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MEM24037 Undertake advanced ultrasonic testing</w:t>
      </w:r>
      <w:bookmarkEnd w:id="0"/>
      <w:bookmarkEnd w:id="1"/>
    </w:p>
    <w:p w:rsidR="00D44002" w:rsidRPr="00F31CE3" w:rsidP="00F31CE3" w14:paraId="160C8F32" w14:textId="3B105B63">
      <w:pPr>
        <w:pStyle w:val="ChapterTitle"/>
      </w:pPr>
      <w:bookmarkStart w:id="2" w:name="MEM24037"/>
      <w:r w:rsidRPr="00F31CE3">
        <w:t>MEM24037 Undertake advanced ultrasonic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by non-destructive testing (NDT) technicians to perform advanced ultrasonic testing to the level described in relevant Australian and international standards and codes. The unit applies to ultrasonic time of flight diffraction (TOFD) and phased array ultrasonic (PAUT) testing performed either separately or in combination in a range of industrial applications including testing on welds, fabrications, structures and components. The unit covers testing on both metallic and non-metallic materials. Advanced ultrasonic testing may be performed by NDT technicians in a wide range of industries and sectors including mechanical or mechatronics engineering, maintenance, manufacturing, aerospace, and associated industry sectors.</w:t>
      </w:r>
    </w:p>
    <w:p w:rsidR="00D44002" w:rsidRPr="00F31CE3" w:rsidP="00F31CE3">
      <w:r w:rsidRPr="00F31CE3">
        <w:t>The unit covers calibrating, setting up, and using TOFD and PAUT equipment, selection of the most appropriate testing techniques, interpreting results including classifying defects, and reporting of test results.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MEM24037</w:t>
      </w:r>
      <w:r w:rsidRPr="00F31CE3">
        <w:t xml:space="preserve"> Undertake advanced ultrasonic testing may contribute to certification against Australian NDT standards may be achieved where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MEM24028</w:t>
      </w:r>
      <w:r w:rsidRPr="00F31CE3">
        <w:t xml:space="preserve"> Undertake ultrasonic tests</w:t>
      </w:r>
    </w:p>
    <w:p w:rsidR="00D44002" w:rsidRPr="00F31CE3" w:rsidP="00F31CE3">
      <w:r w:rsidRPr="00F31CE3">
        <w:t>MEM24039</w:t>
      </w:r>
      <w:r w:rsidRPr="00F31CE3">
        <w:t xml:space="preserve"> Apply materials technology principles to non-destructive testing</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587"/>
        <w:gridCol w:w="647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standards, codes of practice and standard operating procedures (SOPs) for advanced ultrasonic testing</w:t>
            </w:r>
          </w:p>
          <w:p w:rsidR="00D44002" w:rsidRPr="00F31CE3" w:rsidP="00F31CE3">
            <w:r w:rsidRPr="00F31CE3">
              <w:t>1.2 Identify job requirements from specifications, job sheets or work instructions</w:t>
            </w:r>
          </w:p>
        </w:tc>
      </w:tr>
      <w:tr>
        <w:tblPrEx>
          <w:tblW w:w="5000" w:type="pct"/>
        </w:tblPrEx>
        <w:tc>
          <w:tcPr>
            <w:tcW w:w="0" w:type="auto"/>
          </w:tcPr>
          <w:p w:rsidR="00D44002" w:rsidRPr="00F31CE3" w:rsidP="00F31CE3">
            <w:r w:rsidRPr="00F31CE3">
              <w:t>2. Prepare for TOFD and PAUT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(PPE) in accordance with SOPs</w:t>
            </w:r>
          </w:p>
          <w:p w:rsidR="00D44002" w:rsidRPr="00F31CE3" w:rsidP="00F31CE3">
            <w:r w:rsidRPr="00F31CE3">
              <w:t>2.3 Identify inspection areas and determine if special access requirements appropriate for the NDT test need to be communicated to the client</w:t>
            </w:r>
          </w:p>
          <w:p w:rsidR="00D44002" w:rsidRPr="00F31CE3" w:rsidP="00F31CE3">
            <w:r w:rsidRPr="00F31CE3">
              <w:t>2.4 Clean and prepare inspection areas for testing using appropriate procedures and materials</w:t>
            </w:r>
          </w:p>
          <w:p w:rsidR="00D44002" w:rsidRPr="00F31CE3" w:rsidP="00F31CE3">
            <w:r w:rsidRPr="00F31CE3">
              <w:t>2.5 Assess inspection areas visually and identify obvious discontinuities</w:t>
            </w:r>
          </w:p>
        </w:tc>
      </w:tr>
      <w:tr>
        <w:tblPrEx>
          <w:tblW w:w="5000" w:type="pct"/>
        </w:tblPrEx>
        <w:tc>
          <w:tcPr>
            <w:tcW w:w="0" w:type="auto"/>
          </w:tcPr>
          <w:p w:rsidR="00D44002" w:rsidRPr="00F31CE3" w:rsidP="00F31CE3">
            <w:r w:rsidRPr="00F31CE3">
              <w:t>3. Conduct TOFD tests</w:t>
            </w:r>
          </w:p>
        </w:tc>
        <w:tc>
          <w:tcPr>
            <w:tcW w:w="0" w:type="auto"/>
          </w:tcPr>
          <w:p w:rsidR="00D44002" w:rsidRPr="00F31CE3" w:rsidP="00F31CE3">
            <w:r w:rsidRPr="00F31CE3">
              <w:t>3.1 Select appropriate TOFD test technique and equipment</w:t>
            </w:r>
          </w:p>
          <w:p w:rsidR="00D44002" w:rsidRPr="00F31CE3" w:rsidP="00F31CE3">
            <w:r w:rsidRPr="00F31CE3">
              <w:t>3.2 Set up and prepare TOFD equipment in accordance with manufacturer specifications and job specification</w:t>
            </w:r>
          </w:p>
          <w:p w:rsidR="00D44002" w:rsidRPr="00F31CE3" w:rsidP="00F31CE3">
            <w:r w:rsidRPr="00F31CE3">
              <w:t>3.3 Select appropriate probe for TOFD test</w:t>
            </w:r>
          </w:p>
          <w:p w:rsidR="00D44002" w:rsidRPr="00F31CE3" w:rsidP="00F31CE3">
            <w:r w:rsidRPr="00F31CE3">
              <w:t>3.4 Use calibration and reference blocks to calibrate and optimise TOFD equipment for specified tests</w:t>
            </w:r>
          </w:p>
          <w:p w:rsidR="00D44002" w:rsidRPr="00F31CE3" w:rsidP="00F31CE3">
            <w:r w:rsidRPr="00F31CE3">
              <w:t>3.5 Set TOFD test parameters in accordance with manufacturer specifications and job specification</w:t>
            </w:r>
          </w:p>
          <w:p w:rsidR="00D44002" w:rsidRPr="00F31CE3" w:rsidP="00F31CE3">
            <w:r w:rsidRPr="00F31CE3">
              <w:t>3.6 Couple probe to surface and undertake testing in accordance with manufacturer specifications and job specification</w:t>
            </w:r>
          </w:p>
        </w:tc>
      </w:tr>
      <w:tr>
        <w:tblPrEx>
          <w:tblW w:w="5000" w:type="pct"/>
        </w:tblPrEx>
        <w:tc>
          <w:tcPr>
            <w:tcW w:w="0" w:type="auto"/>
          </w:tcPr>
          <w:p w:rsidR="00D44002" w:rsidRPr="00F31CE3" w:rsidP="00F31CE3">
            <w:r w:rsidRPr="00F31CE3">
              <w:t>4. Conduct PAUT tests</w:t>
            </w:r>
          </w:p>
        </w:tc>
        <w:tc>
          <w:tcPr>
            <w:tcW w:w="0" w:type="auto"/>
          </w:tcPr>
          <w:p w:rsidR="00D44002" w:rsidRPr="00F31CE3" w:rsidP="00F31CE3">
            <w:r w:rsidRPr="00F31CE3">
              <w:t>4.1 Select appropriate PAUT test technique and equipment</w:t>
            </w:r>
          </w:p>
          <w:p w:rsidR="00D44002" w:rsidRPr="00F31CE3" w:rsidP="00F31CE3">
            <w:r w:rsidRPr="00F31CE3">
              <w:t>4.2 Set up and prepare PAUT test equipment in accordance with manufacturer specifications and job specification</w:t>
            </w:r>
          </w:p>
          <w:p w:rsidR="00D44002" w:rsidRPr="00F31CE3" w:rsidP="00F31CE3">
            <w:r w:rsidRPr="00F31CE3">
              <w:t>4.3 Select appropriate probe for PAUT task</w:t>
            </w:r>
          </w:p>
          <w:p w:rsidR="00D44002" w:rsidRPr="00F31CE3" w:rsidP="00F31CE3">
            <w:r w:rsidRPr="00F31CE3">
              <w:t>4.4 Use calibration and reference blocks to calibrate and optimise PAUT equipment for specified tests</w:t>
            </w:r>
          </w:p>
          <w:p w:rsidR="00D44002" w:rsidRPr="00F31CE3" w:rsidP="00F31CE3">
            <w:r w:rsidRPr="00F31CE3">
              <w:t>4.5 Set PAUT test parameters in accordance with manufacturer specifications and job specification</w:t>
            </w:r>
          </w:p>
          <w:p w:rsidR="00D44002" w:rsidRPr="00F31CE3" w:rsidP="00F31CE3">
            <w:r w:rsidRPr="00F31CE3">
              <w:t>4.6 Couple probe to surface and undertake testing in accordance with manufacturer specifications and job specification</w:t>
            </w:r>
          </w:p>
        </w:tc>
      </w:tr>
      <w:tr>
        <w:tblPrEx>
          <w:tblW w:w="5000" w:type="pct"/>
        </w:tblPrEx>
        <w:tc>
          <w:tcPr>
            <w:tcW w:w="0" w:type="auto"/>
          </w:tcPr>
          <w:p w:rsidR="00D44002" w:rsidRPr="00F31CE3" w:rsidP="00F31CE3">
            <w:r w:rsidRPr="00F31CE3">
              <w:t>5. Interpret and report PAUT and TOFD results</w:t>
            </w:r>
          </w:p>
        </w:tc>
        <w:tc>
          <w:tcPr>
            <w:tcW w:w="0" w:type="auto"/>
          </w:tcPr>
          <w:p w:rsidR="00D44002" w:rsidRPr="00F31CE3" w:rsidP="00F31CE3">
            <w:r w:rsidRPr="00F31CE3">
              <w:t>5.1 Review conduct of the tests and confirm test procedures were applied correctly</w:t>
            </w:r>
          </w:p>
          <w:p w:rsidR="00D44002" w:rsidRPr="00F31CE3" w:rsidP="00F31CE3">
            <w:r w:rsidRPr="00F31CE3">
              <w:t>5.2 Monitor scans and assess indications for discontinuities, defects and other data required in test report</w:t>
            </w:r>
          </w:p>
          <w:p w:rsidR="00D44002" w:rsidRPr="00F31CE3" w:rsidP="00F31CE3">
            <w:r w:rsidRPr="00F31CE3">
              <w:t>5.3 Apply acceptance criteria to discontinuities to detect defects</w:t>
            </w:r>
          </w:p>
          <w:p w:rsidR="00D44002" w:rsidRPr="00F31CE3" w:rsidP="00F31CE3">
            <w:r w:rsidRPr="00F31CE3">
              <w:t>5.4 Classify defects in accordance with test specification and relevant standards</w:t>
            </w:r>
          </w:p>
          <w:p w:rsidR="00D44002" w:rsidRPr="00F31CE3" w:rsidP="00F31CE3">
            <w:r w:rsidRPr="00F31CE3">
              <w:t>5.5 Report test results and complete all job records in accordance with relevant standards, test specifications and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TOFD and PAUT test equipment includes one (1) or more of the following:</w:t>
            </w:r>
          </w:p>
        </w:tc>
        <w:tc>
          <w:tcPr>
            <w:tcW w:w="0" w:type="auto"/>
          </w:tcPr>
          <w:p w:rsidR="00D44002" w:rsidRPr="00F31CE3" w:rsidP="00F31CE3">
            <w:pPr>
              <w:numPr>
                <w:ilvl w:val="0"/>
                <w:numId w:val="2"/>
              </w:numPr>
              <w:ind w:left="720" w:hanging="360"/>
              <w:jc w:val="left"/>
            </w:pPr>
            <w:r w:rsidRPr="00F31CE3">
              <w:t>module</w:t>
            </w:r>
          </w:p>
          <w:p w:rsidR="00D44002" w:rsidRPr="00F31CE3" w:rsidP="00F31CE3">
            <w:pPr>
              <w:numPr>
                <w:ilvl w:val="0"/>
                <w:numId w:val="2"/>
              </w:numPr>
              <w:ind w:left="720" w:hanging="360"/>
              <w:jc w:val="left"/>
            </w:pPr>
            <w:r w:rsidRPr="00F31CE3">
              <w:t>scanners</w:t>
            </w:r>
          </w:p>
          <w:p w:rsidR="00D44002" w:rsidRPr="00F31CE3" w:rsidP="00F31CE3">
            <w:pPr>
              <w:numPr>
                <w:ilvl w:val="0"/>
                <w:numId w:val="2"/>
              </w:numPr>
              <w:ind w:left="720" w:hanging="360"/>
              <w:jc w:val="left"/>
            </w:pPr>
            <w:r w:rsidRPr="00F31CE3">
              <w:t>transducers</w:t>
            </w:r>
          </w:p>
          <w:p w:rsidR="00D44002" w:rsidRPr="00F31CE3" w:rsidP="00F31CE3">
            <w:pPr>
              <w:numPr>
                <w:ilvl w:val="0"/>
                <w:numId w:val="2"/>
              </w:numPr>
              <w:ind w:left="720" w:hanging="360"/>
              <w:jc w:val="left"/>
            </w:pPr>
            <w:r w:rsidRPr="00F31CE3">
              <w:t>probes</w:t>
            </w:r>
          </w:p>
          <w:p w:rsidR="00D44002" w:rsidRPr="00F31CE3" w:rsidP="00F31CE3">
            <w:pPr>
              <w:numPr>
                <w:ilvl w:val="0"/>
                <w:numId w:val="2"/>
              </w:numPr>
              <w:ind w:left="720" w:hanging="360"/>
              <w:jc w:val="left"/>
            </w:pPr>
            <w:r w:rsidRPr="00F31CE3">
              <w:t>couplant</w:t>
            </w:r>
          </w:p>
          <w:p w:rsidR="00D44002" w:rsidRPr="00F31CE3" w:rsidP="00F31CE3">
            <w:pPr>
              <w:numPr>
                <w:ilvl w:val="0"/>
                <w:numId w:val="2"/>
              </w:numPr>
              <w:ind w:left="720" w:hanging="360"/>
              <w:jc w:val="left"/>
            </w:pPr>
            <w:r w:rsidRPr="00F31CE3">
              <w:t>calibration and reference blocks.</w:t>
            </w:r>
          </w:p>
        </w:tc>
      </w:tr>
      <w:tr>
        <w:tblPrEx>
          <w:tblW w:w="5000" w:type="pct"/>
        </w:tblPrEx>
        <w:tc>
          <w:tcPr>
            <w:tcW w:w="0" w:type="auto"/>
          </w:tcPr>
          <w:p w:rsidR="00D44002" w:rsidRPr="00F31CE3" w:rsidP="00F31CE3">
            <w:r w:rsidRPr="00F31CE3">
              <w:t>TOFD and PAUT beam parameters includes one (1) or more of the following:</w:t>
            </w:r>
          </w:p>
        </w:tc>
        <w:tc>
          <w:tcPr>
            <w:tcW w:w="0" w:type="auto"/>
          </w:tcPr>
          <w:p w:rsidR="00D44002" w:rsidRPr="00F31CE3" w:rsidP="00F31CE3">
            <w:pPr>
              <w:numPr>
                <w:ilvl w:val="0"/>
                <w:numId w:val="3"/>
              </w:numPr>
              <w:ind w:left="720" w:hanging="360"/>
              <w:jc w:val="left"/>
            </w:pPr>
            <w:r w:rsidRPr="00F31CE3">
              <w:t>beam angle</w:t>
            </w:r>
          </w:p>
          <w:p w:rsidR="00D44002" w:rsidRPr="00F31CE3" w:rsidP="00F31CE3">
            <w:pPr>
              <w:numPr>
                <w:ilvl w:val="0"/>
                <w:numId w:val="3"/>
              </w:numPr>
              <w:ind w:left="720" w:hanging="360"/>
              <w:jc w:val="left"/>
            </w:pPr>
            <w:r w:rsidRPr="00F31CE3">
              <w:t>focal distance</w:t>
            </w:r>
          </w:p>
          <w:p w:rsidR="00D44002" w:rsidRPr="00F31CE3" w:rsidP="00F31CE3">
            <w:pPr>
              <w:numPr>
                <w:ilvl w:val="0"/>
                <w:numId w:val="3"/>
              </w:numPr>
              <w:ind w:left="720" w:hanging="360"/>
              <w:jc w:val="left"/>
            </w:pPr>
            <w:r w:rsidRPr="00F31CE3">
              <w:t>wave type and mode</w:t>
            </w:r>
          </w:p>
          <w:p w:rsidR="00D44002" w:rsidRPr="00F31CE3" w:rsidP="00F31CE3">
            <w:pPr>
              <w:numPr>
                <w:ilvl w:val="0"/>
                <w:numId w:val="3"/>
              </w:numPr>
              <w:ind w:left="720" w:hanging="360"/>
              <w:jc w:val="left"/>
            </w:pPr>
            <w:r w:rsidRPr="00F31CE3">
              <w:t>frequency</w:t>
            </w:r>
          </w:p>
          <w:p w:rsidR="00D44002" w:rsidRPr="00F31CE3" w:rsidP="00F31CE3">
            <w:pPr>
              <w:numPr>
                <w:ilvl w:val="0"/>
                <w:numId w:val="3"/>
              </w:numPr>
              <w:ind w:left="720" w:hanging="360"/>
              <w:jc w:val="left"/>
            </w:pPr>
            <w:r w:rsidRPr="00F31CE3">
              <w:t>channels</w:t>
            </w:r>
          </w:p>
          <w:p w:rsidR="00D44002" w:rsidRPr="00F31CE3" w:rsidP="00F31CE3">
            <w:pPr>
              <w:numPr>
                <w:ilvl w:val="0"/>
                <w:numId w:val="3"/>
              </w:numPr>
              <w:ind w:left="720" w:hanging="360"/>
              <w:jc w:val="left"/>
            </w:pPr>
            <w:r w:rsidRPr="00F31CE3">
              <w:t>phase delay</w:t>
            </w:r>
          </w:p>
          <w:p w:rsidR="00D44002" w:rsidRPr="00F31CE3" w:rsidP="00F31CE3">
            <w:pPr>
              <w:numPr>
                <w:ilvl w:val="0"/>
                <w:numId w:val="3"/>
              </w:numPr>
              <w:ind w:left="720" w:hanging="360"/>
              <w:jc w:val="left"/>
            </w:pPr>
            <w:r w:rsidRPr="00F31CE3">
              <w:t>elements</w:t>
            </w:r>
          </w:p>
          <w:p w:rsidR="00D44002" w:rsidRPr="00F31CE3" w:rsidP="00F31CE3">
            <w:pPr>
              <w:numPr>
                <w:ilvl w:val="0"/>
                <w:numId w:val="3"/>
              </w:numPr>
              <w:ind w:left="720" w:hanging="360"/>
              <w:jc w:val="left"/>
            </w:pPr>
            <w:r w:rsidRPr="00F31CE3">
              <w:t>sample rate.</w:t>
            </w:r>
          </w:p>
        </w:tc>
      </w:tr>
      <w:tr>
        <w:tblPrEx>
          <w:tblW w:w="5000" w:type="pct"/>
        </w:tblPrEx>
        <w:tc>
          <w:tcPr>
            <w:tcW w:w="0" w:type="auto"/>
          </w:tcPr>
          <w:p w:rsidR="00D44002" w:rsidRPr="00F31CE3" w:rsidP="00F31CE3">
            <w:r w:rsidRPr="00F31CE3">
              <w:t>Defects include one (1) or more of the following:</w:t>
            </w:r>
          </w:p>
          <w:p w:rsidR="00D44002" w:rsidRPr="00F31CE3" w:rsidP="00F31CE3">
            <w:r w:rsidRPr="00F31CE3">
              <w:t> </w:t>
            </w:r>
          </w:p>
        </w:tc>
        <w:tc>
          <w:tcPr>
            <w:tcW w:w="0" w:type="auto"/>
          </w:tcPr>
          <w:p w:rsidR="00D44002" w:rsidRPr="00F31CE3" w:rsidP="00F31CE3">
            <w:pPr>
              <w:numPr>
                <w:ilvl w:val="0"/>
                <w:numId w:val="4"/>
              </w:numPr>
              <w:ind w:left="720" w:hanging="360"/>
              <w:jc w:val="left"/>
            </w:pPr>
            <w:r w:rsidRPr="00F31CE3">
              <w:t>weld discontinuities and cracks</w:t>
            </w:r>
          </w:p>
          <w:p w:rsidR="00D44002" w:rsidRPr="00F31CE3" w:rsidP="00F31CE3">
            <w:pPr>
              <w:numPr>
                <w:ilvl w:val="0"/>
                <w:numId w:val="4"/>
              </w:numPr>
              <w:ind w:left="720" w:hanging="360"/>
              <w:jc w:val="left"/>
            </w:pPr>
            <w:r w:rsidRPr="00F31CE3">
              <w:t>corrosion</w:t>
            </w:r>
          </w:p>
          <w:p w:rsidR="00D44002" w:rsidRPr="00F31CE3" w:rsidP="00F31CE3">
            <w:pPr>
              <w:numPr>
                <w:ilvl w:val="0"/>
                <w:numId w:val="4"/>
              </w:numPr>
              <w:ind w:left="720" w:hanging="360"/>
              <w:jc w:val="left"/>
            </w:pPr>
            <w:r w:rsidRPr="00F31CE3">
              <w:t>deformation in nonferrous and/or ferrous alloys steels</w:t>
            </w:r>
          </w:p>
          <w:p w:rsidR="00D44002" w:rsidRPr="00F31CE3" w:rsidP="00F31CE3">
            <w:pPr>
              <w:numPr>
                <w:ilvl w:val="0"/>
                <w:numId w:val="4"/>
              </w:numPr>
              <w:ind w:left="720" w:hanging="360"/>
              <w:jc w:val="left"/>
            </w:pPr>
            <w:r w:rsidRPr="00F31CE3">
              <w:t>fatigue cracks</w:t>
            </w:r>
          </w:p>
          <w:p w:rsidR="00D44002" w:rsidRPr="00F31CE3" w:rsidP="00F31CE3">
            <w:pPr>
              <w:numPr>
                <w:ilvl w:val="0"/>
                <w:numId w:val="4"/>
              </w:numPr>
              <w:ind w:left="720" w:hanging="360"/>
              <w:jc w:val="left"/>
            </w:pPr>
            <w:r w:rsidRPr="00F31CE3">
              <w:t>stress corrosion cracking</w:t>
            </w:r>
          </w:p>
          <w:p w:rsidR="00D44002" w:rsidRPr="00F31CE3" w:rsidP="00F31CE3">
            <w:pPr>
              <w:numPr>
                <w:ilvl w:val="0"/>
                <w:numId w:val="4"/>
              </w:numPr>
              <w:ind w:left="720" w:hanging="360"/>
              <w:jc w:val="left"/>
            </w:pPr>
            <w:r w:rsidRPr="00F31CE3">
              <w:t>heat damage</w:t>
            </w:r>
          </w:p>
          <w:p w:rsidR="00D44002" w:rsidRPr="00F31CE3" w:rsidP="00F31CE3">
            <w:pPr>
              <w:numPr>
                <w:ilvl w:val="0"/>
                <w:numId w:val="4"/>
              </w:numPr>
              <w:ind w:left="720" w:hanging="360"/>
              <w:jc w:val="left"/>
            </w:pPr>
            <w:r w:rsidRPr="00F31CE3">
              <w:t>metal properties sorting</w:t>
            </w:r>
          </w:p>
          <w:p w:rsidR="00D44002" w:rsidRPr="00F31CE3" w:rsidP="00F31CE3">
            <w:pPr>
              <w:numPr>
                <w:ilvl w:val="0"/>
                <w:numId w:val="4"/>
              </w:numPr>
              <w:ind w:left="720" w:hanging="360"/>
              <w:jc w:val="left"/>
            </w:pPr>
            <w:r w:rsidRPr="00F31CE3">
              <w:t>manufacturing defects</w:t>
            </w:r>
          </w:p>
          <w:p w:rsidR="00D44002" w:rsidRPr="00F31CE3" w:rsidP="00F31CE3">
            <w:pPr>
              <w:numPr>
                <w:ilvl w:val="0"/>
                <w:numId w:val="4"/>
              </w:numPr>
              <w:ind w:left="720" w:hanging="360"/>
              <w:jc w:val="left"/>
            </w:pPr>
            <w:r w:rsidRPr="00F31CE3">
              <w:t>coating thickness measurement.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MEM24037 Undertake advanced ultrasonic testing</w:t>
            </w:r>
          </w:p>
        </w:tc>
        <w:tc>
          <w:tcPr>
            <w:tcW w:w="2268" w:type="dxa"/>
            <w:noWrap w:val="0"/>
            <w:tcMar>
              <w:top w:w="15" w:type="dxa"/>
              <w:left w:w="15" w:type="dxa"/>
              <w:bottom w:w="15" w:type="dxa"/>
              <w:right w:w="15" w:type="dxa"/>
            </w:tcMar>
            <w:hideMark/>
          </w:tcPr>
          <w:p w:rsidR="00D44002" w:rsidRPr="00F31CE3" w:rsidP="00F31CE3">
            <w:r w:rsidRPr="00F31CE3">
              <w:t>MEM24018 Perform advanced ultrasonic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7_AR"/>
      <w:r w:rsidRPr="00F31CE3">
        <w:t>Assessment Requirements for MEM24037 Undertake advanced ultrasonic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5"/>
        </w:numPr>
        <w:ind w:left="720" w:hanging="360"/>
        <w:jc w:val="left"/>
      </w:pPr>
      <w:r w:rsidRPr="00F31CE3">
        <w:t>apply WHS requirements for a test site and area to TOFD and PAUT testing</w:t>
      </w:r>
    </w:p>
    <w:p w:rsidR="00D44002" w:rsidRPr="00F31CE3" w:rsidP="00F31CE3">
      <w:pPr>
        <w:numPr>
          <w:ilvl w:val="0"/>
          <w:numId w:val="5"/>
        </w:numPr>
        <w:ind w:left="720" w:hanging="360"/>
        <w:jc w:val="left"/>
      </w:pPr>
      <w:r w:rsidRPr="00F31CE3">
        <w:t xml:space="preserve">assess geometry and condition of test area surfaces for TOFD testing and determine implications for testing on at least two occasions </w:t>
      </w:r>
    </w:p>
    <w:p w:rsidR="00D44002" w:rsidRPr="00F31CE3" w:rsidP="00F31CE3">
      <w:pPr>
        <w:numPr>
          <w:ilvl w:val="0"/>
          <w:numId w:val="5"/>
        </w:numPr>
        <w:ind w:left="720" w:hanging="360"/>
        <w:jc w:val="left"/>
      </w:pPr>
      <w:r w:rsidRPr="00F31CE3">
        <w:t xml:space="preserve">assess geometry and condition of test area surfaces for PAUT testing and determine implications for testing on at least two occasions </w:t>
      </w:r>
    </w:p>
    <w:p w:rsidR="00D44002" w:rsidRPr="00F31CE3" w:rsidP="00F31CE3">
      <w:pPr>
        <w:numPr>
          <w:ilvl w:val="0"/>
          <w:numId w:val="5"/>
        </w:numPr>
        <w:ind w:left="720" w:hanging="360"/>
        <w:jc w:val="left"/>
      </w:pPr>
      <w:r w:rsidRPr="00F31CE3">
        <w:t>select appropriate TOFD technique for a test specification on at least two different specimens</w:t>
      </w:r>
    </w:p>
    <w:p w:rsidR="00D44002" w:rsidRPr="00F31CE3" w:rsidP="00F31CE3">
      <w:pPr>
        <w:numPr>
          <w:ilvl w:val="0"/>
          <w:numId w:val="5"/>
        </w:numPr>
        <w:ind w:left="720" w:hanging="360"/>
        <w:jc w:val="left"/>
      </w:pPr>
      <w:r w:rsidRPr="00F31CE3">
        <w:t>select appropriate PAUT technique for a test specification on at least two different specimens</w:t>
      </w:r>
    </w:p>
    <w:p w:rsidR="00D44002" w:rsidRPr="00F31CE3" w:rsidP="00F31CE3">
      <w:pPr>
        <w:numPr>
          <w:ilvl w:val="0"/>
          <w:numId w:val="5"/>
        </w:numPr>
        <w:ind w:left="720" w:hanging="360"/>
        <w:jc w:val="left"/>
      </w:pPr>
      <w:r w:rsidRPr="00F31CE3">
        <w:t>apply relevant standards and codes to TOFD and PAUT tests</w:t>
      </w:r>
    </w:p>
    <w:p w:rsidR="00D44002" w:rsidRPr="00F31CE3" w:rsidP="00F31CE3">
      <w:pPr>
        <w:numPr>
          <w:ilvl w:val="0"/>
          <w:numId w:val="5"/>
        </w:numPr>
        <w:ind w:left="720" w:hanging="360"/>
        <w:jc w:val="left"/>
      </w:pPr>
      <w:r w:rsidRPr="00F31CE3">
        <w:t xml:space="preserve">correctly use TOFD calibration and PAUT reference blocks </w:t>
      </w:r>
    </w:p>
    <w:p w:rsidR="00D44002" w:rsidRPr="00F31CE3" w:rsidP="00F31CE3">
      <w:pPr>
        <w:numPr>
          <w:ilvl w:val="0"/>
          <w:numId w:val="5"/>
        </w:numPr>
        <w:ind w:left="720" w:hanging="360"/>
        <w:jc w:val="left"/>
      </w:pPr>
      <w:r w:rsidRPr="00F31CE3">
        <w:t>optimise TOFD and PAUT instruments for expected defects and discontinuities</w:t>
      </w:r>
    </w:p>
    <w:p w:rsidR="00D44002" w:rsidRPr="00F31CE3" w:rsidP="00F31CE3">
      <w:pPr>
        <w:numPr>
          <w:ilvl w:val="0"/>
          <w:numId w:val="5"/>
        </w:numPr>
        <w:ind w:left="720" w:hanging="360"/>
        <w:jc w:val="left"/>
      </w:pPr>
      <w:r w:rsidRPr="00F31CE3">
        <w:t>correctly place transmitting and receiving probes for TOFD testing</w:t>
      </w:r>
    </w:p>
    <w:p w:rsidR="00D44002" w:rsidRPr="00F31CE3" w:rsidP="00F31CE3">
      <w:pPr>
        <w:numPr>
          <w:ilvl w:val="0"/>
          <w:numId w:val="5"/>
        </w:numPr>
        <w:ind w:left="720" w:hanging="360"/>
        <w:jc w:val="left"/>
      </w:pPr>
      <w:r w:rsidRPr="00F31CE3">
        <w:t>perform TOFD testing on plate and tube to identify weld discontinuities and defects, and:</w:t>
      </w:r>
    </w:p>
    <w:p w:rsidR="00D44002" w:rsidRPr="00F31CE3" w:rsidP="00F31CE3">
      <w:pPr>
        <w:numPr>
          <w:ilvl w:val="1"/>
          <w:numId w:val="5"/>
        </w:numPr>
        <w:ind w:left="1440" w:hanging="360"/>
        <w:jc w:val="left"/>
      </w:pPr>
      <w:r w:rsidRPr="00F31CE3">
        <w:t>assess quality of TOFD images</w:t>
      </w:r>
    </w:p>
    <w:p w:rsidR="00D44002" w:rsidRPr="00F31CE3" w:rsidP="00F31CE3">
      <w:pPr>
        <w:numPr>
          <w:ilvl w:val="1"/>
          <w:numId w:val="5"/>
        </w:numPr>
        <w:ind w:left="1440" w:hanging="360"/>
        <w:jc w:val="left"/>
      </w:pPr>
      <w:r w:rsidRPr="00F31CE3">
        <w:t>interpret images and accept and classify defects and discontinuities according to specified acceptance criteria</w:t>
      </w:r>
    </w:p>
    <w:p w:rsidR="00D44002" w:rsidRPr="00F31CE3" w:rsidP="00F31CE3">
      <w:pPr>
        <w:numPr>
          <w:ilvl w:val="0"/>
          <w:numId w:val="5"/>
        </w:numPr>
        <w:ind w:left="720" w:hanging="360"/>
        <w:jc w:val="left"/>
      </w:pPr>
      <w:r w:rsidRPr="00F31CE3">
        <w:t>prepare TOFD test reports according to specifications and relevant standards and codes</w:t>
      </w:r>
    </w:p>
    <w:p w:rsidR="00D44002" w:rsidRPr="00F31CE3" w:rsidP="00F31CE3">
      <w:pPr>
        <w:numPr>
          <w:ilvl w:val="0"/>
          <w:numId w:val="5"/>
        </w:numPr>
        <w:ind w:left="720" w:hanging="360"/>
        <w:jc w:val="left"/>
      </w:pPr>
      <w:r w:rsidRPr="00F31CE3">
        <w:t>perform phased array ultrasonic testing to identify:</w:t>
      </w:r>
    </w:p>
    <w:p w:rsidR="00D44002" w:rsidRPr="00F31CE3" w:rsidP="00F31CE3">
      <w:pPr>
        <w:numPr>
          <w:ilvl w:val="0"/>
          <w:numId w:val="5"/>
        </w:numPr>
        <w:ind w:left="720" w:hanging="360"/>
        <w:jc w:val="left"/>
      </w:pPr>
      <w:r w:rsidRPr="00F31CE3">
        <w:t>weld discontinuities and defects including:</w:t>
      </w:r>
    </w:p>
    <w:p w:rsidR="00D44002" w:rsidRPr="00F31CE3" w:rsidP="00F31CE3">
      <w:pPr>
        <w:numPr>
          <w:ilvl w:val="1"/>
          <w:numId w:val="5"/>
        </w:numPr>
        <w:ind w:left="1440" w:hanging="360"/>
        <w:jc w:val="left"/>
      </w:pPr>
      <w:r w:rsidRPr="00F31CE3">
        <w:t>thickness of plate and pipe</w:t>
      </w:r>
    </w:p>
    <w:p w:rsidR="00D44002" w:rsidRPr="00F31CE3" w:rsidP="00F31CE3">
      <w:pPr>
        <w:numPr>
          <w:ilvl w:val="1"/>
          <w:numId w:val="5"/>
        </w:numPr>
        <w:ind w:left="1440" w:hanging="360"/>
        <w:jc w:val="left"/>
      </w:pPr>
      <w:r w:rsidRPr="00F31CE3">
        <w:t>corrosion</w:t>
      </w:r>
    </w:p>
    <w:p w:rsidR="00D44002" w:rsidRPr="00F31CE3" w:rsidP="00F31CE3">
      <w:pPr>
        <w:numPr>
          <w:ilvl w:val="1"/>
          <w:numId w:val="5"/>
        </w:numPr>
        <w:ind w:left="1440" w:hanging="360"/>
        <w:jc w:val="left"/>
      </w:pPr>
      <w:r w:rsidRPr="00F31CE3">
        <w:t>shape defects</w:t>
      </w:r>
    </w:p>
    <w:p w:rsidR="00D44002" w:rsidRPr="00F31CE3" w:rsidP="00F31CE3">
      <w:pPr>
        <w:numPr>
          <w:ilvl w:val="0"/>
          <w:numId w:val="5"/>
        </w:numPr>
        <w:ind w:left="720" w:hanging="360"/>
        <w:jc w:val="left"/>
      </w:pPr>
      <w:r w:rsidRPr="00F31CE3">
        <w:t xml:space="preserve">select correct TOFD and PAUT evaluation method for a test specification </w:t>
      </w:r>
    </w:p>
    <w:p w:rsidR="00D44002" w:rsidRPr="00F31CE3" w:rsidP="00F31CE3">
      <w:pPr>
        <w:numPr>
          <w:ilvl w:val="0"/>
          <w:numId w:val="5"/>
        </w:numPr>
        <w:ind w:left="720" w:hanging="360"/>
        <w:jc w:val="left"/>
      </w:pPr>
      <w:r w:rsidRPr="00F31CE3">
        <w:t>interpret PAUT images and accept and classify defects and discontinuities according to specified acceptance criteria.</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 xml:space="preserve">standards and codes relevant to ultrasonic time of flight diffraction and phased array testing </w:t>
      </w:r>
    </w:p>
    <w:p w:rsidR="00D44002" w:rsidRPr="00F31CE3" w:rsidP="00F31CE3">
      <w:pPr>
        <w:numPr>
          <w:ilvl w:val="0"/>
          <w:numId w:val="3"/>
        </w:numPr>
        <w:ind w:left="720" w:hanging="360"/>
        <w:jc w:val="left"/>
      </w:pPr>
      <w:r w:rsidRPr="00F31CE3">
        <w:t>general principles and behaviour of ultrasound including:</w:t>
      </w:r>
    </w:p>
    <w:p w:rsidR="00D44002" w:rsidRPr="00F31CE3" w:rsidP="00F31CE3">
      <w:pPr>
        <w:numPr>
          <w:ilvl w:val="1"/>
          <w:numId w:val="3"/>
        </w:numPr>
        <w:ind w:left="1440" w:hanging="360"/>
        <w:jc w:val="left"/>
      </w:pPr>
      <w:r w:rsidRPr="00F31CE3">
        <w:t>frequency, velocity, wavelength, amplitude</w:t>
      </w:r>
    </w:p>
    <w:p w:rsidR="00D44002" w:rsidRPr="00F31CE3" w:rsidP="00F31CE3">
      <w:pPr>
        <w:numPr>
          <w:ilvl w:val="1"/>
          <w:numId w:val="3"/>
        </w:numPr>
        <w:ind w:left="1440" w:hanging="360"/>
        <w:jc w:val="left"/>
      </w:pPr>
      <w:r w:rsidRPr="00F31CE3">
        <w:t>generation and detection of ultrasound</w:t>
      </w:r>
    </w:p>
    <w:p w:rsidR="00D44002" w:rsidRPr="00F31CE3" w:rsidP="00F31CE3">
      <w:pPr>
        <w:numPr>
          <w:ilvl w:val="1"/>
          <w:numId w:val="3"/>
        </w:numPr>
        <w:ind w:left="1440" w:hanging="360"/>
        <w:jc w:val="left"/>
      </w:pPr>
      <w:r w:rsidRPr="00F31CE3">
        <w:t>characteristics of ultrasound in materials</w:t>
      </w:r>
    </w:p>
    <w:p w:rsidR="00D44002" w:rsidRPr="00F31CE3" w:rsidP="00F31CE3">
      <w:pPr>
        <w:numPr>
          <w:ilvl w:val="1"/>
          <w:numId w:val="3"/>
        </w:numPr>
        <w:ind w:left="1440" w:hanging="360"/>
        <w:jc w:val="left"/>
      </w:pPr>
      <w:r w:rsidRPr="00F31CE3">
        <w:t>attenuation, reflection, transmission and refraction at interfaces</w:t>
      </w:r>
    </w:p>
    <w:p w:rsidR="00D44002" w:rsidRPr="00F31CE3" w:rsidP="00F31CE3">
      <w:pPr>
        <w:numPr>
          <w:ilvl w:val="0"/>
          <w:numId w:val="3"/>
        </w:numPr>
        <w:ind w:left="720" w:hanging="360"/>
        <w:jc w:val="left"/>
      </w:pPr>
      <w:r w:rsidRPr="00F31CE3">
        <w:t>principles of ultrasonic time of flight diffraction (TOFD) testing including:</w:t>
      </w:r>
    </w:p>
    <w:p w:rsidR="00D44002" w:rsidRPr="00F31CE3" w:rsidP="00F31CE3">
      <w:pPr>
        <w:numPr>
          <w:ilvl w:val="1"/>
          <w:numId w:val="3"/>
        </w:numPr>
        <w:ind w:left="1440" w:hanging="360"/>
        <w:jc w:val="left"/>
      </w:pPr>
      <w:r w:rsidRPr="00F31CE3">
        <w:t>transmitting and receiving probes</w:t>
      </w:r>
    </w:p>
    <w:p w:rsidR="00D44002" w:rsidRPr="00F31CE3" w:rsidP="00F31CE3">
      <w:pPr>
        <w:numPr>
          <w:ilvl w:val="1"/>
          <w:numId w:val="3"/>
        </w:numPr>
        <w:ind w:left="1440" w:hanging="360"/>
        <w:jc w:val="left"/>
      </w:pPr>
      <w:r w:rsidRPr="00F31CE3">
        <w:t>diffraction of waves from crack tips</w:t>
      </w:r>
    </w:p>
    <w:p w:rsidR="00D44002" w:rsidRPr="00F31CE3" w:rsidP="00F31CE3">
      <w:pPr>
        <w:numPr>
          <w:ilvl w:val="1"/>
          <w:numId w:val="3"/>
        </w:numPr>
        <w:ind w:left="1440" w:hanging="360"/>
        <w:jc w:val="left"/>
      </w:pPr>
      <w:r w:rsidRPr="00F31CE3">
        <w:t>calculation of crack depth</w:t>
      </w:r>
    </w:p>
    <w:p w:rsidR="00D44002" w:rsidRPr="00F31CE3" w:rsidP="00F31CE3">
      <w:pPr>
        <w:numPr>
          <w:ilvl w:val="1"/>
          <w:numId w:val="3"/>
        </w:numPr>
        <w:ind w:left="1440" w:hanging="360"/>
        <w:jc w:val="left"/>
      </w:pPr>
      <w:r w:rsidRPr="00F31CE3">
        <w:t xml:space="preserve">dead zone cause and calculation </w:t>
      </w:r>
    </w:p>
    <w:p w:rsidR="00D44002" w:rsidRPr="00F31CE3" w:rsidP="00F31CE3">
      <w:pPr>
        <w:numPr>
          <w:ilvl w:val="1"/>
          <w:numId w:val="3"/>
        </w:numPr>
        <w:ind w:left="1440" w:hanging="360"/>
        <w:jc w:val="left"/>
      </w:pPr>
      <w:r w:rsidRPr="00F31CE3">
        <w:t>influence of surface conditions of test area</w:t>
      </w:r>
    </w:p>
    <w:p w:rsidR="00D44002" w:rsidRPr="00F31CE3" w:rsidP="00F31CE3">
      <w:pPr>
        <w:numPr>
          <w:ilvl w:val="0"/>
          <w:numId w:val="3"/>
        </w:numPr>
        <w:ind w:left="720" w:hanging="360"/>
        <w:jc w:val="left"/>
      </w:pPr>
      <w:r w:rsidRPr="00F31CE3">
        <w:t>components of TOFD test equipment and their function including:</w:t>
      </w:r>
    </w:p>
    <w:p w:rsidR="00D44002" w:rsidRPr="00F31CE3" w:rsidP="00F31CE3">
      <w:pPr>
        <w:numPr>
          <w:ilvl w:val="1"/>
          <w:numId w:val="3"/>
        </w:numPr>
        <w:ind w:left="1440" w:hanging="360"/>
        <w:jc w:val="left"/>
      </w:pPr>
      <w:r w:rsidRPr="00F31CE3">
        <w:t>probes</w:t>
      </w:r>
    </w:p>
    <w:p w:rsidR="00D44002" w:rsidRPr="00F31CE3" w:rsidP="00F31CE3">
      <w:pPr>
        <w:numPr>
          <w:ilvl w:val="1"/>
          <w:numId w:val="3"/>
        </w:numPr>
        <w:ind w:left="1440" w:hanging="360"/>
        <w:jc w:val="left"/>
      </w:pPr>
      <w:r w:rsidRPr="00F31CE3">
        <w:t>encoders</w:t>
      </w:r>
    </w:p>
    <w:p w:rsidR="00D44002" w:rsidRPr="00F31CE3" w:rsidP="00F31CE3">
      <w:pPr>
        <w:numPr>
          <w:ilvl w:val="1"/>
          <w:numId w:val="3"/>
        </w:numPr>
        <w:ind w:left="1440" w:hanging="360"/>
        <w:jc w:val="left"/>
      </w:pPr>
      <w:r w:rsidRPr="00F31CE3">
        <w:t>guides</w:t>
      </w:r>
    </w:p>
    <w:p w:rsidR="00D44002" w:rsidRPr="00F31CE3" w:rsidP="00F31CE3">
      <w:pPr>
        <w:numPr>
          <w:ilvl w:val="1"/>
          <w:numId w:val="3"/>
        </w:numPr>
        <w:ind w:left="1440" w:hanging="360"/>
        <w:jc w:val="left"/>
      </w:pPr>
      <w:r w:rsidRPr="00F31CE3">
        <w:t>reference blocks</w:t>
      </w:r>
    </w:p>
    <w:p w:rsidR="00D44002" w:rsidRPr="00F31CE3" w:rsidP="00F31CE3">
      <w:pPr>
        <w:numPr>
          <w:ilvl w:val="1"/>
          <w:numId w:val="3"/>
        </w:numPr>
        <w:ind w:left="1440" w:hanging="360"/>
        <w:jc w:val="left"/>
      </w:pPr>
      <w:r w:rsidRPr="00F31CE3">
        <w:t>coupling materials</w:t>
      </w:r>
    </w:p>
    <w:p w:rsidR="00D44002" w:rsidRPr="00F31CE3" w:rsidP="00F31CE3">
      <w:pPr>
        <w:numPr>
          <w:ilvl w:val="0"/>
          <w:numId w:val="3"/>
        </w:numPr>
        <w:ind w:left="720" w:hanging="360"/>
        <w:jc w:val="left"/>
      </w:pPr>
      <w:r w:rsidRPr="00F31CE3">
        <w:t>TOFD techniques including:</w:t>
      </w:r>
    </w:p>
    <w:p w:rsidR="00D44002" w:rsidRPr="00F31CE3" w:rsidP="00F31CE3">
      <w:pPr>
        <w:numPr>
          <w:ilvl w:val="1"/>
          <w:numId w:val="3"/>
        </w:numPr>
        <w:ind w:left="1440" w:hanging="360"/>
        <w:jc w:val="left"/>
      </w:pPr>
      <w:r w:rsidRPr="00F31CE3">
        <w:t>single group TOFD</w:t>
      </w:r>
    </w:p>
    <w:p w:rsidR="00D44002" w:rsidRPr="00F31CE3" w:rsidP="00F31CE3">
      <w:pPr>
        <w:numPr>
          <w:ilvl w:val="1"/>
          <w:numId w:val="3"/>
        </w:numPr>
        <w:ind w:left="1440" w:hanging="360"/>
        <w:jc w:val="left"/>
      </w:pPr>
      <w:r w:rsidRPr="00F31CE3">
        <w:t>multiple TOFD</w:t>
      </w:r>
    </w:p>
    <w:p w:rsidR="00D44002" w:rsidRPr="00F31CE3" w:rsidP="00F31CE3">
      <w:pPr>
        <w:numPr>
          <w:ilvl w:val="1"/>
          <w:numId w:val="3"/>
        </w:numPr>
        <w:ind w:left="1440" w:hanging="360"/>
        <w:jc w:val="left"/>
      </w:pPr>
      <w:r w:rsidRPr="00F31CE3">
        <w:t>TOFD with pulse echo</w:t>
      </w:r>
    </w:p>
    <w:p w:rsidR="00D44002" w:rsidRPr="00F31CE3" w:rsidP="00F31CE3">
      <w:pPr>
        <w:numPr>
          <w:ilvl w:val="1"/>
          <w:numId w:val="3"/>
        </w:numPr>
        <w:ind w:left="1440" w:hanging="360"/>
        <w:jc w:val="left"/>
      </w:pPr>
      <w:r w:rsidRPr="00F31CE3">
        <w:t>TOFD with phased array testing</w:t>
      </w:r>
    </w:p>
    <w:p w:rsidR="00D44002" w:rsidRPr="00F31CE3" w:rsidP="00F31CE3">
      <w:pPr>
        <w:numPr>
          <w:ilvl w:val="0"/>
          <w:numId w:val="3"/>
        </w:numPr>
        <w:ind w:left="720" w:hanging="360"/>
        <w:jc w:val="left"/>
      </w:pPr>
      <w:r w:rsidRPr="00F31CE3">
        <w:t>visualisation of TOFD images</w:t>
      </w:r>
    </w:p>
    <w:p w:rsidR="00D44002" w:rsidRPr="00F31CE3" w:rsidP="00F31CE3">
      <w:pPr>
        <w:numPr>
          <w:ilvl w:val="0"/>
          <w:numId w:val="3"/>
        </w:numPr>
        <w:ind w:left="720" w:hanging="360"/>
        <w:jc w:val="left"/>
      </w:pPr>
      <w:r w:rsidRPr="00F31CE3">
        <w:t>principles of phased array ultrasonic testing (PAUT) including:</w:t>
      </w:r>
    </w:p>
    <w:p w:rsidR="00D44002" w:rsidRPr="00F31CE3" w:rsidP="00F31CE3">
      <w:pPr>
        <w:numPr>
          <w:ilvl w:val="1"/>
          <w:numId w:val="3"/>
        </w:numPr>
        <w:ind w:left="1440" w:hanging="360"/>
        <w:jc w:val="left"/>
      </w:pPr>
      <w:r w:rsidRPr="00F31CE3">
        <w:t>difference between conventional and phased array ultrasonic testing</w:t>
      </w:r>
    </w:p>
    <w:p w:rsidR="00D44002" w:rsidRPr="00F31CE3" w:rsidP="00F31CE3">
      <w:pPr>
        <w:numPr>
          <w:ilvl w:val="1"/>
          <w:numId w:val="3"/>
        </w:numPr>
        <w:ind w:left="1440" w:hanging="360"/>
        <w:jc w:val="left"/>
      </w:pPr>
      <w:r w:rsidRPr="00F31CE3">
        <w:t>transducer array pulsing and timing</w:t>
      </w:r>
    </w:p>
    <w:p w:rsidR="00D44002" w:rsidRPr="00F31CE3" w:rsidP="00F31CE3">
      <w:pPr>
        <w:numPr>
          <w:ilvl w:val="1"/>
          <w:numId w:val="3"/>
        </w:numPr>
        <w:ind w:left="1440" w:hanging="360"/>
        <w:jc w:val="left"/>
      </w:pPr>
      <w:r w:rsidRPr="00F31CE3">
        <w:t>active and elementary apertures</w:t>
      </w:r>
    </w:p>
    <w:p w:rsidR="00D44002" w:rsidRPr="00F31CE3" w:rsidP="00F31CE3">
      <w:pPr>
        <w:numPr>
          <w:ilvl w:val="1"/>
          <w:numId w:val="3"/>
        </w:numPr>
        <w:ind w:left="1440" w:hanging="360"/>
        <w:jc w:val="left"/>
      </w:pPr>
      <w:r w:rsidRPr="00F31CE3">
        <w:t>primary axis</w:t>
      </w:r>
    </w:p>
    <w:p w:rsidR="00D44002" w:rsidRPr="00F31CE3" w:rsidP="00F31CE3">
      <w:pPr>
        <w:numPr>
          <w:ilvl w:val="1"/>
          <w:numId w:val="3"/>
        </w:numPr>
        <w:ind w:left="1440" w:hanging="360"/>
        <w:jc w:val="left"/>
      </w:pPr>
      <w:r w:rsidRPr="00F31CE3">
        <w:t>secondary axis</w:t>
      </w:r>
    </w:p>
    <w:p w:rsidR="00D44002" w:rsidRPr="00F31CE3" w:rsidP="00F31CE3">
      <w:pPr>
        <w:numPr>
          <w:ilvl w:val="1"/>
          <w:numId w:val="3"/>
        </w:numPr>
        <w:ind w:left="1440" w:hanging="360"/>
        <w:jc w:val="left"/>
      </w:pPr>
      <w:r w:rsidRPr="00F31CE3">
        <w:t>beam steering and focusing</w:t>
      </w:r>
    </w:p>
    <w:p w:rsidR="00D44002" w:rsidRPr="00F31CE3" w:rsidP="00F31CE3">
      <w:pPr>
        <w:numPr>
          <w:ilvl w:val="1"/>
          <w:numId w:val="3"/>
        </w:numPr>
        <w:ind w:left="1440" w:hanging="360"/>
        <w:jc w:val="left"/>
      </w:pPr>
      <w:r w:rsidRPr="00F31CE3">
        <w:t>reference reflectors</w:t>
      </w:r>
    </w:p>
    <w:p w:rsidR="00D44002" w:rsidRPr="00F31CE3" w:rsidP="00F31CE3">
      <w:pPr>
        <w:numPr>
          <w:ilvl w:val="1"/>
          <w:numId w:val="3"/>
        </w:numPr>
        <w:ind w:left="1440" w:hanging="360"/>
        <w:jc w:val="left"/>
      </w:pPr>
      <w:r w:rsidRPr="00F31CE3">
        <w:t>transmitting and receiving delays</w:t>
      </w:r>
    </w:p>
    <w:p w:rsidR="00D44002" w:rsidRPr="00F31CE3" w:rsidP="00F31CE3">
      <w:pPr>
        <w:numPr>
          <w:ilvl w:val="1"/>
          <w:numId w:val="3"/>
        </w:numPr>
        <w:ind w:left="1440" w:hanging="360"/>
        <w:jc w:val="left"/>
      </w:pPr>
      <w:r w:rsidRPr="00F31CE3">
        <w:t>range and sensitivity setting</w:t>
      </w:r>
    </w:p>
    <w:p w:rsidR="00D44002" w:rsidRPr="00F31CE3" w:rsidP="00F31CE3">
      <w:pPr>
        <w:numPr>
          <w:ilvl w:val="0"/>
          <w:numId w:val="3"/>
        </w:numPr>
        <w:ind w:left="720" w:hanging="360"/>
        <w:jc w:val="left"/>
      </w:pPr>
      <w:r w:rsidRPr="00F31CE3">
        <w:t>types of PAUT probes and their purpose</w:t>
      </w:r>
    </w:p>
    <w:p w:rsidR="00D44002" w:rsidRPr="00F31CE3" w:rsidP="00F31CE3">
      <w:pPr>
        <w:numPr>
          <w:ilvl w:val="0"/>
          <w:numId w:val="3"/>
        </w:numPr>
        <w:ind w:left="720" w:hanging="360"/>
        <w:jc w:val="left"/>
      </w:pPr>
      <w:r w:rsidRPr="00F31CE3">
        <w:t>evaluation of PAUT indications including:</w:t>
      </w:r>
    </w:p>
    <w:p w:rsidR="00D44002" w:rsidRPr="00F31CE3" w:rsidP="00F31CE3">
      <w:pPr>
        <w:numPr>
          <w:ilvl w:val="1"/>
          <w:numId w:val="3"/>
        </w:numPr>
        <w:ind w:left="1440" w:hanging="360"/>
        <w:jc w:val="left"/>
      </w:pPr>
      <w:r w:rsidRPr="00F31CE3">
        <w:t>distance gain size (DGS) method</w:t>
      </w:r>
    </w:p>
    <w:p w:rsidR="00D44002" w:rsidRPr="00F31CE3" w:rsidP="00F31CE3">
      <w:pPr>
        <w:numPr>
          <w:ilvl w:val="1"/>
          <w:numId w:val="3"/>
        </w:numPr>
        <w:ind w:left="1440" w:hanging="360"/>
        <w:jc w:val="left"/>
      </w:pPr>
      <w:r w:rsidRPr="00F31CE3">
        <w:t>distance amplitude curve (DAC) method</w:t>
      </w:r>
    </w:p>
    <w:p w:rsidR="00D44002" w:rsidRPr="00F31CE3" w:rsidP="00F31CE3">
      <w:pPr>
        <w:numPr>
          <w:ilvl w:val="1"/>
          <w:numId w:val="3"/>
        </w:numPr>
        <w:ind w:left="1440" w:hanging="360"/>
        <w:jc w:val="left"/>
      </w:pPr>
      <w:r w:rsidRPr="00F31CE3">
        <w:t>time corrected gain (TAC) method.</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advanced ultrasonic testing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MEM24037 Undertake advanced ultrasonic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MEM24037 Undertake advanced ultrasonic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B2F821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MEM24037 Undertake advanced ultrasonic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2025-09-03T22:44:46Z</dcterms:created>
  <dcterms:modified xsi:type="dcterms:W3CDTF">2025-09-03T22:44:46Z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