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AURETR052 Apply knowledge of Advanced Driver Assistance Systems (ADAS)</w:t>
      </w:r>
      <w:bookmarkEnd w:id="0"/>
      <w:bookmarkEnd w:id="1"/>
    </w:p>
    <w:p w:rsidR="00D44002" w:rsidRPr="00F31CE3" w:rsidP="00F31CE3" w14:paraId="160C8F32" w14:textId="3B105B63">
      <w:pPr>
        <w:pStyle w:val="ChapterTitle"/>
      </w:pPr>
      <w:bookmarkStart w:id="2" w:name="AURETR052"/>
      <w:r w:rsidRPr="00F31CE3">
        <w:t>AURETR052 Apply knowledge of Advanced Driver Assistance Systems (ADAS)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AUR Automotive Retail, Service and Repair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identify and describe the function, purpose and interaction of Advanced Driver Assistance Systems (ADAS) components in vehicles. It involves understanding the operating principles of ADAS technologies, the relationship between system inputs and outputs, and how these systems contribute to overall vehicle performance and road safety.</w:t>
      </w:r>
    </w:p>
    <w:p w:rsidR="00D44002" w:rsidRPr="00F31CE3" w:rsidP="00F31CE3">
      <w:r w:rsidRPr="00F31CE3">
        <w:t>This unit applies to individuals working in automotive environments who require a foundational understanding of ADAS technologies. It supports job roles involving vehicle repairers, customer service, sales, training, damage assessments, or pre-diagnostic assessment, where knowledge of ADAS function and vehicle integration is essential.</w:t>
      </w:r>
    </w:p>
    <w:p w:rsidR="00D44002" w:rsidRPr="00F31CE3" w:rsidP="00F31CE3">
      <w:r w:rsidRPr="00F31CE3">
        <w:t>It does not involve direct system scanning, calibration, diagnostics, or repair.</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3223"/>
        <w:gridCol w:w="5837"/>
      </w:tblGrid>
      <w:tr>
        <w:tblPrEx>
          <w:tblW w:w="5000" w:type="pct"/>
        </w:tblPrEx>
        <w:tc>
          <w:tcPr>
            <w:tcW w:w="0" w:type="auto"/>
          </w:tcPr>
          <w:p w:rsidR="00D44002" w:rsidRPr="00F31CE3" w:rsidP="00F31CE3">
            <w:pPr>
              <w:jc w:val="left"/>
              <w:rPr>
                <w:b/>
                <w:bCs/>
              </w:rPr>
            </w:pPr>
            <w:r w:rsidRPr="00F31CE3">
              <w:rPr>
                <w:rStyle w:val="Strong"/>
              </w:rPr>
              <w:t>Elements</w:t>
            </w:r>
          </w:p>
        </w:tc>
        <w:tc>
          <w:tcPr>
            <w:tcW w:w="0" w:type="auto"/>
          </w:tcPr>
          <w:p w:rsidR="00D44002" w:rsidRPr="00F31CE3" w:rsidP="00F31CE3">
            <w:pPr>
              <w:jc w:val="left"/>
              <w:rPr>
                <w:b/>
                <w:bCs/>
              </w:rPr>
            </w:pPr>
            <w:r w:rsidRPr="00F31CE3">
              <w:rPr>
                <w:rStyle w:val="Strong"/>
              </w:rPr>
              <w:t>    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    Performance criteria describe the performance needed to demonstrate achievement of the element.</w:t>
            </w:r>
          </w:p>
        </w:tc>
      </w:tr>
      <w:tr>
        <w:tblPrEx>
          <w:tblW w:w="5000" w:type="pct"/>
        </w:tblPrEx>
        <w:tc>
          <w:tcPr>
            <w:tcW w:w="0" w:type="auto"/>
          </w:tcPr>
          <w:p w:rsidR="00D44002" w:rsidRPr="00F31CE3" w:rsidP="00F31CE3">
            <w:r w:rsidRPr="00F31CE3">
              <w:t>1. Locate and identify ADAS components in the vehicle</w:t>
            </w:r>
          </w:p>
        </w:tc>
        <w:tc>
          <w:tcPr>
            <w:tcW w:w="0" w:type="auto"/>
          </w:tcPr>
          <w:p w:rsidR="00D44002" w:rsidRPr="00F31CE3" w:rsidP="00F31CE3">
            <w:r w:rsidRPr="00F31CE3">
              <w:t>1.1 Access and interpret manufacturer specifications and technical data to determine the location of ADAS components in the vehicle</w:t>
            </w:r>
          </w:p>
          <w:p w:rsidR="00D44002" w:rsidRPr="00F31CE3" w:rsidP="00F31CE3">
            <w:r w:rsidRPr="00F31CE3">
              <w:t>1.2 Follow workplace procedures and safety requirements when accessing and inspecting ADAS components</w:t>
            </w:r>
          </w:p>
          <w:p w:rsidR="00D44002" w:rsidRPr="00F31CE3" w:rsidP="00F31CE3">
            <w:r w:rsidRPr="00F31CE3">
              <w:t>1.3 Identify ADAS components according to manufacturer specification, vehicle design and configuration</w:t>
            </w:r>
          </w:p>
        </w:tc>
      </w:tr>
      <w:tr>
        <w:tblPrEx>
          <w:tblW w:w="5000" w:type="pct"/>
        </w:tblPrEx>
        <w:tc>
          <w:tcPr>
            <w:tcW w:w="0" w:type="auto"/>
          </w:tcPr>
          <w:p w:rsidR="00D44002" w:rsidRPr="00F31CE3" w:rsidP="00F31CE3">
            <w:r w:rsidRPr="00F31CE3">
              <w:t>2. Identify the function and operation of ADAS components </w:t>
            </w:r>
          </w:p>
        </w:tc>
        <w:tc>
          <w:tcPr>
            <w:tcW w:w="0" w:type="auto"/>
          </w:tcPr>
          <w:p w:rsidR="00D44002" w:rsidRPr="00F31CE3" w:rsidP="00F31CE3">
            <w:r w:rsidRPr="00F31CE3">
              <w:t>2.1 Confirm the purpose of ADAS components in the system or feature using manufacturer specifications and technical data</w:t>
            </w:r>
          </w:p>
          <w:p w:rsidR="00D44002" w:rsidRPr="00F31CE3" w:rsidP="00F31CE3">
            <w:r w:rsidRPr="00F31CE3">
              <w:t>2.2 Identify and describe the function and interaction of key ADAS components and subsystems</w:t>
            </w:r>
          </w:p>
          <w:p w:rsidR="00D44002" w:rsidRPr="00F31CE3" w:rsidP="00F31CE3">
            <w:r w:rsidRPr="00F31CE3">
              <w:t>2.3 Interpret manufacturer data to determine the operational limits and dependencies of ADAS components and features</w:t>
            </w:r>
          </w:p>
        </w:tc>
      </w:tr>
      <w:tr>
        <w:tblPrEx>
          <w:tblW w:w="5000" w:type="pct"/>
        </w:tblPrEx>
        <w:tc>
          <w:tcPr>
            <w:tcW w:w="0" w:type="auto"/>
          </w:tcPr>
          <w:p w:rsidR="00D44002" w:rsidRPr="00F31CE3" w:rsidP="00F31CE3">
            <w:r w:rsidRPr="00F31CE3">
              <w:t>3. Identify safety risks associated with incorrect understanding or handling of ADAS</w:t>
            </w:r>
          </w:p>
        </w:tc>
        <w:tc>
          <w:tcPr>
            <w:tcW w:w="0" w:type="auto"/>
          </w:tcPr>
          <w:p w:rsidR="00D44002" w:rsidRPr="00F31CE3" w:rsidP="00F31CE3">
            <w:r w:rsidRPr="00F31CE3">
              <w:t>3.1 Identify safety risks arising from failure to conduct required ADAS checks, scans, or calibrations prior to, during, or following modifications, repairs, or replacements made to the vehicle</w:t>
            </w:r>
          </w:p>
          <w:p w:rsidR="00D44002" w:rsidRPr="00F31CE3" w:rsidP="00F31CE3">
            <w:r w:rsidRPr="00F31CE3">
              <w:t>3.2 Complete required documentation and report identified hazards and safety risks according to workplace procedures</w:t>
            </w:r>
          </w:p>
          <w:p w:rsidR="00D44002" w:rsidRPr="00F31CE3" w:rsidP="00F31CE3">
            <w:r w:rsidRPr="00F31CE3">
              <w:t>3.3 Apply workplace procedures to escalate ADAS safety risks to appropriate personnel</w:t>
            </w:r>
          </w:p>
        </w:tc>
      </w:tr>
    </w:tbl>
    <w:p w:rsidR="00D44002" w:rsidRPr="00F31CE3" w:rsidP="00F31CE3">
      <w:r w:rsidRPr="00F31CE3">
        <w:t> </w:t>
      </w:r>
    </w:p>
    <w:p w:rsidR="00D44002" w:rsidRPr="00F31CE3" w:rsidP="00F31CE3">
      <w:pPr>
        <w:pStyle w:val="Heading1"/>
      </w:pPr>
      <w:r w:rsidRPr="00F31CE3">
        <w:t>Foundation skills</w:t>
      </w:r>
    </w:p>
    <w:tbl>
      <w:tblPr>
        <w:tblStyle w:val="TableGrid"/>
        <w:tblW w:w="5000" w:type="pct"/>
        <w:jc w:val="left"/>
      </w:tblPr>
      <w:tblGrid>
        <w:gridCol w:w="2101"/>
        <w:gridCol w:w="6959"/>
      </w:tblGrid>
      <w:tr>
        <w:tblPrEx>
          <w:tblW w:w="5000" w:type="pct"/>
        </w:tblPrEx>
        <w:tc>
          <w:tcPr>
            <w:tcW w:w="0" w:type="auto"/>
          </w:tcPr>
          <w:p w:rsidR="00D44002" w:rsidRPr="00F31CE3" w:rsidP="00F31CE3">
            <w:pPr>
              <w:jc w:val="left"/>
            </w:pPr>
            <w:r w:rsidRPr="00F31CE3">
              <w:rPr>
                <w:rStyle w:val="Strong"/>
              </w:rPr>
              <w:t>Learning</w:t>
            </w:r>
          </w:p>
        </w:tc>
        <w:tc>
          <w:tcPr>
            <w:tcW w:w="0" w:type="auto"/>
          </w:tcPr>
          <w:p w:rsidR="00D44002" w:rsidRPr="00F31CE3" w:rsidP="00F31CE3">
            <w:pPr>
              <w:jc w:val="left"/>
            </w:pPr>
            <w:r w:rsidRPr="00F31CE3">
              <w:t>Locates required sources of information</w:t>
            </w:r>
          </w:p>
        </w:tc>
      </w:tr>
      <w:tr>
        <w:tblPrEx>
          <w:tblW w:w="5000" w:type="pct"/>
        </w:tblPrEx>
        <w:tc>
          <w:tcPr>
            <w:tcW w:w="0" w:type="auto"/>
          </w:tcPr>
          <w:p w:rsidR="00D44002" w:rsidRPr="00F31CE3" w:rsidP="00F31CE3">
            <w:r w:rsidRPr="00F31CE3">
              <w:rPr>
                <w:rStyle w:val="Strong"/>
              </w:rPr>
              <w:t>Reading</w:t>
            </w:r>
          </w:p>
        </w:tc>
        <w:tc>
          <w:tcPr>
            <w:tcW w:w="0" w:type="auto"/>
          </w:tcPr>
          <w:p w:rsidR="00D44002" w:rsidRPr="00F31CE3" w:rsidP="00F31CE3">
            <w:r w:rsidRPr="00F31CE3">
              <w:t>Interprets ADAS-related information in manufacturer specifications or equivalent documentation</w:t>
            </w:r>
          </w:p>
          <w:p w:rsidR="00D44002" w:rsidRPr="00F31CE3" w:rsidP="00F31CE3">
            <w:r w:rsidRPr="00F31CE3">
              <w:t>Interprets text, symbols and diagrams from manufacturer specifications and workplace instructions and procedures</w:t>
            </w:r>
          </w:p>
        </w:tc>
      </w:tr>
      <w:tr>
        <w:tblPrEx>
          <w:tblW w:w="5000" w:type="pct"/>
        </w:tblPrEx>
        <w:tc>
          <w:tcPr>
            <w:tcW w:w="0" w:type="auto"/>
          </w:tcPr>
          <w:p w:rsidR="00D44002" w:rsidRPr="00F31CE3" w:rsidP="00F31CE3">
            <w:r w:rsidRPr="00F31CE3">
              <w:rPr>
                <w:rStyle w:val="Strong"/>
              </w:rPr>
              <w:t>Writing</w:t>
            </w:r>
          </w:p>
        </w:tc>
        <w:tc>
          <w:tcPr>
            <w:tcW w:w="0" w:type="auto"/>
          </w:tcPr>
          <w:p w:rsidR="00D44002" w:rsidRPr="00F31CE3" w:rsidP="00F31CE3">
            <w:r w:rsidRPr="00F31CE3">
              <w:t>Completes reports, documentation, and workplace forms</w:t>
            </w:r>
          </w:p>
        </w:tc>
      </w:tr>
      <w:tr>
        <w:tblPrEx>
          <w:tblW w:w="5000" w:type="pct"/>
        </w:tblPrEx>
        <w:tc>
          <w:tcPr>
            <w:tcW w:w="0" w:type="auto"/>
          </w:tcPr>
          <w:p w:rsidR="00D44002" w:rsidRPr="00F31CE3" w:rsidP="00F31CE3">
            <w:r w:rsidRPr="00F31CE3">
              <w:rPr>
                <w:rStyle w:val="Strong"/>
              </w:rPr>
              <w:t>Oral communication</w:t>
            </w:r>
          </w:p>
        </w:tc>
        <w:tc>
          <w:tcPr>
            <w:tcW w:w="0" w:type="auto"/>
          </w:tcPr>
          <w:p w:rsidR="00D44002" w:rsidRPr="00F31CE3" w:rsidP="00F31CE3">
            <w:r w:rsidRPr="00F31CE3">
              <w:t>Clarifies instructions</w:t>
            </w:r>
          </w:p>
          <w:p w:rsidR="00D44002" w:rsidRPr="00F31CE3" w:rsidP="00F31CE3">
            <w:r w:rsidRPr="00F31CE3">
              <w:t>Obtains information from customers and supervisors</w:t>
            </w:r>
          </w:p>
        </w:tc>
      </w:tr>
      <w:tr>
        <w:tblPrEx>
          <w:tblW w:w="5000" w:type="pct"/>
        </w:tblPrEx>
        <w:tc>
          <w:tcPr>
            <w:tcW w:w="0" w:type="auto"/>
          </w:tcPr>
          <w:p w:rsidR="00D44002" w:rsidRPr="00F31CE3" w:rsidP="00F31CE3">
            <w:r w:rsidRPr="00F31CE3">
              <w:rPr>
                <w:rStyle w:val="Strong"/>
              </w:rPr>
              <w:t>Numeracy</w:t>
            </w:r>
          </w:p>
        </w:tc>
        <w:tc>
          <w:tcPr>
            <w:tcW w:w="0" w:type="auto"/>
          </w:tcPr>
          <w:p w:rsidR="00D44002" w:rsidRPr="00F31CE3" w:rsidP="00F31CE3">
            <w:r w:rsidRPr="00F31CE3">
              <w:t>Uses numerical data from manufacturer specifications relating to ADAS components and systems </w:t>
            </w:r>
          </w:p>
        </w:tc>
      </w:tr>
      <w:tr>
        <w:tblPrEx>
          <w:tblW w:w="5000" w:type="pct"/>
        </w:tblPrEx>
        <w:tc>
          <w:tcPr>
            <w:tcW w:w="0" w:type="auto"/>
          </w:tcPr>
          <w:p w:rsidR="00D44002" w:rsidRPr="00F31CE3" w:rsidP="00F31CE3">
            <w:r w:rsidRPr="00F31CE3">
              <w:rPr>
                <w:rStyle w:val="Strong"/>
              </w:rPr>
              <w:t>Technology</w:t>
            </w:r>
          </w:p>
        </w:tc>
        <w:tc>
          <w:tcPr>
            <w:tcW w:w="0" w:type="auto"/>
          </w:tcPr>
          <w:p w:rsidR="00D44002" w:rsidRPr="00F31CE3" w:rsidP="00F31CE3">
            <w:r w:rsidRPr="00F31CE3">
              <w:t>Uses software to access manufacturer information, and service and repair information</w:t>
            </w:r>
          </w:p>
        </w:tc>
      </w:tr>
    </w:tbl>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URETR052_AR"/>
      <w:r w:rsidRPr="00F31CE3">
        <w:t>Assessment Requirements for AURETR052 Apply knowledge of Advanced Driver Assistance Systems (ADAS)</w:t>
      </w:r>
    </w:p>
    <w:p w:rsidR="00D44002" w:rsidRPr="00F31CE3" w:rsidP="00F31CE3">
      <w:pPr>
        <w:pStyle w:val="Heading1"/>
      </w:pPr>
      <w:bookmarkEnd w:id="3"/>
      <w:r w:rsidRPr="00F31CE3">
        <w:t>Performance Evidence</w:t>
      </w:r>
    </w:p>
    <w:p w:rsidR="00D44002" w:rsidRPr="00F31CE3" w:rsidP="00F31CE3">
      <w:r w:rsidRPr="00F31CE3">
        <w:t>The candidate must demonstrate the ability to complete the tasks outlined in the elements, performance criteria and foundation skills of this unit, including evidence of the ability to:</w:t>
      </w:r>
    </w:p>
    <w:p w:rsidR="00D44002" w:rsidRPr="00F31CE3" w:rsidP="00F31CE3">
      <w:pPr>
        <w:numPr>
          <w:ilvl w:val="0"/>
          <w:numId w:val="2"/>
        </w:numPr>
        <w:ind w:left="720" w:hanging="360"/>
        <w:jc w:val="left"/>
      </w:pPr>
      <w:r w:rsidRPr="00F31CE3">
        <w:t>locate and identify the ADAS of two different vehicles, where each vehicle has a different system type, including:</w:t>
      </w:r>
    </w:p>
    <w:p w:rsidR="00D44002" w:rsidRPr="00F31CE3" w:rsidP="00F31CE3">
      <w:pPr>
        <w:numPr>
          <w:ilvl w:val="1"/>
          <w:numId w:val="2"/>
        </w:numPr>
        <w:ind w:left="1440" w:hanging="360"/>
        <w:jc w:val="left"/>
      </w:pPr>
      <w:r w:rsidRPr="00F31CE3">
        <w:t>a camera or radar single-sensor system</w:t>
      </w:r>
    </w:p>
    <w:p w:rsidR="00D44002" w:rsidRPr="00F31CE3" w:rsidP="00F31CE3">
      <w:pPr>
        <w:numPr>
          <w:ilvl w:val="1"/>
          <w:numId w:val="2"/>
        </w:numPr>
        <w:ind w:left="1440" w:hanging="360"/>
        <w:jc w:val="left"/>
      </w:pPr>
      <w:r w:rsidRPr="00F31CE3">
        <w:t>a camera and radar sensor-fusion system</w:t>
      </w:r>
    </w:p>
    <w:p w:rsidR="00D44002" w:rsidRPr="00F31CE3" w:rsidP="00F31CE3">
      <w:r w:rsidRPr="00F31CE3">
        <w:t>In the course of the above, the candidate must:</w:t>
      </w:r>
    </w:p>
    <w:p w:rsidR="00D44002" w:rsidRPr="00F31CE3" w:rsidP="00F31CE3">
      <w:pPr>
        <w:numPr>
          <w:ilvl w:val="0"/>
          <w:numId w:val="3"/>
        </w:numPr>
        <w:ind w:left="720" w:hanging="360"/>
        <w:jc w:val="left"/>
      </w:pPr>
      <w:r w:rsidRPr="00F31CE3">
        <w:t>locate and identify the components within each system</w:t>
      </w:r>
    </w:p>
    <w:p w:rsidR="00D44002" w:rsidRPr="00F31CE3" w:rsidP="00F31CE3">
      <w:pPr>
        <w:numPr>
          <w:ilvl w:val="0"/>
          <w:numId w:val="3"/>
        </w:numPr>
        <w:ind w:left="720" w:hanging="360"/>
        <w:jc w:val="left"/>
      </w:pPr>
      <w:r w:rsidRPr="00F31CE3">
        <w:t>source manufacturer information and identify the required specification for the vehicle.</w:t>
      </w:r>
    </w:p>
    <w:p w:rsidR="00D44002" w:rsidRPr="00F31CE3" w:rsidP="00F31CE3">
      <w:pPr>
        <w:pStyle w:val="Heading1"/>
      </w:pPr>
      <w:r w:rsidRPr="00F31CE3">
        <w:t>Knowledge Evidence</w:t>
      </w:r>
    </w:p>
    <w:p w:rsidR="00D44002" w:rsidRPr="00F31CE3" w:rsidP="00F31CE3">
      <w:r w:rsidRPr="00F31CE3">
        <w:t>The candidate must be able to demonstrate knowledge to complete the tasks outlined in the elements, performance criteria and foundation skills of this unit, including knowledge of:</w:t>
      </w:r>
    </w:p>
    <w:p w:rsidR="00D44002" w:rsidRPr="00F31CE3" w:rsidP="00F31CE3">
      <w:pPr>
        <w:numPr>
          <w:ilvl w:val="0"/>
          <w:numId w:val="4"/>
        </w:numPr>
        <w:ind w:left="720" w:hanging="360"/>
        <w:jc w:val="left"/>
      </w:pPr>
      <w:r w:rsidRPr="00F31CE3">
        <w:t>methods to locate and interpret manufacturer specifications, Australian Design Rules, and technical data related to ADAS</w:t>
      </w:r>
    </w:p>
    <w:p w:rsidR="00D44002" w:rsidRPr="00F31CE3" w:rsidP="00F31CE3">
      <w:pPr>
        <w:numPr>
          <w:ilvl w:val="0"/>
          <w:numId w:val="4"/>
        </w:numPr>
        <w:ind w:left="720" w:hanging="360"/>
        <w:jc w:val="left"/>
      </w:pPr>
      <w:r w:rsidRPr="00F31CE3">
        <w:t>workplace procedures required to work with ADAS, including:</w:t>
      </w:r>
    </w:p>
    <w:p w:rsidR="00D44002" w:rsidRPr="00F31CE3" w:rsidP="00F31CE3">
      <w:pPr>
        <w:numPr>
          <w:ilvl w:val="1"/>
          <w:numId w:val="4"/>
        </w:numPr>
        <w:ind w:left="1440" w:hanging="360"/>
        <w:jc w:val="left"/>
      </w:pPr>
      <w:r w:rsidRPr="00F31CE3">
        <w:t>accessing and inspecting ADAS components</w:t>
      </w:r>
    </w:p>
    <w:p w:rsidR="00D44002" w:rsidRPr="00F31CE3" w:rsidP="00F31CE3">
      <w:pPr>
        <w:numPr>
          <w:ilvl w:val="1"/>
          <w:numId w:val="4"/>
        </w:numPr>
        <w:ind w:left="1440" w:hanging="360"/>
        <w:jc w:val="left"/>
      </w:pPr>
      <w:r w:rsidRPr="00F31CE3">
        <w:t>interpreting and using service information</w:t>
      </w:r>
    </w:p>
    <w:p w:rsidR="00D44002" w:rsidRPr="00F31CE3" w:rsidP="00F31CE3">
      <w:pPr>
        <w:numPr>
          <w:ilvl w:val="0"/>
          <w:numId w:val="4"/>
        </w:numPr>
        <w:ind w:left="720" w:hanging="360"/>
        <w:jc w:val="left"/>
      </w:pPr>
      <w:r w:rsidRPr="00F31CE3">
        <w:t>common locations of ADAS sensors, cameras, and related components in vehicles</w:t>
      </w:r>
    </w:p>
    <w:p w:rsidR="00D44002" w:rsidRPr="00F31CE3" w:rsidP="00F31CE3">
      <w:pPr>
        <w:numPr>
          <w:ilvl w:val="0"/>
          <w:numId w:val="4"/>
        </w:numPr>
        <w:ind w:left="720" w:hanging="360"/>
        <w:jc w:val="left"/>
      </w:pPr>
      <w:r w:rsidRPr="00F31CE3">
        <w:t>the function of ADAS components and their role within the system</w:t>
      </w:r>
    </w:p>
    <w:p w:rsidR="00D44002" w:rsidRPr="00F31CE3" w:rsidP="00F31CE3">
      <w:pPr>
        <w:numPr>
          <w:ilvl w:val="0"/>
          <w:numId w:val="4"/>
        </w:numPr>
        <w:ind w:left="720" w:hanging="360"/>
        <w:jc w:val="left"/>
      </w:pPr>
      <w:r w:rsidRPr="00F31CE3">
        <w:t>how aftermarket accessories or vehicle modifications may affect ADAS</w:t>
      </w:r>
    </w:p>
    <w:p w:rsidR="00D44002" w:rsidRPr="00F31CE3" w:rsidP="00F31CE3">
      <w:pPr>
        <w:numPr>
          <w:ilvl w:val="0"/>
          <w:numId w:val="4"/>
        </w:numPr>
        <w:ind w:left="720" w:hanging="360"/>
        <w:jc w:val="left"/>
      </w:pPr>
      <w:r w:rsidRPr="00F31CE3">
        <w:t>risks associated with incorrect handling or misidentification of ADAS components, including:</w:t>
      </w:r>
    </w:p>
    <w:p w:rsidR="00D44002" w:rsidRPr="00F31CE3" w:rsidP="00F31CE3">
      <w:pPr>
        <w:numPr>
          <w:ilvl w:val="1"/>
          <w:numId w:val="4"/>
        </w:numPr>
        <w:ind w:left="1440" w:hanging="360"/>
        <w:jc w:val="left"/>
      </w:pPr>
      <w:r w:rsidRPr="00F31CE3">
        <w:t>activities that can disrupt ADAS</w:t>
      </w:r>
    </w:p>
    <w:p w:rsidR="00D44002" w:rsidRPr="00F31CE3" w:rsidP="00F31CE3">
      <w:pPr>
        <w:numPr>
          <w:ilvl w:val="1"/>
          <w:numId w:val="4"/>
        </w:numPr>
        <w:ind w:left="1440" w:hanging="360"/>
        <w:jc w:val="left"/>
      </w:pPr>
      <w:r w:rsidRPr="00F31CE3">
        <w:t>damage to components</w:t>
      </w:r>
    </w:p>
    <w:p w:rsidR="00D44002" w:rsidRPr="00F31CE3" w:rsidP="00F31CE3">
      <w:pPr>
        <w:numPr>
          <w:ilvl w:val="1"/>
          <w:numId w:val="4"/>
        </w:numPr>
        <w:ind w:left="1440" w:hanging="360"/>
        <w:jc w:val="left"/>
      </w:pPr>
      <w:r w:rsidRPr="00F31CE3">
        <w:t>failure of ADAS components and safety features</w:t>
      </w:r>
    </w:p>
    <w:p w:rsidR="00D44002" w:rsidRPr="00F31CE3" w:rsidP="00F31CE3">
      <w:pPr>
        <w:numPr>
          <w:ilvl w:val="1"/>
          <w:numId w:val="4"/>
        </w:numPr>
        <w:ind w:left="1440" w:hanging="360"/>
        <w:jc w:val="left"/>
      </w:pPr>
      <w:r w:rsidRPr="00F31CE3">
        <w:t>unintended vehicle behaviour</w:t>
      </w:r>
    </w:p>
    <w:p w:rsidR="00D44002" w:rsidRPr="00F31CE3" w:rsidP="00F31CE3">
      <w:pPr>
        <w:numPr>
          <w:ilvl w:val="0"/>
          <w:numId w:val="4"/>
        </w:numPr>
        <w:ind w:left="720" w:hanging="360"/>
        <w:jc w:val="left"/>
      </w:pPr>
      <w:r w:rsidRPr="00F31CE3">
        <w:t>types of ADAS components and their functions, including:</w:t>
      </w:r>
    </w:p>
    <w:p w:rsidR="00D44002" w:rsidRPr="00F31CE3" w:rsidP="00F31CE3">
      <w:pPr>
        <w:numPr>
          <w:ilvl w:val="1"/>
          <w:numId w:val="4"/>
        </w:numPr>
        <w:ind w:left="1440" w:hanging="360"/>
        <w:jc w:val="left"/>
      </w:pPr>
      <w:r w:rsidRPr="00F31CE3">
        <w:t>360° camera</w:t>
      </w:r>
    </w:p>
    <w:p w:rsidR="00D44002" w:rsidRPr="00F31CE3" w:rsidP="00F31CE3">
      <w:pPr>
        <w:numPr>
          <w:ilvl w:val="1"/>
          <w:numId w:val="4"/>
        </w:numPr>
        <w:ind w:left="1440" w:hanging="360"/>
        <w:jc w:val="left"/>
      </w:pPr>
      <w:r w:rsidRPr="00F31CE3">
        <w:t>forward-facing cameras</w:t>
      </w:r>
    </w:p>
    <w:p w:rsidR="00D44002" w:rsidRPr="00F31CE3" w:rsidP="00F31CE3">
      <w:pPr>
        <w:numPr>
          <w:ilvl w:val="1"/>
          <w:numId w:val="4"/>
        </w:numPr>
        <w:ind w:left="1440" w:hanging="360"/>
        <w:jc w:val="left"/>
      </w:pPr>
      <w:r w:rsidRPr="00F31CE3">
        <w:t>Global Positioning System (GPS)</w:t>
      </w:r>
    </w:p>
    <w:p w:rsidR="00D44002" w:rsidRPr="00F31CE3" w:rsidP="00F31CE3">
      <w:pPr>
        <w:numPr>
          <w:ilvl w:val="1"/>
          <w:numId w:val="4"/>
        </w:numPr>
        <w:ind w:left="1440" w:hanging="360"/>
        <w:jc w:val="left"/>
      </w:pPr>
      <w:r w:rsidRPr="00F31CE3">
        <w:t>Light Detection and Ranging (LiDAR) sensors</w:t>
      </w:r>
    </w:p>
    <w:p w:rsidR="00D44002" w:rsidRPr="00F31CE3" w:rsidP="00F31CE3">
      <w:pPr>
        <w:numPr>
          <w:ilvl w:val="1"/>
          <w:numId w:val="4"/>
        </w:numPr>
        <w:ind w:left="1440" w:hanging="360"/>
        <w:jc w:val="left"/>
      </w:pPr>
      <w:r w:rsidRPr="00F31CE3">
        <w:t>radar sensors</w:t>
      </w:r>
    </w:p>
    <w:p w:rsidR="00D44002" w:rsidRPr="00F31CE3" w:rsidP="00F31CE3">
      <w:pPr>
        <w:numPr>
          <w:ilvl w:val="1"/>
          <w:numId w:val="4"/>
        </w:numPr>
        <w:ind w:left="1440" w:hanging="360"/>
        <w:jc w:val="left"/>
      </w:pPr>
      <w:r w:rsidRPr="00F31CE3">
        <w:t>reversing cameras</w:t>
      </w:r>
    </w:p>
    <w:p w:rsidR="00D44002" w:rsidRPr="00F31CE3" w:rsidP="00F31CE3">
      <w:pPr>
        <w:numPr>
          <w:ilvl w:val="1"/>
          <w:numId w:val="4"/>
        </w:numPr>
        <w:ind w:left="1440" w:hanging="360"/>
        <w:jc w:val="left"/>
      </w:pPr>
      <w:r w:rsidRPr="00F31CE3">
        <w:t>tyre pressure monitoring systems (TPMS)</w:t>
      </w:r>
    </w:p>
    <w:p w:rsidR="00D44002" w:rsidRPr="00F31CE3" w:rsidP="00F31CE3">
      <w:pPr>
        <w:numPr>
          <w:ilvl w:val="0"/>
          <w:numId w:val="4"/>
        </w:numPr>
        <w:ind w:left="720" w:hanging="360"/>
        <w:jc w:val="left"/>
      </w:pPr>
      <w:r w:rsidRPr="00F31CE3">
        <w:t>types of ADAS features, including:</w:t>
      </w:r>
    </w:p>
    <w:p w:rsidR="00D44002" w:rsidRPr="00F31CE3" w:rsidP="00F31CE3">
      <w:pPr>
        <w:numPr>
          <w:ilvl w:val="1"/>
          <w:numId w:val="4"/>
        </w:numPr>
        <w:ind w:left="1440" w:hanging="360"/>
        <w:jc w:val="left"/>
      </w:pPr>
      <w:r w:rsidRPr="00F31CE3">
        <w:t>adaptive cruise control</w:t>
      </w:r>
    </w:p>
    <w:p w:rsidR="00D44002" w:rsidRPr="00F31CE3" w:rsidP="00F31CE3">
      <w:pPr>
        <w:numPr>
          <w:ilvl w:val="1"/>
          <w:numId w:val="4"/>
        </w:numPr>
        <w:ind w:left="1440" w:hanging="360"/>
        <w:jc w:val="left"/>
      </w:pPr>
      <w:r w:rsidRPr="00F31CE3">
        <w:t>adaptive headlights</w:t>
      </w:r>
    </w:p>
    <w:p w:rsidR="00D44002" w:rsidRPr="00F31CE3" w:rsidP="00F31CE3">
      <w:pPr>
        <w:numPr>
          <w:ilvl w:val="1"/>
          <w:numId w:val="4"/>
        </w:numPr>
        <w:ind w:left="1440" w:hanging="360"/>
        <w:jc w:val="left"/>
      </w:pPr>
      <w:r w:rsidRPr="00F31CE3">
        <w:t>automatic emergency braking (AEB)</w:t>
      </w:r>
    </w:p>
    <w:p w:rsidR="00D44002" w:rsidRPr="00F31CE3" w:rsidP="00F31CE3">
      <w:pPr>
        <w:numPr>
          <w:ilvl w:val="1"/>
          <w:numId w:val="4"/>
        </w:numPr>
        <w:ind w:left="1440" w:hanging="360"/>
        <w:jc w:val="left"/>
      </w:pPr>
      <w:r w:rsidRPr="00F31CE3">
        <w:t>blind spot monitoring (BSM)</w:t>
      </w:r>
    </w:p>
    <w:p w:rsidR="00D44002" w:rsidRPr="00F31CE3" w:rsidP="00F31CE3">
      <w:pPr>
        <w:numPr>
          <w:ilvl w:val="1"/>
          <w:numId w:val="4"/>
        </w:numPr>
        <w:ind w:left="1440" w:hanging="360"/>
        <w:jc w:val="left"/>
      </w:pPr>
      <w:r w:rsidRPr="00F31CE3">
        <w:t>collision avoidance and warnings</w:t>
      </w:r>
    </w:p>
    <w:p w:rsidR="00D44002" w:rsidRPr="00F31CE3" w:rsidP="00F31CE3">
      <w:pPr>
        <w:numPr>
          <w:ilvl w:val="1"/>
          <w:numId w:val="4"/>
        </w:numPr>
        <w:ind w:left="1440" w:hanging="360"/>
        <w:jc w:val="left"/>
      </w:pPr>
      <w:r w:rsidRPr="00F31CE3">
        <w:t>driver monitoring systems (DMS)</w:t>
      </w:r>
    </w:p>
    <w:p w:rsidR="00D44002" w:rsidRPr="00F31CE3" w:rsidP="00F31CE3">
      <w:pPr>
        <w:numPr>
          <w:ilvl w:val="1"/>
          <w:numId w:val="4"/>
        </w:numPr>
        <w:ind w:left="1440" w:hanging="360"/>
        <w:jc w:val="left"/>
      </w:pPr>
      <w:r w:rsidRPr="00F31CE3">
        <w:t>emergency lane keeping systems (ELKS)</w:t>
      </w:r>
    </w:p>
    <w:p w:rsidR="00D44002" w:rsidRPr="00F31CE3" w:rsidP="00F31CE3">
      <w:pPr>
        <w:numPr>
          <w:ilvl w:val="1"/>
          <w:numId w:val="4"/>
        </w:numPr>
        <w:ind w:left="1440" w:hanging="360"/>
        <w:jc w:val="left"/>
      </w:pPr>
      <w:r w:rsidRPr="00F31CE3">
        <w:t>lane keep assist (LKA)</w:t>
      </w:r>
    </w:p>
    <w:p w:rsidR="00D44002" w:rsidRPr="00F31CE3" w:rsidP="00F31CE3">
      <w:pPr>
        <w:numPr>
          <w:ilvl w:val="1"/>
          <w:numId w:val="4"/>
        </w:numPr>
        <w:ind w:left="1440" w:hanging="360"/>
        <w:jc w:val="left"/>
      </w:pPr>
      <w:r w:rsidRPr="00F31CE3">
        <w:t>lane departure warning systems (LDW)</w:t>
      </w:r>
    </w:p>
    <w:p w:rsidR="00D44002" w:rsidRPr="00F31CE3" w:rsidP="00F31CE3">
      <w:pPr>
        <w:numPr>
          <w:ilvl w:val="1"/>
          <w:numId w:val="4"/>
        </w:numPr>
        <w:ind w:left="1440" w:hanging="360"/>
        <w:jc w:val="left"/>
      </w:pPr>
      <w:r w:rsidRPr="00F31CE3">
        <w:t>parking assist systems</w:t>
      </w:r>
    </w:p>
    <w:p w:rsidR="00D44002" w:rsidRPr="00F31CE3" w:rsidP="00F31CE3">
      <w:pPr>
        <w:numPr>
          <w:ilvl w:val="1"/>
          <w:numId w:val="4"/>
        </w:numPr>
        <w:ind w:left="1440" w:hanging="360"/>
        <w:jc w:val="left"/>
      </w:pPr>
      <w:r w:rsidRPr="00F31CE3">
        <w:t>rear cross traffic alert</w:t>
      </w:r>
    </w:p>
    <w:p w:rsidR="00D44002" w:rsidRPr="00F31CE3" w:rsidP="00F31CE3">
      <w:pPr>
        <w:numPr>
          <w:ilvl w:val="1"/>
          <w:numId w:val="4"/>
        </w:numPr>
        <w:ind w:left="1440" w:hanging="360"/>
        <w:jc w:val="left"/>
      </w:pPr>
      <w:r w:rsidRPr="00F31CE3">
        <w:t>traffic sign recognition (TSR)</w:t>
      </w:r>
    </w:p>
    <w:p w:rsidR="00D44002" w:rsidRPr="00F31CE3" w:rsidP="00F31CE3">
      <w:pPr>
        <w:numPr>
          <w:ilvl w:val="0"/>
          <w:numId w:val="4"/>
        </w:numPr>
        <w:ind w:left="720" w:hanging="360"/>
        <w:jc w:val="left"/>
      </w:pPr>
      <w:r w:rsidRPr="00F31CE3">
        <w:t>circumstances in which ADAS must be calibrated or repaired by an authorised repairer or dealer</w:t>
      </w:r>
    </w:p>
    <w:p w:rsidR="00D44002" w:rsidRPr="00F31CE3" w:rsidP="00F31CE3">
      <w:pPr>
        <w:numPr>
          <w:ilvl w:val="0"/>
          <w:numId w:val="4"/>
        </w:numPr>
        <w:ind w:left="720" w:hanging="360"/>
        <w:jc w:val="left"/>
      </w:pPr>
      <w:r w:rsidRPr="00F31CE3">
        <w:t>safety implications for driver, other road users and pedestrians caused by incorrect servicing or handling of ADAS components</w:t>
      </w:r>
    </w:p>
    <w:p w:rsidR="00D44002" w:rsidRPr="00F31CE3" w:rsidP="00F31CE3">
      <w:pPr>
        <w:pStyle w:val="Heading1"/>
      </w:pPr>
      <w:r w:rsidRPr="00F31CE3">
        <w:t>Assessment Conditions</w:t>
      </w:r>
    </w:p>
    <w:p w:rsidR="00D44002" w:rsidRPr="00F31CE3" w:rsidP="00F31CE3">
      <w:r w:rsidRPr="00F31CE3">
        <w:t>Competency is to be assessed in the workplace or a simulated environment that accurately reflects performance in a real workplace setting.</w:t>
      </w:r>
    </w:p>
    <w:p w:rsidR="00D44002" w:rsidRPr="00F31CE3" w:rsidP="00F31CE3">
      <w:r w:rsidRPr="00F31CE3">
        <w:t>Assessment must include direct observation of tasks.</w:t>
      </w:r>
    </w:p>
    <w:p w:rsidR="00D44002" w:rsidRPr="00F31CE3" w:rsidP="00F31CE3">
      <w:r w:rsidRPr="00F31CE3">
        <w:t>Where assessment of competency includes third-party evidence, individuals must provide evidence that links them to the knowledge of ADAS they have applied, e.g. inspection checklists.</w:t>
      </w:r>
    </w:p>
    <w:p w:rsidR="00D44002" w:rsidRPr="00F31CE3" w:rsidP="00F31CE3">
      <w:r w:rsidRPr="00F31CE3">
        <w:t>Assessors must verify performance evidence through questioning on skills and knowledge to ensure correct interpretation and application.</w:t>
      </w:r>
    </w:p>
    <w:p w:rsidR="00D44002" w:rsidRPr="00F31CE3" w:rsidP="00F31CE3">
      <w:r w:rsidRPr="00F31CE3">
        <w:t>The following resources must be made available:</w:t>
      </w:r>
    </w:p>
    <w:p w:rsidR="00D44002" w:rsidRPr="00F31CE3" w:rsidP="00F31CE3">
      <w:pPr>
        <w:numPr>
          <w:ilvl w:val="0"/>
          <w:numId w:val="5"/>
        </w:numPr>
        <w:ind w:left="720" w:hanging="360"/>
        <w:jc w:val="left"/>
      </w:pPr>
      <w:r w:rsidRPr="00F31CE3">
        <w:t>automotive repair workplace or simulated workplace</w:t>
      </w:r>
    </w:p>
    <w:p w:rsidR="00D44002" w:rsidRPr="00F31CE3" w:rsidP="00F31CE3">
      <w:pPr>
        <w:numPr>
          <w:ilvl w:val="0"/>
          <w:numId w:val="5"/>
        </w:numPr>
        <w:ind w:left="720" w:hanging="360"/>
        <w:jc w:val="left"/>
      </w:pPr>
      <w:r w:rsidRPr="00F31CE3">
        <w:t>workplace instructions</w:t>
      </w:r>
    </w:p>
    <w:p w:rsidR="00D44002" w:rsidRPr="00F31CE3" w:rsidP="00F31CE3">
      <w:pPr>
        <w:numPr>
          <w:ilvl w:val="0"/>
          <w:numId w:val="5"/>
        </w:numPr>
        <w:ind w:left="720" w:hanging="360"/>
        <w:jc w:val="left"/>
      </w:pPr>
      <w:r w:rsidRPr="00F31CE3">
        <w:t>manufacturer ADAS specifications or equivalent documentation</w:t>
      </w:r>
    </w:p>
    <w:p w:rsidR="00D44002" w:rsidRPr="00F31CE3" w:rsidP="00F31CE3">
      <w:pPr>
        <w:numPr>
          <w:ilvl w:val="0"/>
          <w:numId w:val="5"/>
        </w:numPr>
        <w:ind w:left="720" w:hanging="360"/>
        <w:jc w:val="left"/>
      </w:pPr>
      <w:r w:rsidRPr="00F31CE3">
        <w:t>two different vehicles, each equipped with a single-sensor system and a sensor-fusion system</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pPr>
        <w:pStyle w:val="Heading1"/>
      </w:pPr>
      <w:r w:rsidRPr="00F31CE3">
        <w:t>Mandatory Workplace Requirements</w:t>
      </w:r>
    </w:p>
    <w:p w:rsidR="00D44002" w:rsidRPr="00F31CE3" w:rsidP="00F31CE3">
      <w:r w:rsidRPr="00F31CE3">
        <w:t>Assessment of performance evidence may be in a workplace setting or an environment that accurately represents a real workplace.</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 xml:space="preserve"> </w:t>
            </w:r>
          </w:p>
        </w:tc>
        <w:tc>
          <w:tcPr>
            <w:tcW w:w="3023" w:type="dxa"/>
          </w:tcPr>
          <w:p w:rsidR="00D44002" w:rsidRPr="00F31CE3" w:rsidP="00F31CE3">
            <w:r w:rsidRPr="00F31CE3">
              <w:t>Newly created</w:t>
            </w:r>
          </w:p>
        </w:tc>
        <w:tc>
          <w:tcPr>
            <w:tcW w:w="3023" w:type="dxa"/>
          </w:tcPr>
          <w:p w:rsidR="00D44002" w:rsidRPr="00F31CE3" w:rsidP="00F31CE3">
            <w:r>
              <w:rPr>
                <w:rFonts w:ascii="Times New Roman" w:eastAsia="Times New Roman" w:hAnsi="Times New Roman" w:cs="Times New Roman"/>
                <w:kern w:val="0"/>
                <w14:ligatures w14:val="none"/>
              </w:rPr>
              <w:t>This unit has been created to address a skill or task required by industry that is not covered by an existing unit of competency</w:t>
            </w:r>
          </w:p>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https://training.gov.au/training/details/AUR</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Mining and Automotive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Mining and Automotive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AURETR052 Apply knowledge of Advanced Driver Assistance Systems (ADAS)</w:t>
    </w:r>
    <w:r>
      <w:rPr>
        <w:sz w:val="16"/>
        <w:szCs w:val="16"/>
      </w:rPr>
      <w:tab/>
    </w:r>
    <w:r w:rsidRPr="003E4545">
      <w:rPr>
        <w:sz w:val="16"/>
        <w:szCs w:val="16"/>
      </w:rPr>
      <w:t xml:space="preserve">Date this document was generated: </w:t>
    </w:r>
    <w:r>
      <w:rPr>
        <w:sz w:val="16"/>
        <w:szCs w:val="16"/>
      </w:rPr>
      <w:t>9 July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AURETR052 Apply knowledge of Advanced Driver Assistance Systems (ADAS)</w:t>
    </w:r>
    <w:r>
      <w:rPr>
        <w:sz w:val="16"/>
        <w:szCs w:val="16"/>
      </w:rPr>
      <w:tab/>
    </w:r>
    <w:r w:rsidRPr="003E4545">
      <w:rPr>
        <w:sz w:val="16"/>
        <w:szCs w:val="16"/>
      </w:rPr>
      <w:t xml:space="preserve">Date this document was generated: </w:t>
    </w:r>
    <w:r>
      <w:rPr>
        <w:sz w:val="16"/>
        <w:szCs w:val="16"/>
      </w:rPr>
      <w:t>9 July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training.gov.au/training/details/AUR"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Mining and Automotive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AURETR052 Apply knowledge of Advanced Driver Assistance Systems (ADAS)</dc:title>
  <dc:subject>Release: 1</dc:subject>
  <dc:creator>Mining and Automotive Skills Alliance</dc:creator>
  <cp:keywords>TPC v2.31.0-beta.1+1963.Branch.releases-2026-06-29-V1.Sha.7a9b5db89d77731ef5b9137d17f516110781d989.7a9b5db89d77731ef5b9137d17f516110781d989</cp:keywords>
  <cp:lastModifiedBy>TPC</cp:lastModifiedBy>
  <cp:revision>9</cp:revision>
  <dcterms:created xsi:type="dcterms:W3CDTF">2026-07-09T03:34:48Z</dcterms:created>
  <dcterms:modified xsi:type="dcterms:W3CDTF">2026-07-09T03:34:48Z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