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AMPREN203 Pack and dispatch rendered products</w:t>
      </w:r>
      <w:bookmarkEnd w:id="0"/>
      <w:bookmarkEnd w:id="1"/>
    </w:p>
    <w:p w:rsidR="00D44002" w:rsidRPr="00F31CE3" w:rsidP="00F31CE3" w14:paraId="160C8F32" w14:textId="3B105B63">
      <w:pPr>
        <w:pStyle w:val="ChapterTitle"/>
      </w:pPr>
      <w:bookmarkStart w:id="2" w:name="AMPREN203"/>
      <w:r w:rsidRPr="00F31CE3">
        <w:t>AMPREN203 Pack and dispatch rendered products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pack and dispatch a range of rendered products such as meat meal, blood meal and tallow.</w:t>
      </w:r>
    </w:p>
    <w:p w:rsidR="00D44002" w:rsidRPr="00F31CE3" w:rsidP="00F31CE3">
      <w:r w:rsidRPr="00F31CE3">
        <w:t>This unit applies to those who work under general supervision in a meat processing plant, who pack or store rendered product in containers and dispatch either in bulk or in bags.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Rendering (REN)</w:t>
      </w:r>
    </w:p>
    <w:p w:rsidR="00D44002" w:rsidRPr="00F31CE3" w:rsidP="00F31CE3">
      <w:pPr>
        <w:pStyle w:val="Heading1"/>
      </w:pPr>
      <w:r w:rsidRPr="00F31CE3">
        <w:t>Elements and Performance Criteria</w:t>
      </w:r>
    </w:p>
    <w:tbl>
      <w:tblPr>
        <w:tblStyle w:val="TableGrid"/>
        <w:tblW w:w="5000" w:type="pct"/>
        <w:jc w:val="left"/>
      </w:tblPr>
      <w:tblGrid>
        <w:gridCol w:w="3057"/>
        <w:gridCol w:w="6003"/>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quality specifications for packing and dispatching rendered product, and clarify where required</w:t>
            </w:r>
          </w:p>
          <w:p w:rsidR="00D44002" w:rsidRPr="00F31CE3" w:rsidP="00F31CE3">
            <w:r w:rsidRPr="00F31CE3">
              <w:t>1.2 Identify workplace health and safety requirements for task, including personal protective equipment</w:t>
            </w:r>
          </w:p>
          <w:p w:rsidR="00D44002" w:rsidRPr="00F31CE3" w:rsidP="00F31CE3">
            <w:r w:rsidRPr="00F31CE3">
              <w:t>1.3 Identify hygiene and sanitation requirements for work area</w:t>
            </w:r>
          </w:p>
          <w:p w:rsidR="00D44002" w:rsidRPr="00F31CE3" w:rsidP="00F31CE3">
            <w:r w:rsidRPr="00F31CE3">
              <w:t>1.4 Identify contamination and cross-contamination and how these are managed</w:t>
            </w:r>
          </w:p>
          <w:p w:rsidR="00D44002" w:rsidRPr="00F31CE3" w:rsidP="00F31CE3">
            <w:r w:rsidRPr="00F31CE3">
              <w:t>1.5 Prepare packaging materials and consumables</w:t>
            </w:r>
          </w:p>
        </w:tc>
      </w:tr>
      <w:tr>
        <w:tblPrEx>
          <w:tblW w:w="5000" w:type="pct"/>
        </w:tblPrEx>
        <w:tc>
          <w:tcPr>
            <w:tcW w:w="0" w:type="auto"/>
          </w:tcPr>
          <w:p w:rsidR="00D44002" w:rsidRPr="00F31CE3" w:rsidP="00F31CE3">
            <w:r w:rsidRPr="00F31CE3">
              <w:t>2. Pack rendered products</w:t>
            </w:r>
          </w:p>
        </w:tc>
        <w:tc>
          <w:tcPr>
            <w:tcW w:w="0" w:type="auto"/>
          </w:tcPr>
          <w:p w:rsidR="00D44002" w:rsidRPr="00F31CE3" w:rsidP="00F31CE3">
            <w:r w:rsidRPr="00F31CE3">
              <w:t>2.1 Inspect rendered products prior to packing to check specifications</w:t>
            </w:r>
          </w:p>
          <w:p w:rsidR="00D44002" w:rsidRPr="00F31CE3" w:rsidP="00F31CE3">
            <w:r w:rsidRPr="00F31CE3">
              <w:t>2.2 Pack rendered products using correct packing procedures and effective storage materials, following workplace procedures</w:t>
            </w:r>
          </w:p>
          <w:p w:rsidR="00D44002" w:rsidRPr="00F31CE3" w:rsidP="00F31CE3">
            <w:r w:rsidRPr="00F31CE3">
              <w:t>2.3 Check packaging meets customer specifications</w:t>
            </w:r>
          </w:p>
          <w:p w:rsidR="00D44002" w:rsidRPr="00F31CE3" w:rsidP="00F31CE3">
            <w:r w:rsidRPr="00F31CE3">
              <w:t>2.4 Palletise packaged products as required</w:t>
            </w:r>
          </w:p>
        </w:tc>
      </w:tr>
      <w:tr>
        <w:tblPrEx>
          <w:tblW w:w="5000" w:type="pct"/>
        </w:tblPrEx>
        <w:tc>
          <w:tcPr>
            <w:tcW w:w="0" w:type="auto"/>
          </w:tcPr>
          <w:p w:rsidR="00D44002" w:rsidRPr="00F31CE3" w:rsidP="00F31CE3">
            <w:r w:rsidRPr="00F31CE3">
              <w:t>3. Dispatch rendered products</w:t>
            </w:r>
          </w:p>
        </w:tc>
        <w:tc>
          <w:tcPr>
            <w:tcW w:w="0" w:type="auto"/>
          </w:tcPr>
          <w:p w:rsidR="00D44002" w:rsidRPr="00F31CE3" w:rsidP="00F31CE3">
            <w:r w:rsidRPr="00F31CE3">
              <w:t>3.1 Label products following customer specifications, in preparation for storage, sales or distribution</w:t>
            </w:r>
          </w:p>
          <w:p w:rsidR="00D44002" w:rsidRPr="00F31CE3" w:rsidP="00F31CE3">
            <w:r w:rsidRPr="00F31CE3">
              <w:t>3.2 Transfer products to storage areas</w:t>
            </w:r>
          </w:p>
          <w:p w:rsidR="00D44002" w:rsidRPr="00F31CE3" w:rsidP="00F31CE3">
            <w:r w:rsidRPr="00F31CE3">
              <w:t>3.3 Dispatch packaged or bulk stored products</w:t>
            </w:r>
          </w:p>
          <w:p w:rsidR="00D44002" w:rsidRPr="00F31CE3" w:rsidP="00F31CE3">
            <w:r w:rsidRPr="00F31CE3">
              <w:t>3.4 Complete documentation to workplace standards</w:t>
            </w:r>
          </w:p>
        </w:tc>
      </w:tr>
      <w:tr>
        <w:tblPrEx>
          <w:tblW w:w="5000" w:type="pct"/>
        </w:tblPrEx>
        <w:tc>
          <w:tcPr>
            <w:tcW w:w="0" w:type="auto"/>
          </w:tcPr>
          <w:p w:rsidR="00D44002" w:rsidRPr="00F31CE3" w:rsidP="00F31CE3">
            <w:r w:rsidRPr="00F31CE3">
              <w:t>4. Check quality assurance (QA) aspects of delivery trucks</w:t>
            </w:r>
          </w:p>
        </w:tc>
        <w:tc>
          <w:tcPr>
            <w:tcW w:w="0" w:type="auto"/>
          </w:tcPr>
          <w:p w:rsidR="00D44002" w:rsidRPr="00F31CE3" w:rsidP="00F31CE3">
            <w:r w:rsidRPr="00F31CE3">
              <w:t>4.1 Identify quality assurance requirements for trucks leaving the plant</w:t>
            </w:r>
          </w:p>
          <w:p w:rsidR="00D44002" w:rsidRPr="00F31CE3" w:rsidP="00F31CE3">
            <w:r w:rsidRPr="00F31CE3">
              <w:t>4.2 Undertake QA check of truck following work instructions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5"/>
        <w:gridCol w:w="700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information in workplace instructions and specifications</w:t>
            </w:r>
          </w:p>
        </w:tc>
      </w:tr>
      <w:tr>
        <w:tblPrEx>
          <w:tblW w:w="5000" w:type="pct"/>
        </w:tblPrEx>
        <w:tc>
          <w:tcPr>
            <w:tcW w:w="0" w:type="auto"/>
          </w:tcPr>
          <w:p w:rsidR="00D44002" w:rsidRPr="00F31CE3" w:rsidP="00F31CE3">
            <w:r w:rsidRPr="00F31CE3">
              <w:t>Writing</w:t>
            </w:r>
          </w:p>
        </w:tc>
        <w:tc>
          <w:tcPr>
            <w:tcW w:w="0" w:type="auto"/>
          </w:tcPr>
          <w:p w:rsidR="00D44002" w:rsidRPr="00F31CE3" w:rsidP="00F31CE3">
            <w:pPr>
              <w:numPr>
                <w:ilvl w:val="0"/>
                <w:numId w:val="3"/>
              </w:numPr>
              <w:ind w:left="720" w:hanging="360"/>
              <w:jc w:val="left"/>
            </w:pPr>
            <w:r w:rsidRPr="00F31CE3">
              <w:t>Label products accurately</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Interact with team members and/or supervisor to ensure flow of work is maintained</w:t>
            </w:r>
          </w:p>
          <w:p w:rsidR="00D44002" w:rsidRPr="00F31CE3" w:rsidP="00F31CE3">
            <w:pPr>
              <w:numPr>
                <w:ilvl w:val="0"/>
                <w:numId w:val="4"/>
              </w:numPr>
              <w:ind w:left="720" w:hanging="360"/>
              <w:jc w:val="left"/>
            </w:pPr>
            <w:r w:rsidRPr="00F31CE3">
              <w:t>Report any issues promptly</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Weigh products and complete information on labels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AMPREN203 Pack and dispatch rendered products</w:t>
            </w:r>
          </w:p>
        </w:tc>
        <w:tc>
          <w:tcPr>
            <w:tcW w:w="2268" w:type="dxa"/>
            <w:noWrap w:val="0"/>
            <w:tcMar>
              <w:top w:w="0" w:type="dxa"/>
              <w:left w:w="108" w:type="dxa"/>
              <w:bottom w:w="0" w:type="dxa"/>
              <w:right w:w="108" w:type="dxa"/>
            </w:tcMar>
            <w:hideMark/>
          </w:tcPr>
          <w:p w:rsidR="00D44002" w:rsidRPr="00F31CE3" w:rsidP="00F31CE3">
            <w:r w:rsidRPr="00F31CE3">
              <w:t>AMPA2162 Pack and despatch rendered products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REN203_AR"/>
      <w:r w:rsidRPr="00F31CE3">
        <w:t>Assessment Requirements for AMPREN203 Pack and dispatch rendered products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packed and dispatched rendered products, following workplace procedures.</w:t>
      </w:r>
    </w:p>
    <w:p w:rsidR="00D44002" w:rsidRPr="00F31CE3" w:rsidP="00F31CE3">
      <w:r w:rsidRPr="00F31CE3">
        <w:t>The assessor must observe the individual packing and dispatching rendered products for a minimum of 15 minutes.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rendering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packing and dispatching rendered products</w:t>
      </w:r>
    </w:p>
    <w:p w:rsidR="00D44002" w:rsidRPr="00F31CE3" w:rsidP="00F31CE3">
      <w:pPr>
        <w:numPr>
          <w:ilvl w:val="0"/>
          <w:numId w:val="6"/>
        </w:numPr>
        <w:ind w:left="720" w:hanging="360"/>
        <w:jc w:val="left"/>
      </w:pPr>
      <w:r w:rsidRPr="00F31CE3">
        <w:t>rendered products that are packed, stored and dispatched at work site</w:t>
      </w:r>
    </w:p>
    <w:p w:rsidR="00D44002" w:rsidRPr="00F31CE3" w:rsidP="00F31CE3">
      <w:pPr>
        <w:numPr>
          <w:ilvl w:val="0"/>
          <w:numId w:val="6"/>
        </w:numPr>
        <w:ind w:left="720" w:hanging="360"/>
        <w:jc w:val="left"/>
      </w:pPr>
      <w:r w:rsidRPr="00F31CE3">
        <w:t>operating principles of packing and storing equipment</w:t>
      </w:r>
    </w:p>
    <w:p w:rsidR="00D44002" w:rsidRPr="00F31CE3" w:rsidP="00F31CE3">
      <w:pPr>
        <w:numPr>
          <w:ilvl w:val="0"/>
          <w:numId w:val="6"/>
        </w:numPr>
        <w:ind w:left="720" w:hanging="360"/>
        <w:jc w:val="left"/>
      </w:pPr>
      <w:r w:rsidRPr="00F31CE3">
        <w:t>consumables required for packaging</w:t>
      </w:r>
    </w:p>
    <w:p w:rsidR="00D44002" w:rsidRPr="00F31CE3" w:rsidP="00F31CE3">
      <w:pPr>
        <w:numPr>
          <w:ilvl w:val="0"/>
          <w:numId w:val="6"/>
        </w:numPr>
        <w:ind w:left="720" w:hanging="360"/>
        <w:jc w:val="left"/>
      </w:pPr>
      <w:r w:rsidRPr="00F31CE3">
        <w:t>workplace health and safety hazards encountered when packing and dispatching rendered products, and how the associated risks are controlled</w:t>
      </w:r>
    </w:p>
    <w:p w:rsidR="00D44002" w:rsidRPr="00F31CE3" w:rsidP="00F31CE3">
      <w:pPr>
        <w:numPr>
          <w:ilvl w:val="0"/>
          <w:numId w:val="6"/>
        </w:numPr>
        <w:ind w:left="720" w:hanging="360"/>
        <w:jc w:val="left"/>
      </w:pPr>
      <w:r w:rsidRPr="00F31CE3">
        <w:t>contamination and cross-contamination risks that can occur when packing and dispatching rendered products, and ways to avoid risks</w:t>
      </w:r>
    </w:p>
    <w:p w:rsidR="00D44002" w:rsidRPr="00F31CE3" w:rsidP="00F31CE3">
      <w:pPr>
        <w:numPr>
          <w:ilvl w:val="0"/>
          <w:numId w:val="6"/>
        </w:numPr>
        <w:ind w:left="720" w:hanging="360"/>
        <w:jc w:val="left"/>
      </w:pPr>
      <w:r w:rsidRPr="00F31CE3">
        <w:t>quality assurance requirements for delivery trucks.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rendering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rendered product for packing or storing</w:t>
      </w:r>
    </w:p>
    <w:p w:rsidR="00D44002" w:rsidRPr="00F31CE3" w:rsidP="00F31CE3">
      <w:pPr>
        <w:numPr>
          <w:ilvl w:val="1"/>
          <w:numId w:val="3"/>
        </w:numPr>
        <w:ind w:left="1440" w:hanging="360"/>
        <w:jc w:val="left"/>
      </w:pPr>
      <w:r w:rsidRPr="00F31CE3">
        <w:t>packing and storing equipment</w:t>
      </w:r>
    </w:p>
    <w:p w:rsidR="00D44002" w:rsidRPr="00F31CE3" w:rsidP="00F31CE3">
      <w:pPr>
        <w:numPr>
          <w:ilvl w:val="1"/>
          <w:numId w:val="3"/>
        </w:numPr>
        <w:ind w:left="1440" w:hanging="360"/>
        <w:jc w:val="left"/>
      </w:pPr>
      <w:r w:rsidRPr="00F31CE3">
        <w:t>packing consumables</w:t>
      </w:r>
    </w:p>
    <w:p w:rsidR="00D44002" w:rsidRPr="00F31CE3" w:rsidP="00F31CE3">
      <w:pPr>
        <w:numPr>
          <w:ilvl w:val="1"/>
          <w:numId w:val="3"/>
        </w:numPr>
        <w:ind w:left="1440" w:hanging="360"/>
        <w:jc w:val="left"/>
      </w:pPr>
      <w:r w:rsidRPr="00F31CE3">
        <w:t>delivery truck</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AMPREN203 Pack and dispatch rendered products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AMPREN203 Pack and dispatch rendered products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DE5FFFB"/>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AMPREN203 Pack and dispatch rendered products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2026-02-02T04:15:05Z</dcterms:created>
  <dcterms:modified xsi:type="dcterms:W3CDTF">2026-02-02T04:15:05Z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