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AMPPOU208 Grade poultry carcase</w:t>
      </w:r>
      <w:bookmarkEnd w:id="0"/>
      <w:bookmarkEnd w:id="1"/>
    </w:p>
    <w:p w:rsidR="00D44002" w:rsidRPr="00F31CE3" w:rsidP="00F31CE3" w14:paraId="160C8F32" w14:textId="3B105B63">
      <w:pPr>
        <w:pStyle w:val="ChapterTitle"/>
      </w:pPr>
      <w:bookmarkStart w:id="2" w:name="AMPPOU208"/>
      <w:r w:rsidRPr="00F31CE3">
        <w:t>AMPPOU208 Grade poultry carcase</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of competency describes the skills and knowledge required to identify and grade poultry carcase quality for further processing or packing.</w:t>
      </w:r>
    </w:p>
    <w:p w:rsidR="00D44002" w:rsidRPr="00F31CE3" w:rsidP="00F31CE3">
      <w:r w:rsidRPr="00F31CE3">
        <w:t>This unit applies to individuals who work under general supervision to grade carcases in a poultry production environment.</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Poultry Processing (POU)</w:t>
      </w:r>
    </w:p>
    <w:p w:rsidR="00D44002" w:rsidRPr="00F31CE3" w:rsidP="00F31CE3">
      <w:pPr>
        <w:pStyle w:val="Heading1"/>
      </w:pPr>
      <w:r w:rsidRPr="00F31CE3">
        <w:t>Elements and Performance Criteria</w:t>
      </w:r>
    </w:p>
    <w:tbl>
      <w:tblPr>
        <w:tblStyle w:val="TableGrid"/>
        <w:tblW w:w="5000" w:type="pct"/>
        <w:jc w:val="left"/>
      </w:tblPr>
      <w:tblGrid>
        <w:gridCol w:w="2729"/>
        <w:gridCol w:w="6331"/>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the grading process for operation</w:t>
            </w:r>
          </w:p>
        </w:tc>
        <w:tc>
          <w:tcPr>
            <w:tcW w:w="0" w:type="auto"/>
          </w:tcPr>
          <w:p w:rsidR="00D44002" w:rsidRPr="00F31CE3" w:rsidP="00F31CE3">
            <w:r w:rsidRPr="00F31CE3">
              <w:t>1.1 Confirm the availability of washed and chilled carcases to meet the process requirements</w:t>
            </w:r>
          </w:p>
          <w:p w:rsidR="00D44002" w:rsidRPr="00F31CE3" w:rsidP="00F31CE3">
            <w:r w:rsidRPr="00F31CE3">
              <w:t>1.2 Identify and fit appropriate personal protective clothing and equipment as required by workplace safety procedures</w:t>
            </w:r>
          </w:p>
        </w:tc>
      </w:tr>
      <w:tr>
        <w:tblPrEx>
          <w:tblW w:w="5000" w:type="pct"/>
        </w:tblPrEx>
        <w:tc>
          <w:tcPr>
            <w:tcW w:w="0" w:type="auto"/>
          </w:tcPr>
          <w:p w:rsidR="00D44002" w:rsidRPr="00F31CE3" w:rsidP="00F31CE3">
            <w:r w:rsidRPr="00F31CE3">
              <w:t>2. Inspect and grade carcases</w:t>
            </w:r>
          </w:p>
        </w:tc>
        <w:tc>
          <w:tcPr>
            <w:tcW w:w="0" w:type="auto"/>
          </w:tcPr>
          <w:p w:rsidR="00D44002" w:rsidRPr="00F31CE3" w:rsidP="00F31CE3">
            <w:r w:rsidRPr="00F31CE3">
              <w:t>2.1 Inspect and grade carcases to workplace quality specifications</w:t>
            </w:r>
          </w:p>
          <w:p w:rsidR="00D44002" w:rsidRPr="00F31CE3" w:rsidP="00F31CE3">
            <w:r w:rsidRPr="00F31CE3">
              <w:t>2.2 Identify, rectify or report out-of-specification product or process outcomes according to workplace requirements</w:t>
            </w:r>
          </w:p>
          <w:p w:rsidR="00D44002" w:rsidRPr="00F31CE3" w:rsidP="00F31CE3">
            <w:r w:rsidRPr="00F31CE3">
              <w:t>2.3 Maintain the work area according to workplace cleaning and sanitation standards</w:t>
            </w:r>
          </w:p>
        </w:tc>
      </w:tr>
      <w:tr>
        <w:tblPrEx>
          <w:tblW w:w="5000" w:type="pct"/>
        </w:tblPrEx>
        <w:tc>
          <w:tcPr>
            <w:tcW w:w="0" w:type="auto"/>
          </w:tcPr>
          <w:p w:rsidR="00D44002" w:rsidRPr="00F31CE3" w:rsidP="00F31CE3">
            <w:r w:rsidRPr="00F31CE3">
              <w:t>3. Complete the grading process</w:t>
            </w:r>
          </w:p>
        </w:tc>
        <w:tc>
          <w:tcPr>
            <w:tcW w:w="0" w:type="auto"/>
          </w:tcPr>
          <w:p w:rsidR="00D44002" w:rsidRPr="00F31CE3" w:rsidP="00F31CE3">
            <w:r w:rsidRPr="00F31CE3">
              <w:t>3.1 Follow workplace procedures to shut down the process</w:t>
            </w:r>
          </w:p>
          <w:p w:rsidR="00D44002" w:rsidRPr="00F31CE3" w:rsidP="00F31CE3">
            <w:r w:rsidRPr="00F31CE3">
              <w:t>3.2 Maintain workplace records in required format</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80"/>
        <w:gridCol w:w="6980"/>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standard operating procedures and machinery operation requirements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Report issues to supervisor clearly and promptly</w:t>
            </w:r>
          </w:p>
        </w:tc>
      </w:tr>
      <w:tr>
        <w:tblPrEx>
          <w:tblW w:w="5000" w:type="pct"/>
        </w:tblPrEx>
        <w:tc>
          <w:tcPr>
            <w:tcW w:w="0" w:type="auto"/>
          </w:tcPr>
          <w:p w:rsidR="00D44002" w:rsidRPr="00F31CE3" w:rsidP="00F31CE3">
            <w:r w:rsidRPr="00F31CE3">
              <w:t>Writing</w:t>
            </w:r>
          </w:p>
        </w:tc>
        <w:tc>
          <w:tcPr>
            <w:tcW w:w="0" w:type="auto"/>
          </w:tcPr>
          <w:p w:rsidR="00D44002" w:rsidRPr="00F31CE3" w:rsidP="00F31CE3">
            <w:pPr>
              <w:numPr>
                <w:ilvl w:val="0"/>
                <w:numId w:val="4"/>
              </w:numPr>
              <w:ind w:left="720" w:hanging="360"/>
              <w:jc w:val="left"/>
            </w:pPr>
            <w:r w:rsidRPr="00F31CE3">
              <w:t>Complete records according to workplace guidelines</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5"/>
              </w:numPr>
              <w:ind w:left="720" w:hanging="360"/>
              <w:jc w:val="left"/>
            </w:pPr>
            <w:r w:rsidRPr="00F31CE3">
              <w:t>Monitor supply and flow of carcases to and from the grading process</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6"/>
              </w:numPr>
              <w:ind w:left="720" w:hanging="360"/>
              <w:jc w:val="left"/>
            </w:pPr>
            <w:r w:rsidRPr="00F31CE3">
              <w:t>operating fewer than four days a week with a small throughput for one or more, small or large, species, or</w:t>
            </w:r>
          </w:p>
          <w:p w:rsidR="00D44002" w:rsidRPr="00F31CE3" w:rsidP="00F31CE3">
            <w:pPr>
              <w:numPr>
                <w:ilvl w:val="0"/>
                <w:numId w:val="6"/>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7"/>
              </w:numPr>
              <w:ind w:left="720" w:hanging="360"/>
              <w:jc w:val="left"/>
            </w:pPr>
            <w:r w:rsidRPr="00F31CE3">
              <w:t>operating more than four days a week with a throughput for one or more, small or large, species, or</w:t>
            </w:r>
          </w:p>
          <w:p w:rsidR="00D44002" w:rsidRPr="00F31CE3" w:rsidP="00F31CE3">
            <w:pPr>
              <w:numPr>
                <w:ilvl w:val="0"/>
                <w:numId w:val="7"/>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6"/>
        <w:gridCol w:w="2264"/>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AMPPOU208 Grade poultry carcase</w:t>
            </w:r>
          </w:p>
        </w:tc>
        <w:tc>
          <w:tcPr>
            <w:tcW w:w="2268" w:type="dxa"/>
            <w:noWrap w:val="0"/>
            <w:tcMar>
              <w:top w:w="0" w:type="dxa"/>
              <w:left w:w="108" w:type="dxa"/>
              <w:bottom w:w="0" w:type="dxa"/>
              <w:right w:w="108" w:type="dxa"/>
            </w:tcMar>
            <w:hideMark/>
          </w:tcPr>
          <w:p w:rsidR="00D44002" w:rsidRPr="00F31CE3" w:rsidP="00F31CE3">
            <w:r w:rsidRPr="00F31CE3">
              <w:t>AMPP203 Grade poultry carcase</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revised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POU208_AR"/>
      <w:r w:rsidRPr="00F31CE3">
        <w:t>Assessment Requirements for AMPPOU208 Grade poultry carcase</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graded poultry carcases, following workplace requirements, in a micro or larger poultry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poultry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8"/>
        </w:numPr>
        <w:ind w:left="720" w:hanging="360"/>
        <w:jc w:val="left"/>
      </w:pPr>
      <w:r w:rsidRPr="00F31CE3">
        <w:t>safe work practices for work in a poultry processing environment, including appropriate personal protective equipment (PPE)</w:t>
      </w:r>
    </w:p>
    <w:p w:rsidR="00D44002" w:rsidRPr="00F31CE3" w:rsidP="00F31CE3">
      <w:pPr>
        <w:numPr>
          <w:ilvl w:val="0"/>
          <w:numId w:val="8"/>
        </w:numPr>
        <w:ind w:left="720" w:hanging="360"/>
        <w:jc w:val="left"/>
      </w:pPr>
      <w:r w:rsidRPr="00F31CE3">
        <w:t>specifications for grading poultry and their application</w:t>
      </w:r>
    </w:p>
    <w:p w:rsidR="00D44002" w:rsidRPr="00F31CE3" w:rsidP="00F31CE3">
      <w:pPr>
        <w:numPr>
          <w:ilvl w:val="0"/>
          <w:numId w:val="8"/>
        </w:numPr>
        <w:ind w:left="720" w:hanging="360"/>
        <w:jc w:val="left"/>
      </w:pPr>
      <w:r w:rsidRPr="00F31CE3">
        <w:t>out-of-specification carcases</w:t>
      </w:r>
    </w:p>
    <w:p w:rsidR="00D44002" w:rsidRPr="00F31CE3" w:rsidP="00F31CE3">
      <w:pPr>
        <w:numPr>
          <w:ilvl w:val="0"/>
          <w:numId w:val="8"/>
        </w:numPr>
        <w:ind w:left="720" w:hanging="360"/>
        <w:jc w:val="left"/>
      </w:pPr>
      <w:r w:rsidRPr="00F31CE3">
        <w:t>workplace records for grading</w:t>
      </w:r>
    </w:p>
    <w:p w:rsidR="00D44002" w:rsidRPr="00F31CE3" w:rsidP="00F31CE3">
      <w:pPr>
        <w:numPr>
          <w:ilvl w:val="0"/>
          <w:numId w:val="8"/>
        </w:numPr>
        <w:ind w:left="720" w:hanging="360"/>
        <w:jc w:val="left"/>
      </w:pPr>
      <w:r w:rsidRPr="00F31CE3">
        <w:t>food safety procedures for working in poultry processing environments</w:t>
      </w:r>
    </w:p>
    <w:p w:rsidR="00D44002" w:rsidRPr="00F31CE3" w:rsidP="00F31CE3">
      <w:pPr>
        <w:numPr>
          <w:ilvl w:val="0"/>
          <w:numId w:val="8"/>
        </w:numPr>
        <w:ind w:left="720" w:hanging="360"/>
        <w:jc w:val="left"/>
      </w:pPr>
      <w:r w:rsidRPr="00F31CE3">
        <w:t>key information included in relevant Australian Standard and Australian Animal Welfare Standards and Guidelines for Poultry.</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poultry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PPE</w:t>
      </w:r>
    </w:p>
    <w:p w:rsidR="00D44002" w:rsidRPr="00F31CE3" w:rsidP="00F31CE3">
      <w:pPr>
        <w:numPr>
          <w:ilvl w:val="1"/>
          <w:numId w:val="3"/>
        </w:numPr>
        <w:ind w:left="1440" w:hanging="360"/>
        <w:jc w:val="left"/>
      </w:pPr>
      <w:r w:rsidRPr="00F31CE3">
        <w:t>poultry carcases to be graded</w:t>
      </w:r>
    </w:p>
    <w:p w:rsidR="00D44002" w:rsidRPr="00F31CE3" w:rsidP="00F31CE3">
      <w:pPr>
        <w:numPr>
          <w:ilvl w:val="1"/>
          <w:numId w:val="3"/>
        </w:numPr>
        <w:ind w:left="1440" w:hanging="360"/>
        <w:jc w:val="left"/>
      </w:pPr>
      <w:r w:rsidRPr="00F31CE3">
        <w:t>workplace information recording system</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AMPPOU208 Grade poultry carcase</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AMPPOU208 Grade poultry carcase</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C7A74E8"/>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665D409E"/>
    <w:multiLevelType w:val="hybridMultilevel"/>
    <w:tmpl w:val="665D409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 w15:restartNumberingAfterBreak="0">
    <w:nsid w:val="665D409F"/>
    <w:multiLevelType w:val="hybridMultilevel"/>
    <w:tmpl w:val="665D409F"/>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AMPPOU208 Grade poultry carcase</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2026-02-02T04:15:54Z</dcterms:created>
  <dcterms:modified xsi:type="dcterms:W3CDTF">2026-02-02T04:15:54Z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