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AMPOPR203 Clean chillers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OPR203"/>
      <w:r w:rsidRPr="00F31CE3">
        <w:t>AMPOPR203 Clean chillers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clean and sanitise chillers, following workplace requirements.</w:t>
      </w:r>
    </w:p>
    <w:p w:rsidR="00D44002" w:rsidRPr="00F31CE3" w:rsidP="00F31CE3">
      <w:r w:rsidRPr="00F31CE3">
        <w:t>This unit applies to individuals who carry out cleaning duties in a meat or food processing environment who work under general supervision.</w:t>
      </w:r>
    </w:p>
    <w:p w:rsidR="00D44002" w:rsidRPr="00F31CE3" w:rsidP="00F31CE3">
      <w:r w:rsidRPr="00F31CE3">
        <w:t>All work must be carried out to comply with workplace procedures, in accordance with state/territory health and safety, food and meat safety regulations, legislation and standards that apply to the workplace.</w:t>
      </w:r>
    </w:p>
    <w:p w:rsidR="00D44002" w:rsidRPr="00F31CE3" w:rsidP="00F31CE3">
      <w:r w:rsidRPr="00F31CE3">
        <w:t>Mandatory workplace requirements apply to the assessment of this unit.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Operational (OPR)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596"/>
        <w:gridCol w:w="6464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cleaning work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Receive instructions from supervisor and clarify where required</w:t>
            </w:r>
          </w:p>
          <w:p w:rsidR="00D44002" w:rsidRPr="00F31CE3" w:rsidP="00F31CE3">
            <w:r w:rsidRPr="00F31CE3">
              <w:t>1.2 Identify health and safety and food safety hazards in chillers, and inform supervisor</w:t>
            </w:r>
          </w:p>
          <w:p w:rsidR="00D44002" w:rsidRPr="00F31CE3" w:rsidP="00F31CE3">
            <w:r w:rsidRPr="00F31CE3">
              <w:t>1.3 Wear appropriate personal protective clothing and equipment for work in chillers</w:t>
            </w:r>
          </w:p>
          <w:p w:rsidR="00D44002" w:rsidRPr="00F31CE3" w:rsidP="00F31CE3">
            <w:r w:rsidRPr="00F31CE3">
              <w:t>1.4 Confirm that cleaning and sanitising agents and services are available and ready for use</w:t>
            </w:r>
          </w:p>
          <w:p w:rsidR="00D44002" w:rsidRPr="00F31CE3" w:rsidP="00F31CE3">
            <w:r w:rsidRPr="00F31CE3">
              <w:t>1.5 Prepare chemicals and products in line with safety guidelines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Clean cold area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Clean chillers in accordance with workplace cleaning program, workplace health and safety and regulatory requirements</w:t>
            </w:r>
          </w:p>
          <w:p w:rsidR="00D44002" w:rsidRPr="00F31CE3" w:rsidP="00F31CE3">
            <w:r w:rsidRPr="00F31CE3">
              <w:t>2.2 Identify specific areas of contamination risk for the products to be stored in chillers</w:t>
            </w:r>
          </w:p>
          <w:p w:rsidR="00D44002" w:rsidRPr="00F31CE3" w:rsidP="00F31CE3">
            <w:r w:rsidRPr="00F31CE3">
              <w:t>2.3 Handle chemicals according to workplace and chemical safety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Complete work in cold area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Clean and store cleaning equipment appropriately when not in use</w:t>
            </w:r>
          </w:p>
          <w:p w:rsidR="00D44002" w:rsidRPr="00F31CE3" w:rsidP="00F31CE3">
            <w:r w:rsidRPr="00F31CE3">
              <w:t>3.2 Store chemicals in accordance with workplace requirements in designated locations</w:t>
            </w:r>
          </w:p>
          <w:p w:rsidR="00D44002" w:rsidRPr="00F31CE3" w:rsidP="00F31CE3">
            <w:r w:rsidRPr="00F31CE3">
              <w:t>3.3 Complete cleaning logs and workplace documentation according to workplace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272"/>
        <w:gridCol w:w="778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workplace procedures and safety information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Identify product types and storage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Interpret chiller temperature gauges (°C)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Measure and dilute chemicals following instructions (mL, L, ratios)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4"/>
        <w:gridCol w:w="2266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AMPOPR203 Clean chillers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AMPX205 Clean chillers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            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 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Three Elements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OPR203_AR"/>
      <w:r w:rsidRPr="00F31CE3">
        <w:t>Assessment Requirements for AMPOPR203 Clean chillers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cleaned at least one chiller, including: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followed safe work procedures and took appropriate breaks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safely handled and stored cleaning and sanitising agents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applied food safety procedures to work practices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identified contamination risks and completed workplace documentation.</w:t>
      </w:r>
    </w:p>
    <w:p w:rsidR="00D44002" w:rsidRPr="00F31CE3" w:rsidP="00F31CE3">
      <w:r w:rsidRPr="00F31CE3">
        <w:t>The assessor must observe the individual cleaning chillers for a minimum of 15 minutes.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All performance evidence specified above must be demonstrated in a meat or food processing premises.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purpose of cleaning and sanitation and their importance in maintaining food safety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difference between cleaning and sanitation, when each is used and why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difference between wet and dry cleaning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functions of cleaners, sanitisers and related equipment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potential threat to the edible product of inadequate cleaning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purpose and conditions required in a chiller storage environment, including how temperature parameters are maintained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safety requirements and hazards associated with entering and working in a chiller/cold room area, including required personal protective equipment (PPE), limitations of PPE, and maximum work duration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contamination/cross-contamination and food safety risks associated with chilled products at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effects of cold room temperatures and condensation on equipment used in a cold room but designed for room temperature operation, including symptoms that equipment is unsafe or unfit for use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hygiene and sanitation monitoring programs for chillers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importance of avoiding condensation in chillers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chiller cleaning program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record-keeping requirements and responsibilities.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skills must be demonstrated in a meat or food processing premises, equipped with chillers/cold rooms, at workplace production speed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cleaning and sanitising equipment according to workplace requirements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cleaning equipment and chemicals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PPE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workplace standard operating procedures and task-related documents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access to workplace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Mandatory workplace requirements are shown in italic text. Refer to the Companion Volume Implementation Guide for further information.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AMPOPR203 Clean chillers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AMPOPR203 Clean chillers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57A6F266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AMPOPR203 Clean chillers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2026-02-02T04:15:26Z</dcterms:created>
  <dcterms:modified xsi:type="dcterms:W3CDTF">2026-02-02T04:15:26Z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