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AMPOPR202 Operate scales and semi-automatic labelling machinery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OPR202"/>
      <w:r w:rsidRPr="00F31CE3">
        <w:t>AMPOPR202 Operate scales and semi-automatic labelling machinery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2</w:t>
            </w:r>
          </w:p>
        </w:tc>
        <w:tc>
          <w:tcPr>
            <w:tcW w:w="7470" w:type="dxa"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9.1. Mapping equivalence updated to Not equivalent.</w:t>
            </w:r>
          </w:p>
          <w:p w:rsidR="00D44002" w:rsidRPr="00F31CE3" w:rsidP="00F31CE3"/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operate packed meat/carton scales and electronic label-generating and record-keeping equipment. It includes recovering data and producing reports.</w:t>
      </w:r>
    </w:p>
    <w:p w:rsidR="00D44002" w:rsidRPr="00F31CE3" w:rsidP="00F31CE3">
      <w:r w:rsidRPr="00F31CE3">
        <w:t>This unit applies to individuals who work under general supervision to operate packed meat scales and labelling machinery in a food or meat processing premises.</w:t>
      </w:r>
    </w:p>
    <w:p w:rsidR="00D44002" w:rsidRPr="00F31CE3" w:rsidP="00F31CE3">
      <w:r w:rsidRPr="00F31CE3">
        <w:t>All work must be carried out to comply with workplace procedures, in accordance with state/territory health and safety, food and meat safety regulations, legislation and standards that apply to the workplace.</w:t>
      </w:r>
    </w:p>
    <w:p w:rsidR="00D44002" w:rsidRPr="00F31CE3" w:rsidP="00F31CE3">
      <w:r w:rsidRPr="00F31CE3">
        <w:t> Mandatory workplace requirements apply to the assessment of this unit.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Operational (OPR)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3021"/>
        <w:gridCol w:w="6039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Prepare to use scales and labelling equipment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Receive work instructions and clarify where required</w:t>
            </w:r>
          </w:p>
          <w:p w:rsidR="00D44002" w:rsidRPr="00F31CE3" w:rsidP="00F31CE3">
            <w:r w:rsidRPr="00F31CE3">
              <w:t>1.2 Identify health, safety and food safety hazards for work area and inform supervisor</w:t>
            </w:r>
          </w:p>
          <w:p w:rsidR="00D44002" w:rsidRPr="00F31CE3" w:rsidP="00F31CE3">
            <w:r w:rsidRPr="00F31CE3">
              <w:t>1.3 Wear appropriate personal protective equipment and ensure correct fit</w:t>
            </w:r>
          </w:p>
          <w:p w:rsidR="00D44002" w:rsidRPr="00F31CE3" w:rsidP="00F31CE3">
            <w:r w:rsidRPr="00F31CE3">
              <w:t>1.4 Identify storage and supply of packaging and labels</w:t>
            </w:r>
          </w:p>
          <w:p w:rsidR="00D44002" w:rsidRPr="00F31CE3" w:rsidP="00F31CE3">
            <w:r w:rsidRPr="00F31CE3">
              <w:t>1.5 Carry out pre-start checks of equipment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Select meat product and enter data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Start up equipment according to workplace instructions</w:t>
            </w:r>
          </w:p>
          <w:p w:rsidR="00D44002" w:rsidRPr="00F31CE3" w:rsidP="00F31CE3">
            <w:r w:rsidRPr="00F31CE3">
              <w:t>2.2 Identify meat products for weighing and labelling according to work instructions</w:t>
            </w:r>
          </w:p>
          <w:p w:rsidR="00D44002" w:rsidRPr="00F31CE3" w:rsidP="00F31CE3">
            <w:r w:rsidRPr="00F31CE3">
              <w:t>2.3 Enter codes for specific cuts into the system</w:t>
            </w:r>
          </w:p>
          <w:p w:rsidR="00D44002" w:rsidRPr="00F31CE3" w:rsidP="00F31CE3">
            <w:r w:rsidRPr="00F31CE3">
              <w:t>2.4 Recover data in report form as required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Weigh and label packed meat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Weigh packed meat and record details according to workplace requirements</w:t>
            </w:r>
          </w:p>
          <w:p w:rsidR="00D44002" w:rsidRPr="00F31CE3" w:rsidP="00F31CE3">
            <w:r w:rsidRPr="00F31CE3">
              <w:t>3.2 Monitor equipment operation to ensure correct information is recorded on label</w:t>
            </w:r>
          </w:p>
          <w:p w:rsidR="00D44002" w:rsidRPr="00F31CE3" w:rsidP="00F31CE3">
            <w:r w:rsidRPr="00F31CE3">
              <w:t>3.3 Identify and adjust any non-conforming labels</w:t>
            </w:r>
          </w:p>
          <w:p w:rsidR="00D44002" w:rsidRPr="00F31CE3" w:rsidP="00F31CE3">
            <w:r w:rsidRPr="00F31CE3">
              <w:t>3.4 Remove label from labelling equipment and place on packed meat according to workplace requirements</w:t>
            </w:r>
          </w:p>
          <w:p w:rsidR="00D44002" w:rsidRPr="00F31CE3" w:rsidP="00F31CE3">
            <w:r w:rsidRPr="00F31CE3">
              <w:t>3.5 Label packed meat clearly for handling, storage and dispatch</w:t>
            </w:r>
          </w:p>
          <w:p w:rsidR="00D44002" w:rsidRPr="00F31CE3" w:rsidP="00F31CE3">
            <w:r w:rsidRPr="00F31CE3">
              <w:t>3.6 Monitor labelling of packed meat for accuracy in correlation with products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Shut down the process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Shut down equipment following correct procedure</w:t>
            </w:r>
          </w:p>
          <w:p w:rsidR="00D44002" w:rsidRPr="00F31CE3" w:rsidP="00F31CE3">
            <w:r w:rsidRPr="00F31CE3">
              <w:t>4.2 Identify and report maintenance requirements according to workplace procedures</w:t>
            </w:r>
          </w:p>
          <w:p w:rsidR="00D44002" w:rsidRPr="00F31CE3" w:rsidP="00F31CE3">
            <w:r w:rsidRPr="00F31CE3">
              <w:t>4.3 Maintain workplace records according to workplace procedures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216"/>
        <w:gridCol w:w="7844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workplace and standard operating procedures relevant to work task</w:t>
            </w:r>
          </w:p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weighing and labelling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Writing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Record work tasks using digital and/or paper-based formats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Monitor supply and flow of materials to and from the process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076"/>
        <w:gridCol w:w="1996"/>
        <w:gridCol w:w="2956"/>
        <w:gridCol w:w="2032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AMPOPR202 Operate scales and semi-automatic labelling machinery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AMPX203 Operate scales and semi-automatic labelling machinery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     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updated                                 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updated 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Mandatory workplace requirements clarified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 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OPR202_AR"/>
      <w:r w:rsidRPr="00F31CE3">
        <w:t>Assessment Requirements for AMPOPR202 Operate scales and semi-automatic labelling machinery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2</w:t>
            </w:r>
          </w:p>
        </w:tc>
        <w:tc>
          <w:tcPr>
            <w:tcW w:w="7470" w:type="dxa"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9.1. Mapping equivalence updated to Not equivalent.</w:t>
            </w:r>
          </w:p>
          <w:p w:rsidR="00D44002" w:rsidRPr="00F31CE3" w:rsidP="00F31CE3"/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operated scales and semi-automatic labelling equipment for at least two different food products, including: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followed safe work practices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started, operated, monitored and adjusted pick-and-place equipment to achieve required outcomes, and monitored operation of equipment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weighed and labelled packed meat in accordance with workplace requirements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checked packaged meat contents against labelling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addressed routine operational issues.</w:t>
      </w:r>
    </w:p>
    <w:p w:rsidR="00D44002" w:rsidRPr="00F31CE3" w:rsidP="00F31CE3">
      <w:r w:rsidRPr="00F31CE3">
        <w:t>The assessor must observe the individual operating scales and semi-automatic labelling machinery for a minimum of 15 minutes.</w:t>
      </w:r>
    </w:p>
    <w:p w:rsidR="00D44002" w:rsidRPr="00F31CE3" w:rsidP="00F31CE3">
      <w:r w:rsidRPr="00F31CE3">
        <w:rPr>
          <w:rStyle w:val="Strong"/>
        </w:rPr>
        <w:t>Mandatory workplace requirements</w:t>
      </w:r>
    </w:p>
    <w:p w:rsidR="00D44002" w:rsidRPr="00F31CE3" w:rsidP="00F31CE3">
      <w:r w:rsidRPr="00F31CE3">
        <w:t>All performance evidence specified above must be demonstrated in a meat processing premises.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basic operating principles of weighing and labelling equipment, including main equipment components, status and purpose of guards, purpose and location of electronic eyes and sensors, equipment operating capacities and applications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the flow of product to this stage in the weighing and labelling process, and the effect of outputs on downstream processes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inspection or test points (control points) in the process and the related procedures and recording requirements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regulatory requirements for labelling meat and meat products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consequences of incorrect labelling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monitoring of consumables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purpose of labelling information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health and safety hazards and controls for operating scales and labelling equipment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personal protective equipment (PPE)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recording requirements for traceability of product.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skills must be demonstrated in a food or meat processing premises, at workplace production speed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scales and semi-automatic labelling equipment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PPE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packed meat for weighing and labelling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workplace procedures, including advice on safe work practices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recording requirements, documentation and procedures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access to workplace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r w:rsidRPr="00F31CE3">
        <w:rPr>
          <w:rStyle w:val="Strong"/>
        </w:rPr>
        <w:t>Mandatory workplace requirements</w:t>
      </w:r>
    </w:p>
    <w:p w:rsidR="00D44002" w:rsidRPr="00F31CE3" w:rsidP="00F31CE3">
      <w:r w:rsidRPr="00F31CE3">
        <w:t>Mandatory workplace requirements are shown in italic text. Refer to the Companion Volume Implementation Guide for further information.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https://training.gov.au/training/details/AMP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AMPOPR202 Operate scales and semi-automatic labelling machinery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AMPOPR202 Operate scales and semi-automatic labelling machinery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13 March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613E4973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training.gov.au/training/details/AMP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AMPOPR202 Operate scales and semi-automatic labelling machinery</dc:title>
  <dc:subject>Release: 2</dc:subject>
  <dc:creator>Skills Insight</dc:creator>
  <cp:keywords>TPC v2.23.0-beta.1+1953.Branch.releases-2026-03-11-V1.Sha.9452f9b8dbddfcfc5a293b3b4f2cbbf09f5acb40.9452f9b8dbddfcfc5a293b3b4f2cbbf09f5acb40</cp:keywords>
  <cp:lastModifiedBy>TPC</cp:lastModifiedBy>
  <cp:revision>9</cp:revision>
  <dcterms:created xsi:type="dcterms:W3CDTF">2026-03-12T23:34:30Z</dcterms:created>
  <dcterms:modified xsi:type="dcterms:W3CDTF">2026-03-12T23:34:30Z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