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AMPOFF206 Open and wash rumen</w:t>
      </w:r>
      <w:bookmarkEnd w:id="0"/>
      <w:bookmarkEnd w:id="1"/>
    </w:p>
    <w:p w:rsidR="00D44002" w:rsidRPr="00F31CE3" w:rsidP="00F31CE3" w14:paraId="160C8F32" w14:textId="3B105B63">
      <w:pPr>
        <w:pStyle w:val="ChapterTitle"/>
      </w:pPr>
      <w:bookmarkStart w:id="2" w:name="AMPOFF206"/>
      <w:r w:rsidRPr="00F31CE3">
        <w:t>AMPOFF206 Open and wash rumen</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empty, clean and prepare the rumen for further processing.</w:t>
      </w:r>
    </w:p>
    <w:p w:rsidR="00D44002" w:rsidRPr="00F31CE3" w:rsidP="00F31CE3">
      <w:r w:rsidRPr="00F31CE3">
        <w:t>This unit applies to individuals who work under general supervision in a meat processing premises.</w:t>
      </w:r>
    </w:p>
    <w:p w:rsidR="00D44002" w:rsidRPr="00F31CE3" w:rsidP="00F31CE3">
      <w:r w:rsidRPr="00F31CE3">
        <w:t>All work must be carried out to comply with workplace procedures, according to state/territory health and safety and food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AMPWHS201</w:t>
      </w:r>
      <w:r w:rsidRPr="00F31CE3">
        <w:t xml:space="preserve"> Sharpen and handle knives safely</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Offal Processing (OFF)</w:t>
      </w:r>
    </w:p>
    <w:p w:rsidR="00D44002" w:rsidRPr="00F31CE3" w:rsidP="00F31CE3">
      <w:pPr>
        <w:pStyle w:val="Heading1"/>
      </w:pPr>
      <w:r w:rsidRPr="00F31CE3">
        <w:t>Elements and Performance Criteria</w:t>
      </w:r>
    </w:p>
    <w:tbl>
      <w:tblPr>
        <w:tblStyle w:val="TableGrid"/>
        <w:tblW w:w="5000" w:type="pct"/>
        <w:jc w:val="left"/>
      </w:tblPr>
      <w:tblGrid>
        <w:gridCol w:w="2818"/>
        <w:gridCol w:w="6242"/>
      </w:tblGrid>
      <w:tr>
        <w:tblPrEx>
          <w:tblW w:w="5000" w:type="pct"/>
        </w:tblPrEx>
        <w:tc>
          <w:tcPr>
            <w:tcW w:w="0" w:type="auto"/>
          </w:tcPr>
          <w:p w:rsidR="00D44002" w:rsidRPr="00F31CE3" w:rsidP="00F31CE3">
            <w:pPr>
              <w:jc w:val="left"/>
              <w:rPr>
                <w:b/>
                <w:bCs/>
              </w:rPr>
            </w:pPr>
            <w:r w:rsidRPr="00F31CE3">
              <w:rPr>
                <w:rStyle w:val="Strong"/>
              </w:rPr>
              <w:t>Elements</w:t>
            </w:r>
          </w:p>
        </w:tc>
        <w:tc>
          <w:tcPr>
            <w:tcW w:w="0" w:type="auto"/>
          </w:tcPr>
          <w:p w:rsidR="00D44002" w:rsidRPr="00F31CE3" w:rsidP="00F31CE3">
            <w:pPr>
              <w:jc w:val="left"/>
              <w:rPr>
                <w:b/>
                <w:bCs/>
              </w:rPr>
            </w:pPr>
            <w:r w:rsidRPr="00F31CE3">
              <w:rPr>
                <w:rStyle w:val="Strong"/>
              </w:rPr>
              <w:t>    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    Performance criteria describe the performance needed to demonstrate achievement of the element.</w:t>
            </w:r>
          </w:p>
        </w:tc>
      </w:tr>
      <w:tr>
        <w:tblPrEx>
          <w:tblW w:w="5000" w:type="pct"/>
        </w:tblPrEx>
        <w:tc>
          <w:tcPr>
            <w:tcW w:w="0" w:type="auto"/>
          </w:tcPr>
          <w:p w:rsidR="00D44002" w:rsidRPr="00F31CE3" w:rsidP="00F31CE3">
            <w:r w:rsidRPr="00F31CE3">
              <w:t>1. Prepare for work</w:t>
            </w:r>
          </w:p>
        </w:tc>
        <w:tc>
          <w:tcPr>
            <w:tcW w:w="0" w:type="auto"/>
          </w:tcPr>
          <w:p w:rsidR="00D44002" w:rsidRPr="00F31CE3" w:rsidP="00F31CE3">
            <w:r w:rsidRPr="00F31CE3">
              <w:t>1.1 Identify work instruction and specifications for processing rumen</w:t>
            </w:r>
          </w:p>
          <w:p w:rsidR="00D44002" w:rsidRPr="00F31CE3" w:rsidP="00F31CE3">
            <w:r w:rsidRPr="00F31CE3">
              <w:t>1.2 Identify workplace health and safety requirements for task, including personal protective equipment</w:t>
            </w:r>
          </w:p>
          <w:p w:rsidR="00D44002" w:rsidRPr="00F31CE3" w:rsidP="00F31CE3">
            <w:r w:rsidRPr="00F31CE3">
              <w:t>1.3 Identify hygiene and sanitation requirements for the work area</w:t>
            </w:r>
          </w:p>
        </w:tc>
      </w:tr>
      <w:tr>
        <w:tblPrEx>
          <w:tblW w:w="5000" w:type="pct"/>
        </w:tblPrEx>
        <w:tc>
          <w:tcPr>
            <w:tcW w:w="0" w:type="auto"/>
          </w:tcPr>
          <w:p w:rsidR="00D44002" w:rsidRPr="00F31CE3" w:rsidP="00F31CE3">
            <w:r w:rsidRPr="00F31CE3">
              <w:t>2. Open and flush rumen</w:t>
            </w:r>
          </w:p>
        </w:tc>
        <w:tc>
          <w:tcPr>
            <w:tcW w:w="0" w:type="auto"/>
          </w:tcPr>
          <w:p w:rsidR="00D44002" w:rsidRPr="00F31CE3" w:rsidP="00F31CE3">
            <w:r w:rsidRPr="00F31CE3">
              <w:t>2.1 Open rumen to ensure rumen products remain intact, following workplace requirements</w:t>
            </w:r>
          </w:p>
          <w:p w:rsidR="00D44002" w:rsidRPr="00F31CE3" w:rsidP="00F31CE3">
            <w:r w:rsidRPr="00F31CE3">
              <w:t>2.2 Empty rumen of any contents</w:t>
            </w:r>
          </w:p>
          <w:p w:rsidR="00D44002" w:rsidRPr="00F31CE3" w:rsidP="00F31CE3">
            <w:r w:rsidRPr="00F31CE3">
              <w:t>2.3 Flush rumen following workplace requirements</w:t>
            </w:r>
          </w:p>
        </w:tc>
      </w:tr>
    </w:tbl>
    <w:p w:rsidR="00D44002" w:rsidRPr="00F31CE3" w:rsidP="00F31CE3">
      <w:r w:rsidRPr="00F31CE3">
        <w:t> </w:t>
      </w:r>
    </w:p>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056"/>
        <w:gridCol w:w="7004"/>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key elements of workplace requirements for task</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Interact with team members and/or supervisor to ensure flow of work is maintained</w:t>
            </w:r>
          </w:p>
          <w:p w:rsidR="00D44002" w:rsidRPr="00F31CE3" w:rsidP="00F31CE3">
            <w:pPr>
              <w:numPr>
                <w:ilvl w:val="0"/>
                <w:numId w:val="3"/>
              </w:numPr>
              <w:ind w:left="720" w:hanging="360"/>
              <w:jc w:val="left"/>
            </w:pPr>
            <w:r w:rsidRPr="00F31CE3">
              <w:t>Ask questions to clarify information</w:t>
            </w:r>
          </w:p>
        </w:tc>
      </w:tr>
    </w:tbl>
    <w:p w:rsidR="00D44002" w:rsidRPr="00F31CE3" w:rsidP="00F31CE3">
      <w:pPr>
        <w:pStyle w:val="Heading1"/>
      </w:pPr>
      <w:r w:rsidRPr="00F31CE3">
        <w:t>Range of conditions</w:t>
      </w:r>
    </w:p>
    <w:p w:rsidR="00D44002" w:rsidRPr="00F31CE3" w:rsidP="00F31CE3">
      <w:r w:rsidRPr="00F31CE3">
        <w:rPr>
          <w:i/>
          <w:iCs/>
        </w:rPr>
        <w:t>This section specifies different work environments and conditions in which the task may be performed.</w:t>
      </w:r>
    </w:p>
    <w:p w:rsidR="00D44002" w:rsidRPr="00F31CE3" w:rsidP="00F31CE3">
      <w:r w:rsidRPr="00F31CE3">
        <w:rPr>
          <w:i/>
          <w:iCs/>
        </w:rPr>
        <w:t>This unit must be delivered in one of the following registered meat processing work environments.</w:t>
      </w:r>
    </w:p>
    <w:tbl>
      <w:tblPr>
        <w:tblStyle w:val="TableGrid"/>
        <w:tblW w:w="5000" w:type="pct"/>
        <w:jc w:val="left"/>
      </w:tblPr>
      <w:tblGrid>
        <w:gridCol w:w="2352"/>
        <w:gridCol w:w="6708"/>
      </w:tblGrid>
      <w:tr>
        <w:tblPrEx>
          <w:tblW w:w="5000" w:type="pct"/>
        </w:tblPrEx>
        <w:tc>
          <w:tcPr>
            <w:tcW w:w="0" w:type="auto"/>
          </w:tcPr>
          <w:p w:rsidR="00D44002" w:rsidRPr="00F31CE3" w:rsidP="00F31CE3">
            <w:pPr>
              <w:jc w:val="left"/>
            </w:pPr>
            <w:r w:rsidRPr="00F31CE3">
              <w:t>Micro meat processing premises</w:t>
            </w:r>
          </w:p>
        </w:tc>
        <w:tc>
          <w:tcPr>
            <w:tcW w:w="0" w:type="auto"/>
          </w:tcPr>
          <w:p w:rsidR="00D44002" w:rsidRPr="00F31CE3" w:rsidP="00F31CE3">
            <w:pPr>
              <w:numPr>
                <w:ilvl w:val="0"/>
                <w:numId w:val="4"/>
              </w:numPr>
              <w:ind w:left="720" w:hanging="360"/>
              <w:jc w:val="left"/>
            </w:pPr>
            <w:r w:rsidRPr="00F31CE3">
              <w:t>operating fewer than four days a week with a small throughput for one or more, small or large, species, or</w:t>
            </w:r>
          </w:p>
          <w:p w:rsidR="00D44002" w:rsidRPr="00F31CE3" w:rsidP="00F31CE3">
            <w:pPr>
              <w:numPr>
                <w:ilvl w:val="0"/>
                <w:numId w:val="4"/>
              </w:numPr>
              <w:ind w:left="720" w:hanging="360"/>
              <w:jc w:val="left"/>
            </w:pPr>
            <w:r w:rsidRPr="00F31CE3">
              <w:t>employing fewer than four workers on the processing floor</w:t>
            </w:r>
          </w:p>
        </w:tc>
      </w:tr>
      <w:tr>
        <w:tblPrEx>
          <w:tblW w:w="5000" w:type="pct"/>
        </w:tblPrEx>
        <w:tc>
          <w:tcPr>
            <w:tcW w:w="0" w:type="auto"/>
          </w:tcPr>
          <w:p w:rsidR="00D44002" w:rsidRPr="00F31CE3" w:rsidP="00F31CE3">
            <w:r w:rsidRPr="00F31CE3">
              <w:t>Larger meat processing premises</w:t>
            </w:r>
          </w:p>
        </w:tc>
        <w:tc>
          <w:tcPr>
            <w:tcW w:w="0" w:type="auto"/>
          </w:tcPr>
          <w:p w:rsidR="00D44002" w:rsidRPr="00F31CE3" w:rsidP="00F31CE3">
            <w:pPr>
              <w:numPr>
                <w:ilvl w:val="0"/>
                <w:numId w:val="5"/>
              </w:numPr>
              <w:ind w:left="720" w:hanging="360"/>
              <w:jc w:val="left"/>
            </w:pPr>
            <w:r w:rsidRPr="00F31CE3">
              <w:t>operating more than four days a week with a throughput for one or more, small or large, species, or</w:t>
            </w:r>
          </w:p>
          <w:p w:rsidR="00D44002" w:rsidRPr="00F31CE3" w:rsidP="00F31CE3">
            <w:pPr>
              <w:numPr>
                <w:ilvl w:val="0"/>
                <w:numId w:val="5"/>
              </w:numPr>
              <w:ind w:left="720" w:hanging="360"/>
              <w:jc w:val="left"/>
            </w:pPr>
            <w:r w:rsidRPr="00F31CE3">
              <w:t>employing more than four workers on the processing floor</w:t>
            </w:r>
          </w:p>
        </w:tc>
      </w:tr>
    </w:tbl>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AMPOFF206 Open and wash rumen</w:t>
            </w:r>
          </w:p>
        </w:tc>
        <w:tc>
          <w:tcPr>
            <w:tcW w:w="2268" w:type="dxa"/>
            <w:noWrap w:val="0"/>
            <w:tcMar>
              <w:top w:w="0" w:type="dxa"/>
              <w:left w:w="108" w:type="dxa"/>
              <w:bottom w:w="0" w:type="dxa"/>
              <w:right w:w="108" w:type="dxa"/>
            </w:tcMar>
            <w:hideMark/>
          </w:tcPr>
          <w:p w:rsidR="00D44002" w:rsidRPr="00F31CE3" w:rsidP="00F31CE3">
            <w:r w:rsidRPr="00F31CE3">
              <w:t>AMPA2152 Process paunch</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and title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Pre-requisite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Range of Conditions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Not-Equivalent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OFF206_AR"/>
      <w:r w:rsidRPr="00F31CE3">
        <w:t>Assessment Requirements for AMPOFF206 Open and wash rumen</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opened and washed rumen, following workplace requirements, in a micro or larger meat processing premises.</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meat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6"/>
        </w:numPr>
        <w:ind w:left="720" w:hanging="360"/>
        <w:jc w:val="left"/>
      </w:pPr>
      <w:r w:rsidRPr="00F31CE3">
        <w:t>workplace requirements for processing rumen</w:t>
      </w:r>
    </w:p>
    <w:p w:rsidR="00D44002" w:rsidRPr="00F31CE3" w:rsidP="00F31CE3">
      <w:pPr>
        <w:numPr>
          <w:ilvl w:val="0"/>
          <w:numId w:val="6"/>
        </w:numPr>
        <w:ind w:left="720" w:hanging="360"/>
        <w:jc w:val="left"/>
      </w:pPr>
      <w:r w:rsidRPr="00F31CE3">
        <w:t>steps for processing rumen</w:t>
      </w:r>
    </w:p>
    <w:p w:rsidR="00D44002" w:rsidRPr="00F31CE3" w:rsidP="00F31CE3">
      <w:pPr>
        <w:numPr>
          <w:ilvl w:val="0"/>
          <w:numId w:val="6"/>
        </w:numPr>
        <w:ind w:left="720" w:hanging="360"/>
        <w:jc w:val="left"/>
      </w:pPr>
      <w:r w:rsidRPr="00F31CE3">
        <w:t>quality requirements and specifications for rumen</w:t>
      </w:r>
    </w:p>
    <w:p w:rsidR="00D44002" w:rsidRPr="00F31CE3" w:rsidP="00F31CE3">
      <w:pPr>
        <w:numPr>
          <w:ilvl w:val="0"/>
          <w:numId w:val="6"/>
        </w:numPr>
        <w:ind w:left="720" w:hanging="360"/>
        <w:jc w:val="left"/>
      </w:pPr>
      <w:r w:rsidRPr="00F31CE3">
        <w:t>rumen being used for human consumption</w:t>
      </w:r>
    </w:p>
    <w:p w:rsidR="00D44002" w:rsidRPr="00F31CE3" w:rsidP="00F31CE3">
      <w:pPr>
        <w:numPr>
          <w:ilvl w:val="0"/>
          <w:numId w:val="6"/>
        </w:numPr>
        <w:ind w:left="720" w:hanging="360"/>
        <w:jc w:val="left"/>
      </w:pPr>
      <w:r w:rsidRPr="00F31CE3">
        <w:t>mechanical aids used for working with rumen, and their safe use</w:t>
      </w:r>
    </w:p>
    <w:p w:rsidR="00D44002" w:rsidRPr="00F31CE3" w:rsidP="00F31CE3">
      <w:pPr>
        <w:numPr>
          <w:ilvl w:val="0"/>
          <w:numId w:val="6"/>
        </w:numPr>
        <w:ind w:left="720" w:hanging="360"/>
        <w:jc w:val="left"/>
      </w:pPr>
      <w:r w:rsidRPr="00F31CE3">
        <w:t>workplace health and safety, and hygiene and sanitation requirements related to processing rumen.</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meat processing premises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rumen for opening and washing</w:t>
      </w:r>
    </w:p>
    <w:p w:rsidR="00D44002" w:rsidRPr="00F31CE3" w:rsidP="00F31CE3">
      <w:pPr>
        <w:numPr>
          <w:ilvl w:val="1"/>
          <w:numId w:val="3"/>
        </w:numPr>
        <w:ind w:left="1440" w:hanging="360"/>
        <w:jc w:val="left"/>
      </w:pPr>
      <w:r w:rsidRPr="00F31CE3">
        <w:t>knife and sharpening equipment</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customer 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workplace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AMPOFF206 Open and wash rumen</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AMPOFF206 Open and wash rumen</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615924C5"/>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2"/>
  </w:num>
  <w:num w:numId="3">
    <w:abstractNumId w:val="3"/>
  </w:num>
  <w:num w:numId="4">
    <w:abstractNumId w:val="4"/>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AMPOFF206 Open and wash rumen</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2026-02-02T04:16:08Z</dcterms:created>
  <dcterms:modified xsi:type="dcterms:W3CDTF">2026-02-02T04:16:08Z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