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AMPLOA204 Locate product in storage area</w:t>
      </w:r>
      <w:bookmarkEnd w:id="0"/>
      <w:bookmarkEnd w:id="1"/>
    </w:p>
    <w:p w:rsidR="00D44002" w:rsidRPr="00F31CE3" w:rsidP="00F31CE3" w14:paraId="160C8F32" w14:textId="3B105B63">
      <w:pPr>
        <w:pStyle w:val="ChapterTitle"/>
      </w:pPr>
      <w:bookmarkStart w:id="2" w:name="AMPLOA204"/>
      <w:r w:rsidRPr="00F31CE3">
        <w:t>AMPLOA204 Locate product in storage area</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identify and nominate specific storage locations and the product stored in them.</w:t>
      </w:r>
    </w:p>
    <w:p w:rsidR="00D44002" w:rsidRPr="00F31CE3" w:rsidP="00F31CE3">
      <w:r w:rsidRPr="00F31CE3">
        <w:t>This unit applies to individuals who work under general supervision in a registered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Loadout Product (LOA)</w:t>
      </w:r>
    </w:p>
    <w:p w:rsidR="00D44002" w:rsidRPr="00F31CE3" w:rsidP="00F31CE3">
      <w:pPr>
        <w:pStyle w:val="Heading1"/>
      </w:pPr>
      <w:r w:rsidRPr="00F31CE3">
        <w:t>Elements and Performance Criteria</w:t>
      </w:r>
    </w:p>
    <w:tbl>
      <w:tblPr>
        <w:tblStyle w:val="TableGrid"/>
        <w:tblW w:w="5000" w:type="pct"/>
        <w:jc w:val="left"/>
      </w:tblPr>
      <w:tblGrid>
        <w:gridCol w:w="2629"/>
        <w:gridCol w:w="6431"/>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Locate storage area</w:t>
            </w:r>
          </w:p>
        </w:tc>
        <w:tc>
          <w:tcPr>
            <w:tcW w:w="0" w:type="auto"/>
          </w:tcPr>
          <w:p w:rsidR="00D44002" w:rsidRPr="00F31CE3" w:rsidP="00F31CE3">
            <w:r w:rsidRPr="00F31CE3">
              <w:t>1.1 Identify the storage location specified on the work instruction</w:t>
            </w:r>
          </w:p>
          <w:p w:rsidR="00D44002" w:rsidRPr="00F31CE3" w:rsidP="00F31CE3">
            <w:r w:rsidRPr="00F31CE3">
              <w:t>1.2 Identify workplace health and safety requirements for work in that location, including personal protective equipment</w:t>
            </w:r>
          </w:p>
          <w:p w:rsidR="00D44002" w:rsidRPr="00F31CE3" w:rsidP="00F31CE3">
            <w:r w:rsidRPr="00F31CE3">
              <w:t>1.3 Identify hygiene and sanitation requirements for work in that location</w:t>
            </w:r>
          </w:p>
          <w:p w:rsidR="00D44002" w:rsidRPr="00F31CE3" w:rsidP="00F31CE3">
            <w:r w:rsidRPr="00F31CE3">
              <w:t>1.4 Locate storage area following signage and instructions</w:t>
            </w:r>
          </w:p>
        </w:tc>
      </w:tr>
      <w:tr>
        <w:tblPrEx>
          <w:tblW w:w="5000" w:type="pct"/>
        </w:tblPrEx>
        <w:tc>
          <w:tcPr>
            <w:tcW w:w="0" w:type="auto"/>
          </w:tcPr>
          <w:p w:rsidR="00D44002" w:rsidRPr="00F31CE3" w:rsidP="00F31CE3">
            <w:r w:rsidRPr="00F31CE3">
              <w:t>2. Identify product</w:t>
            </w:r>
          </w:p>
        </w:tc>
        <w:tc>
          <w:tcPr>
            <w:tcW w:w="0" w:type="auto"/>
          </w:tcPr>
          <w:p w:rsidR="00D44002" w:rsidRPr="00F31CE3" w:rsidP="00F31CE3">
            <w:r w:rsidRPr="00F31CE3">
              <w:t>2.1 Identify information about product from workplace records</w:t>
            </w:r>
          </w:p>
          <w:p w:rsidR="00D44002" w:rsidRPr="00F31CE3" w:rsidP="00F31CE3">
            <w:r w:rsidRPr="00F31CE3">
              <w:t>2.2 Identify product at location following workplace documentation, signs, codes, labels and brands</w:t>
            </w:r>
          </w:p>
        </w:tc>
      </w:tr>
      <w:tr>
        <w:tblPrEx>
          <w:tblW w:w="5000" w:type="pct"/>
        </w:tblPrEx>
        <w:tc>
          <w:tcPr>
            <w:tcW w:w="0" w:type="auto"/>
          </w:tcPr>
          <w:p w:rsidR="00D44002" w:rsidRPr="00F31CE3" w:rsidP="00F31CE3">
            <w:r w:rsidRPr="00F31CE3">
              <w:t>3. Check product</w:t>
            </w:r>
          </w:p>
        </w:tc>
        <w:tc>
          <w:tcPr>
            <w:tcW w:w="0" w:type="auto"/>
          </w:tcPr>
          <w:p w:rsidR="00D44002" w:rsidRPr="00F31CE3" w:rsidP="00F31CE3">
            <w:r w:rsidRPr="00F31CE3">
              <w:t>3.1 Check product for quality following workplace quality standards</w:t>
            </w:r>
          </w:p>
          <w:p w:rsidR="00D44002" w:rsidRPr="00F31CE3" w:rsidP="00F31CE3">
            <w:r w:rsidRPr="00F31CE3">
              <w:t>3.2 Check product storage area to ensure workplace requirements are met</w:t>
            </w:r>
          </w:p>
          <w:p w:rsidR="00D44002" w:rsidRPr="00F31CE3" w:rsidP="00F31CE3">
            <w:r w:rsidRPr="00F31CE3">
              <w:t>3.3 Pick, count, consolidate, replenish or adjust product to meet workplace, customer and regulatory requirements</w:t>
            </w:r>
          </w:p>
          <w:p w:rsidR="00D44002" w:rsidRPr="00F31CE3" w:rsidP="00F31CE3">
            <w:r w:rsidRPr="00F31CE3">
              <w:t>3.4 Identify routine problems with product storage area, and take corrective action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in work instruction, quality standards and workplace records from paper-based and/or digital format</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storeroom temperature gauges (°C)</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AMPLOA204 Locate product in storage area</w:t>
            </w:r>
          </w:p>
        </w:tc>
        <w:tc>
          <w:tcPr>
            <w:tcW w:w="2268" w:type="dxa"/>
            <w:noWrap w:val="0"/>
            <w:tcMar>
              <w:top w:w="0" w:type="dxa"/>
              <w:left w:w="108" w:type="dxa"/>
              <w:bottom w:w="0" w:type="dxa"/>
              <w:right w:w="108" w:type="dxa"/>
            </w:tcMar>
            <w:hideMark/>
          </w:tcPr>
          <w:p w:rsidR="00D44002" w:rsidRPr="00F31CE3" w:rsidP="00F31CE3">
            <w:r w:rsidRPr="00F31CE3">
              <w:t>AMPA2111 Locate storage areas and product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OA204_AR"/>
      <w:r w:rsidRPr="00F31CE3">
        <w:t>Assessment Requirements for AMPLOA204 Locate product in storage area</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located product in storage areas.</w:t>
      </w:r>
    </w:p>
    <w:p w:rsidR="00D44002" w:rsidRPr="00F31CE3" w:rsidP="00F31CE3">
      <w:r w:rsidRPr="00F31CE3">
        <w:t>The assessor must observe the individual working in a cold store/chiller/freezer moving and loading out cartons and/or carcases for a minimum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locating products in storages areas</w:t>
      </w:r>
    </w:p>
    <w:p w:rsidR="00D44002" w:rsidRPr="00F31CE3" w:rsidP="00F31CE3">
      <w:pPr>
        <w:numPr>
          <w:ilvl w:val="0"/>
          <w:numId w:val="4"/>
        </w:numPr>
        <w:ind w:left="720" w:hanging="360"/>
        <w:jc w:val="left"/>
      </w:pPr>
      <w:r w:rsidRPr="00F31CE3">
        <w:t>purpose of product segregation</w:t>
      </w:r>
    </w:p>
    <w:p w:rsidR="00D44002" w:rsidRPr="00F31CE3" w:rsidP="00F31CE3">
      <w:pPr>
        <w:numPr>
          <w:ilvl w:val="0"/>
          <w:numId w:val="4"/>
        </w:numPr>
        <w:ind w:left="720" w:hanging="360"/>
        <w:jc w:val="left"/>
      </w:pPr>
      <w:r w:rsidRPr="00F31CE3">
        <w:t>possible causes of contamination of stored product, and how it can be avoided</w:t>
      </w:r>
    </w:p>
    <w:p w:rsidR="00D44002" w:rsidRPr="00F31CE3" w:rsidP="00F31CE3">
      <w:pPr>
        <w:numPr>
          <w:ilvl w:val="0"/>
          <w:numId w:val="4"/>
        </w:numPr>
        <w:ind w:left="720" w:hanging="360"/>
        <w:jc w:val="left"/>
      </w:pPr>
      <w:r w:rsidRPr="00F31CE3">
        <w:t>corrective actions for issues with product storage</w:t>
      </w:r>
    </w:p>
    <w:p w:rsidR="00D44002" w:rsidRPr="00F31CE3" w:rsidP="00F31CE3">
      <w:pPr>
        <w:numPr>
          <w:ilvl w:val="0"/>
          <w:numId w:val="4"/>
        </w:numPr>
        <w:ind w:left="720" w:hanging="360"/>
        <w:jc w:val="left"/>
      </w:pPr>
      <w:r w:rsidRPr="00F31CE3">
        <w:t>workplace health and safety, and hygiene and sanitation requirements for working in different storage areas at work site, including cold rooms and freezers</w:t>
      </w:r>
    </w:p>
    <w:p w:rsidR="00D44002" w:rsidRPr="00F31CE3" w:rsidP="00F31CE3">
      <w:pPr>
        <w:numPr>
          <w:ilvl w:val="0"/>
          <w:numId w:val="4"/>
        </w:numPr>
        <w:ind w:left="720" w:hanging="360"/>
        <w:jc w:val="left"/>
      </w:pPr>
      <w:r w:rsidRPr="00F31CE3">
        <w:t>storage requirements for the range of products stored at site.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at a meat processing premises with a chilling or freezing facility,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stored meat products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AMPLOA204 Locate product in storage area</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AMPLOA204 Locate product in storage area</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68D63F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AMPLOA204 Locate product in storage area</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2026-02-02T04:15:01Z</dcterms:created>
  <dcterms:modified xsi:type="dcterms:W3CDTF">2026-02-02T04:15:01Z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