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AMPHSK204 Chemically treat skins</w:t>
      </w:r>
      <w:bookmarkEnd w:id="0"/>
      <w:bookmarkEnd w:id="1"/>
    </w:p>
    <w:p w:rsidR="00D44002" w:rsidRPr="00F31CE3" w:rsidP="00F31CE3" w14:paraId="160C8F32" w14:textId="3B105B63">
      <w:pPr>
        <w:pStyle w:val="ChapterTitle"/>
      </w:pPr>
      <w:bookmarkStart w:id="2" w:name="AMPHSK204"/>
      <w:r w:rsidRPr="00F31CE3">
        <w:t>AMPHSK204 Chemically treat skins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apply chemicals to skins in a fellmongering process.</w:t>
      </w:r>
    </w:p>
    <w:p w:rsidR="00D44002" w:rsidRPr="00F31CE3" w:rsidP="00F31CE3">
      <w:r w:rsidRPr="00F31CE3">
        <w:t>This unit applies to individuals who work under general supervision in a fellmongering premises.</w:t>
      </w:r>
    </w:p>
    <w:p w:rsidR="00D44002" w:rsidRPr="00F31CE3" w:rsidP="00F31CE3">
      <w:r w:rsidRPr="00F31CE3">
        <w:t>All work must be carried out to comply with workplace procedures, according to state/territory health and safety and chemical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Hides and Skins (HSK)</w:t>
      </w:r>
    </w:p>
    <w:p w:rsidR="00D44002" w:rsidRPr="00F31CE3" w:rsidP="00F31CE3">
      <w:pPr>
        <w:pStyle w:val="Heading1"/>
      </w:pPr>
      <w:r w:rsidRPr="00F31CE3">
        <w:t>Elements and Performance Criteria</w:t>
      </w:r>
    </w:p>
    <w:tbl>
      <w:tblPr>
        <w:tblStyle w:val="TableGrid"/>
        <w:tblW w:w="5000" w:type="pct"/>
        <w:jc w:val="left"/>
      </w:tblPr>
      <w:tblGrid>
        <w:gridCol w:w="2714"/>
        <w:gridCol w:w="6346"/>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and customer requirements for treating skins</w:t>
            </w:r>
          </w:p>
          <w:p w:rsidR="00D44002" w:rsidRPr="00F31CE3" w:rsidP="00F31CE3">
            <w:r w:rsidRPr="00F31CE3">
              <w:t>1.2 Identify workplace health and safety hazards for using chemicals and treating skins</w:t>
            </w:r>
          </w:p>
          <w:p w:rsidR="00D44002" w:rsidRPr="00F31CE3" w:rsidP="00F31CE3">
            <w:r w:rsidRPr="00F31CE3">
              <w:t>1.3 Control safety risks by using personal protective equipment</w:t>
            </w:r>
          </w:p>
          <w:p w:rsidR="00D44002" w:rsidRPr="00F31CE3" w:rsidP="00F31CE3">
            <w:r w:rsidRPr="00F31CE3">
              <w:t>1.4 Identify environmental hazards and take preventative measures</w:t>
            </w:r>
          </w:p>
        </w:tc>
      </w:tr>
      <w:tr>
        <w:tblPrEx>
          <w:tblW w:w="5000" w:type="pct"/>
        </w:tblPrEx>
        <w:tc>
          <w:tcPr>
            <w:tcW w:w="0" w:type="auto"/>
          </w:tcPr>
          <w:p w:rsidR="00D44002" w:rsidRPr="00F31CE3" w:rsidP="00F31CE3">
            <w:r w:rsidRPr="00F31CE3">
              <w:t>2. Operate spray equipment</w:t>
            </w:r>
          </w:p>
        </w:tc>
        <w:tc>
          <w:tcPr>
            <w:tcW w:w="0" w:type="auto"/>
          </w:tcPr>
          <w:p w:rsidR="00D44002" w:rsidRPr="00F31CE3" w:rsidP="00F31CE3">
            <w:r w:rsidRPr="00F31CE3">
              <w:t>2.1 Add mixed chemical to spray equipment following workplace instructions and workplace health and safety requirements</w:t>
            </w:r>
          </w:p>
          <w:p w:rsidR="00D44002" w:rsidRPr="00F31CE3" w:rsidP="00F31CE3">
            <w:r w:rsidRPr="00F31CE3">
              <w:t>2.2 Operate spray equipment following workplace requirements and manufacturer's specifications</w:t>
            </w:r>
          </w:p>
          <w:p w:rsidR="00D44002" w:rsidRPr="00F31CE3" w:rsidP="00F31CE3">
            <w:r w:rsidRPr="00F31CE3">
              <w:t>2.3 Maintain and clean spray equipment following workplace requirements and manufacturer's specifications</w:t>
            </w:r>
          </w:p>
        </w:tc>
      </w:tr>
      <w:tr>
        <w:tblPrEx>
          <w:tblW w:w="5000" w:type="pct"/>
        </w:tblPrEx>
        <w:tc>
          <w:tcPr>
            <w:tcW w:w="0" w:type="auto"/>
          </w:tcPr>
          <w:p w:rsidR="00D44002" w:rsidRPr="00F31CE3" w:rsidP="00F31CE3">
            <w:r w:rsidRPr="00F31CE3">
              <w:t>3. Spray skins and prepare them for sweating</w:t>
            </w:r>
          </w:p>
        </w:tc>
        <w:tc>
          <w:tcPr>
            <w:tcW w:w="0" w:type="auto"/>
          </w:tcPr>
          <w:p w:rsidR="00D44002" w:rsidRPr="00F31CE3" w:rsidP="00F31CE3">
            <w:r w:rsidRPr="00F31CE3">
              <w:t>3.1 Lay skins out for chemical treatment following workplace procedures</w:t>
            </w:r>
          </w:p>
          <w:p w:rsidR="00D44002" w:rsidRPr="00F31CE3" w:rsidP="00F31CE3">
            <w:r w:rsidRPr="00F31CE3">
              <w:t>3.2 Apply acid solutions to skins following workplace procedures</w:t>
            </w:r>
          </w:p>
          <w:p w:rsidR="00D44002" w:rsidRPr="00F31CE3" w:rsidP="00F31CE3">
            <w:r w:rsidRPr="00F31CE3">
              <w:t>3.3 Spread acid solution evenly over pelt (including points) following workplace procedures</w:t>
            </w:r>
          </w:p>
          <w:p w:rsidR="00D44002" w:rsidRPr="00F31CE3" w:rsidP="00F31CE3">
            <w:r w:rsidRPr="00F31CE3">
              <w:t>3.4 Fold skins following workplace procedures</w:t>
            </w:r>
          </w:p>
          <w:p w:rsidR="00D44002" w:rsidRPr="00F31CE3" w:rsidP="00F31CE3">
            <w:r w:rsidRPr="00F31CE3">
              <w:t>3.5 Maintain identification of skins following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16"/>
        <w:gridCol w:w="704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 instructions </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           </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5"/>
        <w:gridCol w:w="2265"/>
        <w:gridCol w:w="2264"/>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AMPHSK204 Chemically treat skins</w:t>
            </w:r>
          </w:p>
        </w:tc>
        <w:tc>
          <w:tcPr>
            <w:tcW w:w="2268" w:type="dxa"/>
            <w:noWrap w:val="0"/>
            <w:tcMar>
              <w:top w:w="0" w:type="dxa"/>
              <w:left w:w="108" w:type="dxa"/>
              <w:bottom w:w="0" w:type="dxa"/>
              <w:right w:w="108" w:type="dxa"/>
            </w:tcMar>
            <w:hideMark/>
          </w:tcPr>
          <w:p w:rsidR="00D44002" w:rsidRPr="00F31CE3" w:rsidP="00F31CE3">
            <w:r w:rsidRPr="00F31CE3">
              <w:t>AMPA2136 Overview fellmongering operations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AMPA2137</w:t>
            </w:r>
            <w:r>
              <w:rPr>
                <w:rFonts w:ascii="Times New Roman" w:eastAsia="Times New Roman" w:hAnsi="Times New Roman" w:cs="Times New Roman"/>
                <w:kern w:val="0"/>
                <w14:ligatures w14:val="none"/>
              </w:rPr>
              <w:t xml:space="preserve"> Chemically treat skins for fellmongering process</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AMPHSK204 Chemically treat skins</w:t>
            </w:r>
          </w:p>
        </w:tc>
        <w:tc>
          <w:tcPr>
            <w:tcW w:w="2268" w:type="dxa"/>
            <w:noWrap w:val="0"/>
            <w:tcMar>
              <w:top w:w="0" w:type="dxa"/>
              <w:left w:w="108" w:type="dxa"/>
              <w:bottom w:w="0" w:type="dxa"/>
              <w:right w:w="108" w:type="dxa"/>
            </w:tcMar>
            <w:hideMark/>
          </w:tcPr>
          <w:p w:rsidR="00D44002" w:rsidRPr="00F31CE3" w:rsidP="00F31CE3">
            <w:r w:rsidRPr="00F31CE3">
              <w:t>AMPA2137 Chemically treat skins for fellmongering process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AMPA2136</w:t>
            </w:r>
            <w:r>
              <w:rPr>
                <w:rFonts w:ascii="Times New Roman" w:eastAsia="Times New Roman" w:hAnsi="Times New Roman" w:cs="Times New Roman"/>
                <w:kern w:val="0"/>
                <w14:ligatures w14:val="none"/>
              </w:rPr>
              <w:t xml:space="preserve"> Overview fellmongering operations</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HSK204_AR"/>
      <w:r w:rsidRPr="00F31CE3">
        <w:t>Assessment Requirements for AMPHSK204 Chemically treat skins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chemically treated skins following workplace requirements.</w:t>
      </w:r>
    </w:p>
    <w:p w:rsidR="00D44002" w:rsidRPr="00F31CE3" w:rsidP="00F31CE3">
      <w:r w:rsidRPr="00F31CE3">
        <w:t>The assessor must observe the individual working on a minimum of 20 skins or for 15 minutes, whichever comes first.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skin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chemically treating skins</w:t>
      </w:r>
    </w:p>
    <w:p w:rsidR="00D44002" w:rsidRPr="00F31CE3" w:rsidP="00F31CE3">
      <w:pPr>
        <w:numPr>
          <w:ilvl w:val="0"/>
          <w:numId w:val="4"/>
        </w:numPr>
        <w:ind w:left="720" w:hanging="360"/>
        <w:jc w:val="left"/>
      </w:pPr>
      <w:r w:rsidRPr="00F31CE3">
        <w:t>purpose of fellmongering</w:t>
      </w:r>
    </w:p>
    <w:p w:rsidR="00D44002" w:rsidRPr="00F31CE3" w:rsidP="00F31CE3">
      <w:pPr>
        <w:numPr>
          <w:ilvl w:val="0"/>
          <w:numId w:val="4"/>
        </w:numPr>
        <w:ind w:left="720" w:hanging="360"/>
        <w:jc w:val="left"/>
      </w:pPr>
      <w:r w:rsidRPr="00F31CE3">
        <w:t>steps included in the fellmongering process</w:t>
      </w:r>
    </w:p>
    <w:p w:rsidR="00D44002" w:rsidRPr="00F31CE3" w:rsidP="00F31CE3">
      <w:pPr>
        <w:numPr>
          <w:ilvl w:val="0"/>
          <w:numId w:val="4"/>
        </w:numPr>
        <w:ind w:left="720" w:hanging="360"/>
        <w:jc w:val="left"/>
      </w:pPr>
      <w:r w:rsidRPr="00F31CE3">
        <w:t>purpose of chemically treating skins</w:t>
      </w:r>
    </w:p>
    <w:p w:rsidR="00D44002" w:rsidRPr="00F31CE3" w:rsidP="00F31CE3">
      <w:pPr>
        <w:numPr>
          <w:ilvl w:val="0"/>
          <w:numId w:val="4"/>
        </w:numPr>
        <w:ind w:left="720" w:hanging="360"/>
        <w:jc w:val="left"/>
      </w:pPr>
      <w:r w:rsidRPr="00F31CE3">
        <w:t>chemical storage requirements</w:t>
      </w:r>
    </w:p>
    <w:p w:rsidR="00D44002" w:rsidRPr="00F31CE3" w:rsidP="00F31CE3">
      <w:pPr>
        <w:numPr>
          <w:ilvl w:val="0"/>
          <w:numId w:val="4"/>
        </w:numPr>
        <w:ind w:left="720" w:hanging="360"/>
        <w:jc w:val="left"/>
      </w:pPr>
      <w:r w:rsidRPr="00F31CE3">
        <w:t>operation principles of spray equipment used</w:t>
      </w:r>
    </w:p>
    <w:p w:rsidR="00D44002" w:rsidRPr="00F31CE3" w:rsidP="00F31CE3">
      <w:pPr>
        <w:numPr>
          <w:ilvl w:val="0"/>
          <w:numId w:val="4"/>
        </w:numPr>
        <w:ind w:left="720" w:hanging="360"/>
        <w:jc w:val="left"/>
      </w:pPr>
      <w:r w:rsidRPr="00F31CE3">
        <w:t>environmental risks and controls related to the use of chemicals</w:t>
      </w:r>
    </w:p>
    <w:p w:rsidR="00D44002" w:rsidRPr="00F31CE3" w:rsidP="00F31CE3">
      <w:pPr>
        <w:numPr>
          <w:ilvl w:val="0"/>
          <w:numId w:val="4"/>
        </w:numPr>
        <w:ind w:left="720" w:hanging="360"/>
        <w:jc w:val="left"/>
      </w:pPr>
      <w:r w:rsidRPr="00F31CE3">
        <w:t>typical workplace health and safety hazards encountered when using chemicals, and how the associated risks are controlled</w:t>
      </w:r>
    </w:p>
    <w:p w:rsidR="00D44002" w:rsidRPr="00F31CE3" w:rsidP="00F31CE3">
      <w:pPr>
        <w:numPr>
          <w:ilvl w:val="0"/>
          <w:numId w:val="4"/>
        </w:numPr>
        <w:ind w:left="720" w:hanging="360"/>
        <w:jc w:val="left"/>
      </w:pPr>
      <w:r w:rsidRPr="00F31CE3">
        <w:t>protective equipment to be used for each chemical and associated emergency procedures</w:t>
      </w:r>
    </w:p>
    <w:p w:rsidR="00D44002" w:rsidRPr="00F31CE3" w:rsidP="00F31CE3">
      <w:pPr>
        <w:numPr>
          <w:ilvl w:val="0"/>
          <w:numId w:val="4"/>
        </w:numPr>
        <w:ind w:left="720" w:hanging="360"/>
        <w:jc w:val="left"/>
      </w:pPr>
      <w:r w:rsidRPr="00F31CE3">
        <w:t>relationship between concentration of chemicals and different types of skins at workplace.</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fellmongering premises at normal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skins for treatment</w:t>
      </w:r>
    </w:p>
    <w:p w:rsidR="00D44002" w:rsidRPr="00F31CE3" w:rsidP="00F31CE3">
      <w:pPr>
        <w:numPr>
          <w:ilvl w:val="1"/>
          <w:numId w:val="3"/>
        </w:numPr>
        <w:ind w:left="1440" w:hanging="360"/>
        <w:jc w:val="left"/>
      </w:pPr>
      <w:r w:rsidRPr="00F31CE3">
        <w:t>chemicals and application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and/or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AMPHSK204 Chemically treat skins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AMPHSK204 Chemically treat skins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C31CFD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AMPHSK204 Chemically treat skins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2026-02-02T04:16:03Z</dcterms:created>
  <dcterms:modified xsi:type="dcterms:W3CDTF">2026-02-02T04:16:03Z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