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AMPCRP227 Prepare carcase and equipment for hide puller</w:t>
      </w:r>
      <w:bookmarkEnd w:id="0"/>
      <w:bookmarkEnd w:id="1"/>
    </w:p>
    <w:p w:rsidR="00D44002" w:rsidRPr="00F31CE3" w:rsidP="00F31CE3" w14:paraId="160C8F32" w14:textId="3B105B63">
      <w:pPr>
        <w:pStyle w:val="ChapterTitle"/>
      </w:pPr>
      <w:bookmarkStart w:id="2" w:name="AMPCRP227"/>
      <w:r w:rsidRPr="00F31CE3">
        <w:t>AMPCRP227 Prepare carcase and equipment for hide puller</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secure hides to the puller, dispose of hides and store the belts and chains.</w:t>
      </w:r>
    </w:p>
    <w:p w:rsidR="00D44002" w:rsidRPr="00F31CE3" w:rsidP="00F31CE3">
      <w:r w:rsidRPr="00F31CE3">
        <w:t>This unit applies to individuals who work under general supervision to attach chains or belts prior to mechanical hide pulling in a meat processing premises.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823"/>
        <w:gridCol w:w="6237"/>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hide pulling</w:t>
            </w:r>
          </w:p>
        </w:tc>
        <w:tc>
          <w:tcPr>
            <w:tcW w:w="0" w:type="auto"/>
          </w:tcPr>
          <w:p w:rsidR="00D44002" w:rsidRPr="00F31CE3" w:rsidP="00F31CE3">
            <w:r w:rsidRPr="00F31CE3">
              <w:t>1.1 Identify work instructions for hide pulling and clarify where required</w:t>
            </w:r>
          </w:p>
          <w:p w:rsidR="00D44002" w:rsidRPr="00F31CE3" w:rsidP="00F31CE3">
            <w:r w:rsidRPr="00F31CE3">
              <w:t>1.2 Identify equipment to be used and its features</w:t>
            </w:r>
          </w:p>
          <w:p w:rsidR="00D44002" w:rsidRPr="00F31CE3" w:rsidP="00F31CE3">
            <w:r w:rsidRPr="00F31CE3">
              <w:t>1.3 Identify workplace health and safety requirements for task, including personal protective equipment</w:t>
            </w:r>
          </w:p>
          <w:p w:rsidR="00D44002" w:rsidRPr="00F31CE3" w:rsidP="00F31CE3">
            <w:r w:rsidRPr="00F31CE3">
              <w:t>1.4 Identify safety hazards associated with operating hide pulling equipment, and control associated risks</w:t>
            </w:r>
          </w:p>
          <w:p w:rsidR="00D44002" w:rsidRPr="00F31CE3" w:rsidP="00F31CE3">
            <w:r w:rsidRPr="00F31CE3">
              <w:t>1.5 Identify potential sources of contamination and cross-contamination to carcases</w:t>
            </w:r>
          </w:p>
        </w:tc>
      </w:tr>
      <w:tr>
        <w:tblPrEx>
          <w:tblW w:w="5000" w:type="pct"/>
        </w:tblPrEx>
        <w:tc>
          <w:tcPr>
            <w:tcW w:w="0" w:type="auto"/>
          </w:tcPr>
          <w:p w:rsidR="00D44002" w:rsidRPr="00F31CE3" w:rsidP="00F31CE3">
            <w:r w:rsidRPr="00F31CE3">
              <w:t>2. Shackle hide to puller</w:t>
            </w:r>
          </w:p>
        </w:tc>
        <w:tc>
          <w:tcPr>
            <w:tcW w:w="0" w:type="auto"/>
          </w:tcPr>
          <w:p w:rsidR="00D44002" w:rsidRPr="00F31CE3" w:rsidP="00F31CE3">
            <w:r w:rsidRPr="00F31CE3">
              <w:t>2.1 Prepare carcase for hide removal</w:t>
            </w:r>
          </w:p>
          <w:p w:rsidR="00D44002" w:rsidRPr="00F31CE3" w:rsidP="00F31CE3">
            <w:r w:rsidRPr="00F31CE3">
              <w:t>2.2 Shackle hide to puller so it is secure, following workplace requirements</w:t>
            </w:r>
          </w:p>
        </w:tc>
      </w:tr>
      <w:tr>
        <w:tblPrEx>
          <w:tblW w:w="5000" w:type="pct"/>
        </w:tblPrEx>
        <w:tc>
          <w:tcPr>
            <w:tcW w:w="0" w:type="auto"/>
          </w:tcPr>
          <w:p w:rsidR="00D44002" w:rsidRPr="00F31CE3" w:rsidP="00F31CE3">
            <w:r w:rsidRPr="00F31CE3">
              <w:t>3. Direct hide to correct storage area</w:t>
            </w:r>
          </w:p>
        </w:tc>
        <w:tc>
          <w:tcPr>
            <w:tcW w:w="0" w:type="auto"/>
          </w:tcPr>
          <w:p w:rsidR="00D44002" w:rsidRPr="00F31CE3" w:rsidP="00F31CE3">
            <w:r w:rsidRPr="00F31CE3">
              <w:t>3.1 Dispatch or dispose of hides following workplace requirements where required</w:t>
            </w:r>
          </w:p>
          <w:p w:rsidR="00D44002" w:rsidRPr="00F31CE3" w:rsidP="00F31CE3">
            <w:r w:rsidRPr="00F31CE3">
              <w:t>3.2 Maintain belts and chains following workplace requirements</w:t>
            </w:r>
          </w:p>
          <w:p w:rsidR="00D44002" w:rsidRPr="00F31CE3" w:rsidP="00F31CE3">
            <w:r w:rsidRPr="00F31CE3">
              <w:t>3.3 Report any maintenance issues to supervisor</w:t>
            </w:r>
          </w:p>
          <w:p w:rsidR="00D44002" w:rsidRPr="00F31CE3" w:rsidP="00F31CE3">
            <w:r w:rsidRPr="00F31CE3">
              <w:t>3.4 Store belts and chains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71"/>
        <w:gridCol w:w="6889"/>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Ask questions to clarify information</w:t>
            </w:r>
          </w:p>
          <w:p w:rsidR="00D44002" w:rsidRPr="00F31CE3" w:rsidP="00F31CE3">
            <w:pPr>
              <w:numPr>
                <w:ilvl w:val="0"/>
                <w:numId w:val="3"/>
              </w:numPr>
              <w:ind w:left="720" w:hanging="360"/>
              <w:jc w:val="left"/>
            </w:pPr>
            <w:r w:rsidRPr="00F31CE3">
              <w:t>Report issues with equipment to supervisor clearly and promptly</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AMPCRP227 Prepare carcase and equipment for hide puller</w:t>
            </w:r>
          </w:p>
        </w:tc>
        <w:tc>
          <w:tcPr>
            <w:tcW w:w="2268" w:type="dxa"/>
            <w:noWrap w:val="0"/>
            <w:tcMar>
              <w:top w:w="0" w:type="dxa"/>
              <w:left w:w="108" w:type="dxa"/>
              <w:bottom w:w="0" w:type="dxa"/>
              <w:right w:w="108" w:type="dxa"/>
            </w:tcMar>
            <w:hideMark/>
          </w:tcPr>
          <w:p w:rsidR="00D44002" w:rsidRPr="00F31CE3" w:rsidP="00F31CE3">
            <w:r w:rsidRPr="00F31CE3">
              <w:t>AMPA2032 Prepare carcase and equipment for hide or pelt puller</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title and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References to pelts removed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27_AR"/>
      <w:r w:rsidRPr="00F31CE3">
        <w:t>Assessment Requirements for AMPCRP227 Prepare carcase and equipment for hide puller</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prepared equipment for hide removal,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how a hide puller works</w:t>
      </w:r>
    </w:p>
    <w:p w:rsidR="00D44002" w:rsidRPr="00F31CE3" w:rsidP="00F31CE3">
      <w:pPr>
        <w:numPr>
          <w:ilvl w:val="0"/>
          <w:numId w:val="6"/>
        </w:numPr>
        <w:ind w:left="720" w:hanging="360"/>
        <w:jc w:val="left"/>
      </w:pPr>
      <w:r w:rsidRPr="00F31CE3">
        <w:t>workplace requirements for shackling and pulling hides</w:t>
      </w:r>
    </w:p>
    <w:p w:rsidR="00D44002" w:rsidRPr="00F31CE3" w:rsidP="00F31CE3">
      <w:pPr>
        <w:numPr>
          <w:ilvl w:val="0"/>
          <w:numId w:val="6"/>
        </w:numPr>
        <w:ind w:left="720" w:hanging="360"/>
        <w:jc w:val="left"/>
      </w:pPr>
      <w:r w:rsidRPr="00F31CE3">
        <w:t>consequences of incorrect clearance of hide</w:t>
      </w:r>
    </w:p>
    <w:p w:rsidR="00D44002" w:rsidRPr="00F31CE3" w:rsidP="00F31CE3">
      <w:pPr>
        <w:numPr>
          <w:ilvl w:val="0"/>
          <w:numId w:val="6"/>
        </w:numPr>
        <w:ind w:left="720" w:hanging="360"/>
        <w:jc w:val="left"/>
      </w:pPr>
      <w:r w:rsidRPr="00F31CE3">
        <w:t>workplace health and safety hazards that can occur when working with and around shackling and pulling equipment, and how the associated risks are controlled</w:t>
      </w:r>
    </w:p>
    <w:p w:rsidR="00D44002" w:rsidRPr="00F31CE3" w:rsidP="00F31CE3">
      <w:pPr>
        <w:numPr>
          <w:ilvl w:val="0"/>
          <w:numId w:val="6"/>
        </w:numPr>
        <w:ind w:left="720" w:hanging="360"/>
        <w:jc w:val="left"/>
      </w:pPr>
      <w:r w:rsidRPr="00F31CE3">
        <w:t>emergency procedures, including location of emergency switches</w:t>
      </w:r>
    </w:p>
    <w:p w:rsidR="00D44002" w:rsidRPr="00F31CE3" w:rsidP="00F31CE3">
      <w:pPr>
        <w:numPr>
          <w:ilvl w:val="0"/>
          <w:numId w:val="6"/>
        </w:numPr>
        <w:ind w:left="720" w:hanging="360"/>
        <w:jc w:val="left"/>
      </w:pPr>
      <w:r w:rsidRPr="00F31CE3">
        <w:t>possible sources of contamination and cross-contamination to carcases and how the risks are minimised</w:t>
      </w:r>
    </w:p>
    <w:p w:rsidR="00D44002" w:rsidRPr="00F31CE3" w:rsidP="00F31CE3">
      <w:pPr>
        <w:numPr>
          <w:ilvl w:val="0"/>
          <w:numId w:val="6"/>
        </w:numPr>
        <w:ind w:left="720" w:hanging="360"/>
        <w:jc w:val="left"/>
      </w:pPr>
      <w:r w:rsidRPr="00F31CE3">
        <w:t>disposal arrangements for hides.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carcases with hides</w:t>
      </w:r>
    </w:p>
    <w:p w:rsidR="00D44002" w:rsidRPr="00F31CE3" w:rsidP="00F31CE3">
      <w:pPr>
        <w:numPr>
          <w:ilvl w:val="1"/>
          <w:numId w:val="3"/>
        </w:numPr>
        <w:ind w:left="1440" w:hanging="360"/>
        <w:jc w:val="left"/>
      </w:pPr>
      <w:r w:rsidRPr="00F31CE3">
        <w:t>shackling and pulling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AMPCRP227 Prepare carcase and equipment for hide puller</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AMPCRP227 Prepare carcase and equipment for hide puller</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043200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AMPCRP227 Prepare carcase and equipment for hide puller</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2026-02-02T04:16:29Z</dcterms:created>
  <dcterms:modified xsi:type="dcterms:W3CDTF">2026-02-02T04:16:29Z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