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AMPCOM201 Communicate in the workplace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COM201"/>
      <w:r w:rsidRPr="00F31CE3">
        <w:t>AMPCOM201 Communicate in the workplace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communicate effectively in a meat processing or retailing workplace. It covers verbal, non-verbal and simple written communication skills.</w:t>
      </w:r>
    </w:p>
    <w:p w:rsidR="00D44002" w:rsidRPr="00F31CE3" w:rsidP="00F31CE3">
      <w:r w:rsidRPr="00F31CE3">
        <w:t>This unit applies to individuals who work under general supervision in meat processing or retailing premises.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r w:rsidRPr="00F31CE3">
        <w:t> 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Communication (COM)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493"/>
        <w:gridCol w:w="556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Identify key personnel in the workplace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key personnel and their roles in the organisation</w:t>
            </w:r>
          </w:p>
          <w:p w:rsidR="00D44002" w:rsidRPr="00F31CE3" w:rsidP="00F31CE3">
            <w:r w:rsidRPr="00F31CE3">
              <w:t>1.2 Identify who to go to for instructions, problem solving, and accident reporting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Participate in productive workplace communication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Interact with supervisors, managers and colleagues in a productive and respectful manner</w:t>
            </w:r>
          </w:p>
          <w:p w:rsidR="00D44002" w:rsidRPr="00F31CE3" w:rsidP="00F31CE3">
            <w:r w:rsidRPr="00F31CE3">
              <w:t>2.2 Interact with others to solve problems</w:t>
            </w:r>
          </w:p>
          <w:p w:rsidR="00D44002" w:rsidRPr="00F31CE3" w:rsidP="00F31CE3">
            <w:r w:rsidRPr="00F31CE3">
              <w:t>2.3 Exchange information to perform workplace tasks and take appropriate action</w:t>
            </w:r>
          </w:p>
          <w:p w:rsidR="00D44002" w:rsidRPr="00F31CE3" w:rsidP="00F31CE3">
            <w:r w:rsidRPr="00F31CE3">
              <w:t>2.4 Provide clear and prompt spoken responses to requests</w:t>
            </w:r>
          </w:p>
          <w:p w:rsidR="00D44002" w:rsidRPr="00F31CE3" w:rsidP="00F31CE3">
            <w:r w:rsidRPr="00F31CE3">
              <w:t>2.5 Complete routine workplace records following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Contribute to positive workplace relations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Recognise and consider communication styles of others</w:t>
            </w:r>
          </w:p>
          <w:p w:rsidR="00D44002" w:rsidRPr="00F31CE3" w:rsidP="00F31CE3">
            <w:r w:rsidRPr="00F31CE3">
              <w:t>3.2 Communicate using respect for cultural and gender differences</w:t>
            </w:r>
          </w:p>
          <w:p w:rsidR="00D44002" w:rsidRPr="00F31CE3" w:rsidP="00F31CE3">
            <w:r w:rsidRPr="00F31CE3">
              <w:t>3.3 Apply workplace standards for verbal and non-verbal communications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228"/>
        <w:gridCol w:w="6832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requirements of relevant workplace documents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Ask questions to clarify information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Provide accurate answers to questions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Explain issues or problems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Offer suggestions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Participate in routine discussions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AMPCOM201 Communicate in the workplace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AMPCOR205 Communicate in the workplace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Elements and 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COM201_AR"/>
      <w:r w:rsidRPr="00F31CE3">
        <w:t>Assessment Requirements for AMPCOM201 Communicate in the workplace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communicated in the workplace appropriately, under workplace production conditions, including: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communicated effectively with one or more supervisors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communicated effectively with one or more team members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followed written, verbal and non-verbal instructions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completed at least one routine workplace form or record, to the standard required in the workplace.</w:t>
      </w:r>
    </w:p>
    <w:p w:rsidR="00D44002" w:rsidRPr="00F31CE3" w:rsidP="00F31CE3">
      <w:r w:rsidRPr="00F31CE3">
        <w:t>The assessor must observe the individual communicating in the workplace for a minimum of 15 minutes. The assessment may be undertaken while the individual is being assessed for another unit of competency.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reporting structure and key personnel in the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different communication styles used by people in the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policies and procedures that apply to communication in the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appropriate communication to use when working with other workers and supervisors and with those from cultural background different to one's own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key workplace documents that guide own work and safety in the workplace, including communication requirements and standards of behaviour.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skills must be demonstrated a meat processing or retailing workplace or an environment that accurately represents workplace conditions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workplace specifications related to communication, relevant to role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at least one routine workplace form to complete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access to team member and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AMPCOM201 Communicate in the workplace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AMPCOM201 Communicate in the workplace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2D29B003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AMPCOM201 Communicate in the workplace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2026-02-02T04:16:38Z</dcterms:created>
  <dcterms:modified xsi:type="dcterms:W3CDTF">2026-02-02T04:16:38Z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