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79A" w:rsidRDefault="006D579A" w:rsidP="006D579A">
      <w:pPr>
        <w:pStyle w:val="Title"/>
      </w:pPr>
      <w:fldSimple w:instr=" TITLE   \* MERGEFORMAT ">
        <w:r>
          <w:t>SITHACS003 Prepare rooms for guests</w:t>
        </w:r>
      </w:fldSimple>
    </w:p>
    <w:p w:rsidR="006D579A" w:rsidRDefault="006D579A" w:rsidP="006D579A">
      <w:pPr>
        <w:pStyle w:val="Version"/>
        <w:sectPr w:rsidR="006D579A" w:rsidSect="00A74DF3">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A74DF3" w:rsidRDefault="006D579A" w:rsidP="00A74DF3">
      <w:pPr>
        <w:pStyle w:val="SuperHeading"/>
      </w:pPr>
      <w:r w:rsidRPr="00A74DF3">
        <w:lastRenderedPageBreak/>
        <w:t>SITHACS003 Prepare rooms for guests</w:t>
      </w:r>
    </w:p>
    <w:p w:rsidR="00000000" w:rsidRPr="00A74DF3" w:rsidRDefault="006D579A" w:rsidP="00A74DF3">
      <w:pPr>
        <w:pStyle w:val="Heading1"/>
      </w:pPr>
      <w:bookmarkStart w:id="1" w:name="O_762088"/>
      <w:bookmarkEnd w:id="1"/>
      <w:r w:rsidRPr="00A74DF3">
        <w:t>Modification History</w:t>
      </w:r>
    </w:p>
    <w:p w:rsidR="00000000" w:rsidRPr="00A74DF3" w:rsidRDefault="006D579A" w:rsidP="006D579A">
      <w:pPr>
        <w:pStyle w:val="BodyText"/>
      </w:pPr>
      <w:r w:rsidRPr="00A74DF3">
        <w:t>Not applicable.</w:t>
      </w:r>
    </w:p>
    <w:p w:rsidR="00000000" w:rsidRPr="00A74DF3" w:rsidRDefault="006D579A" w:rsidP="00A74DF3">
      <w:pPr>
        <w:pStyle w:val="Heading1"/>
      </w:pPr>
      <w:bookmarkStart w:id="2" w:name="O_762089"/>
      <w:bookmarkEnd w:id="2"/>
      <w:r w:rsidRPr="00A74DF3">
        <w:t>Application</w:t>
      </w:r>
    </w:p>
    <w:p w:rsidR="00000000" w:rsidRPr="00A74DF3" w:rsidRDefault="006D579A" w:rsidP="006D579A">
      <w:pPr>
        <w:pStyle w:val="BodyText"/>
      </w:pPr>
      <w:r w:rsidRPr="00A74DF3">
        <w:t>This unit describes the performance outcomes, skills and knowledge required to clean and prepare rooms, including bedrooms and bathrooms, in an accommodation establishment. It requires the a</w:t>
      </w:r>
      <w:r w:rsidRPr="00A74DF3">
        <w:t>bility to set up cleaning equipment and trolleys and to safely clean guest rooms using resources efficiently to reduce negative environmental impacts.</w:t>
      </w:r>
    </w:p>
    <w:p w:rsidR="00000000" w:rsidRPr="00A74DF3" w:rsidRDefault="006D579A" w:rsidP="006D579A">
      <w:pPr>
        <w:pStyle w:val="BodyText"/>
      </w:pPr>
      <w:r w:rsidRPr="00A74DF3">
        <w:t xml:space="preserve">The unit applies to housekeeping attendants in commercial accommodation establishments. They work under </w:t>
      </w:r>
      <w:r w:rsidRPr="00A74DF3">
        <w:t>supervision and usually as part of a team.</w:t>
      </w:r>
    </w:p>
    <w:p w:rsidR="00000000" w:rsidRPr="00A74DF3" w:rsidRDefault="006D579A" w:rsidP="006D579A">
      <w:pPr>
        <w:pStyle w:val="BodyText"/>
      </w:pPr>
      <w:r w:rsidRPr="00A74DF3">
        <w:t>No occupational licensing, certification or specific legislative requirements apply to this unit at the time of publication.</w:t>
      </w:r>
    </w:p>
    <w:p w:rsidR="00000000" w:rsidRPr="00A74DF3" w:rsidRDefault="006D579A" w:rsidP="00A74DF3">
      <w:pPr>
        <w:pStyle w:val="Heading1"/>
      </w:pPr>
      <w:bookmarkStart w:id="3" w:name="O_762090"/>
      <w:bookmarkEnd w:id="3"/>
      <w:r w:rsidRPr="00A74DF3">
        <w:t>Pre-requisite Unit</w:t>
      </w:r>
    </w:p>
    <w:p w:rsidR="00000000" w:rsidRPr="00A74DF3" w:rsidRDefault="006D579A" w:rsidP="006D579A">
      <w:pPr>
        <w:pStyle w:val="BodyText"/>
      </w:pPr>
      <w:r w:rsidRPr="00A74DF3">
        <w:t>Nil</w:t>
      </w:r>
    </w:p>
    <w:p w:rsidR="00000000" w:rsidRPr="00A74DF3" w:rsidRDefault="006D579A" w:rsidP="00A74DF3">
      <w:pPr>
        <w:pStyle w:val="Heading1"/>
      </w:pPr>
      <w:bookmarkStart w:id="4" w:name="O_762091"/>
      <w:bookmarkEnd w:id="4"/>
      <w:r w:rsidRPr="00A74DF3">
        <w:t>Competency Field</w:t>
      </w:r>
    </w:p>
    <w:p w:rsidR="00000000" w:rsidRPr="00A74DF3" w:rsidRDefault="006D579A" w:rsidP="006D579A">
      <w:pPr>
        <w:pStyle w:val="BodyText"/>
      </w:pPr>
      <w:r w:rsidRPr="00A74DF3">
        <w:t>Accommodation</w:t>
      </w:r>
      <w:r w:rsidRPr="00A74DF3">
        <w:t xml:space="preserve"> Services </w:t>
      </w:r>
    </w:p>
    <w:p w:rsidR="00000000" w:rsidRPr="00A74DF3" w:rsidRDefault="006D579A" w:rsidP="00A74DF3">
      <w:pPr>
        <w:pStyle w:val="Heading1"/>
      </w:pPr>
      <w:bookmarkStart w:id="5" w:name="O_762092"/>
      <w:bookmarkEnd w:id="5"/>
      <w:r w:rsidRPr="00A74DF3">
        <w:t>Unit Sector</w:t>
      </w:r>
    </w:p>
    <w:p w:rsidR="00000000" w:rsidRPr="00A74DF3" w:rsidRDefault="006D579A" w:rsidP="006D579A">
      <w:pPr>
        <w:pStyle w:val="BodyText"/>
      </w:pPr>
      <w:r w:rsidRPr="00A74DF3">
        <w:t>Hospitality</w:t>
      </w:r>
    </w:p>
    <w:p w:rsidR="00000000" w:rsidRPr="00A74DF3" w:rsidRDefault="006D579A" w:rsidP="00A74DF3">
      <w:pPr>
        <w:pStyle w:val="Heading1"/>
      </w:pPr>
      <w:bookmarkStart w:id="6" w:name="O_762093"/>
      <w:bookmarkEnd w:id="6"/>
      <w:r w:rsidRPr="00A74DF3">
        <w:t>Elements and Performance Criteria</w:t>
      </w:r>
    </w:p>
    <w:tbl>
      <w:tblPr>
        <w:tblW w:w="0" w:type="auto"/>
        <w:tblCellMar>
          <w:left w:w="62" w:type="dxa"/>
          <w:right w:w="62" w:type="dxa"/>
        </w:tblCellMar>
        <w:tblLook w:val="0000" w:firstRow="0" w:lastRow="0" w:firstColumn="0" w:lastColumn="0" w:noHBand="0" w:noVBand="0"/>
      </w:tblPr>
      <w:tblGrid>
        <w:gridCol w:w="4245"/>
        <w:gridCol w:w="6405"/>
      </w:tblGrid>
      <w:tr w:rsidR="00000000" w:rsidTr="006D579A">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BodyText"/>
            </w:pPr>
            <w:r w:rsidRPr="00A74DF3">
              <w:rPr>
                <w:rStyle w:val="SpecialBold"/>
              </w:rPr>
              <w:t>ELEMENTS</w:t>
            </w:r>
            <w:r w:rsidRPr="00A74DF3">
              <w:tab/>
            </w:r>
          </w:p>
        </w:tc>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rPr>
                <w:rStyle w:val="SpecialBold"/>
              </w:rPr>
              <w:t>PERFORMANCE CRITERIA</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t>Elements describe the essential outcomes.</w:t>
            </w:r>
            <w:r w:rsidRPr="00A74DF3">
              <w:tab/>
            </w:r>
          </w:p>
        </w:tc>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t>Performance criteria describe the performance needed to demonstrate achievement of the element.</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List"/>
              <w:rPr>
                <w:lang w:val="en-NZ"/>
              </w:rPr>
            </w:pPr>
            <w:r w:rsidRPr="00A74DF3">
              <w:t>1.</w:t>
            </w:r>
            <w:r w:rsidRPr="00A74DF3">
              <w:tab/>
              <w:t xml:space="preserve">Prepare for room servicing. </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
            </w:pPr>
            <w:r w:rsidRPr="00A74DF3">
              <w:t>1.1.Identify rooms requiring service from information supplied.</w:t>
            </w:r>
          </w:p>
          <w:p w:rsidR="00000000" w:rsidRPr="00A74DF3" w:rsidRDefault="006D579A" w:rsidP="00A74DF3">
            <w:pPr>
              <w:pStyle w:val="List"/>
            </w:pPr>
            <w:r w:rsidRPr="00A74DF3">
              <w:t>1.2.Select and prepare room servicing equipment and cleaning ag</w:t>
            </w:r>
            <w:r w:rsidRPr="00A74DF3">
              <w:t>ents according to work schedule and product instructions.</w:t>
            </w:r>
          </w:p>
          <w:p w:rsidR="00000000" w:rsidRPr="00A74DF3" w:rsidRDefault="006D579A" w:rsidP="00A74DF3">
            <w:pPr>
              <w:pStyle w:val="List"/>
            </w:pPr>
            <w:r w:rsidRPr="00A74DF3">
              <w:t xml:space="preserve">1.3.Identify supplies for trolleys and select or order in sufficient </w:t>
            </w:r>
            <w:r w:rsidRPr="00A74DF3">
              <w:lastRenderedPageBreak/>
              <w:t>numbers.</w:t>
            </w:r>
          </w:p>
          <w:p w:rsidR="00000000" w:rsidRPr="00A74DF3" w:rsidRDefault="006D579A" w:rsidP="00A74DF3">
            <w:pPr>
              <w:pStyle w:val="List"/>
            </w:pPr>
            <w:r w:rsidRPr="00A74DF3">
              <w:t>1.4.Load trolleys safely with adequate supplies.</w:t>
            </w:r>
          </w:p>
          <w:p w:rsidR="00000000" w:rsidRDefault="006D579A" w:rsidP="00A74DF3">
            <w:pPr>
              <w:pStyle w:val="List"/>
              <w:rPr>
                <w:lang w:val="en-NZ"/>
              </w:rPr>
            </w:pPr>
            <w:r w:rsidRPr="00A74DF3">
              <w:t>1.5.Access rooms according to organisational customer service and secur</w:t>
            </w:r>
            <w:r w:rsidRPr="00A74DF3">
              <w:t xml:space="preserve">ity procedures. </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List"/>
              <w:rPr>
                <w:lang w:val="en-NZ"/>
              </w:rPr>
            </w:pPr>
            <w:r w:rsidRPr="00A74DF3">
              <w:lastRenderedPageBreak/>
              <w:t>2.</w:t>
            </w:r>
            <w:r w:rsidRPr="00A74DF3">
              <w:tab/>
              <w:t>Make up beds.</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
            </w:pPr>
            <w:r w:rsidRPr="00A74DF3">
              <w:t>2.1.Strip beds and mattresses and check pillows and linen for stains and damage.</w:t>
            </w:r>
          </w:p>
          <w:p w:rsidR="00000000" w:rsidRDefault="006D579A" w:rsidP="00A74DF3">
            <w:pPr>
              <w:pStyle w:val="List"/>
              <w:rPr>
                <w:lang w:val="en-NZ"/>
              </w:rPr>
            </w:pPr>
            <w:r w:rsidRPr="00A74DF3">
              <w:t>2.2.Replace stained and damaged linen according to organisational standards.</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List"/>
              <w:rPr>
                <w:lang w:val="en-NZ"/>
              </w:rPr>
            </w:pPr>
            <w:r w:rsidRPr="00A74DF3">
              <w:t>3.</w:t>
            </w:r>
            <w:r w:rsidRPr="00A74DF3">
              <w:tab/>
              <w:t>Clean rooms.</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
            </w:pPr>
            <w:r w:rsidRPr="00A74DF3">
              <w:t>3.1.Select and use cleaning agents or chemical</w:t>
            </w:r>
            <w:r w:rsidRPr="00A74DF3">
              <w:t xml:space="preserve">s for specific areas, surfaces and equipment, according to manufacturer recommendations, </w:t>
            </w:r>
            <w:r w:rsidRPr="00A74DF3">
              <w:rPr>
                <w:rStyle w:val="BoldandItalics"/>
              </w:rPr>
              <w:t>work health and safety</w:t>
            </w:r>
            <w:r w:rsidRPr="00A74DF3">
              <w:t xml:space="preserve"> and </w:t>
            </w:r>
            <w:r w:rsidRPr="00A74DF3">
              <w:rPr>
                <w:rStyle w:val="BoldandItalics"/>
              </w:rPr>
              <w:t>organisational procedures.</w:t>
            </w:r>
          </w:p>
          <w:p w:rsidR="00000000" w:rsidRPr="00A74DF3" w:rsidRDefault="006D579A" w:rsidP="00A74DF3">
            <w:pPr>
              <w:pStyle w:val="List"/>
            </w:pPr>
            <w:r w:rsidRPr="00A74DF3">
              <w:t>3.2.Clean rooms in logical order and with minimum disruption to guests.</w:t>
            </w:r>
          </w:p>
          <w:p w:rsidR="00000000" w:rsidRPr="00A74DF3" w:rsidRDefault="006D579A" w:rsidP="00A74DF3">
            <w:pPr>
              <w:pStyle w:val="List"/>
            </w:pPr>
            <w:r w:rsidRPr="00A74DF3">
              <w:t xml:space="preserve">3.3.Identify and respond to </w:t>
            </w:r>
            <w:r w:rsidRPr="00A74DF3">
              <w:rPr>
                <w:rStyle w:val="BoldandItalics"/>
              </w:rPr>
              <w:t>hazards</w:t>
            </w:r>
            <w:r w:rsidRPr="00A74DF3">
              <w:t>.</w:t>
            </w:r>
          </w:p>
          <w:p w:rsidR="00000000" w:rsidRPr="00A74DF3" w:rsidRDefault="006D579A" w:rsidP="00A74DF3">
            <w:pPr>
              <w:pStyle w:val="List"/>
            </w:pPr>
            <w:r w:rsidRPr="00A74DF3">
              <w:t>3.4.</w:t>
            </w:r>
            <w:r w:rsidRPr="00A74DF3">
              <w:t>Reduce negative environmental impacts through efficient use of energy, water and other resources.</w:t>
            </w:r>
          </w:p>
          <w:p w:rsidR="00000000" w:rsidRDefault="006D579A" w:rsidP="00A74DF3">
            <w:pPr>
              <w:pStyle w:val="List"/>
              <w:rPr>
                <w:lang w:val="en-NZ"/>
              </w:rPr>
            </w:pPr>
            <w:r w:rsidRPr="00A74DF3">
              <w:t xml:space="preserve">3.5.Identify pests and take appropriate action. </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List"/>
              <w:rPr>
                <w:lang w:val="en-NZ"/>
              </w:rPr>
            </w:pPr>
            <w:r w:rsidRPr="00A74DF3">
              <w:t>4.</w:t>
            </w:r>
            <w:r w:rsidRPr="00A74DF3">
              <w:tab/>
              <w:t>Organise rooms.</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
            </w:pPr>
            <w:r w:rsidRPr="00A74DF3">
              <w:t xml:space="preserve">4.1.Check and reset </w:t>
            </w:r>
            <w:r w:rsidRPr="00A74DF3">
              <w:rPr>
                <w:rStyle w:val="BoldandItalics"/>
              </w:rPr>
              <w:t>furniture, fixtures</w:t>
            </w:r>
            <w:r w:rsidRPr="00A74DF3">
              <w:t xml:space="preserve"> and </w:t>
            </w:r>
            <w:r w:rsidRPr="00A74DF3">
              <w:rPr>
                <w:rStyle w:val="BoldandItalics"/>
              </w:rPr>
              <w:t>fittings</w:t>
            </w:r>
            <w:r w:rsidRPr="00A74DF3">
              <w:t>.</w:t>
            </w:r>
          </w:p>
          <w:p w:rsidR="00000000" w:rsidRPr="00A74DF3" w:rsidRDefault="006D579A" w:rsidP="00A74DF3">
            <w:pPr>
              <w:pStyle w:val="List"/>
            </w:pPr>
            <w:r w:rsidRPr="00A74DF3">
              <w:t xml:space="preserve">4.2.Check and replenish or replace </w:t>
            </w:r>
            <w:r w:rsidRPr="00A74DF3">
              <w:rPr>
                <w:rStyle w:val="BoldandItalics"/>
              </w:rPr>
              <w:t>room supplies</w:t>
            </w:r>
            <w:r w:rsidRPr="00A74DF3">
              <w:t xml:space="preserve">. </w:t>
            </w:r>
          </w:p>
          <w:p w:rsidR="00000000" w:rsidRDefault="006D579A" w:rsidP="00A74DF3">
            <w:pPr>
              <w:pStyle w:val="List"/>
              <w:rPr>
                <w:lang w:val="en-NZ"/>
              </w:rPr>
            </w:pPr>
            <w:r w:rsidRPr="00A74DF3">
              <w:t>4.3.Collect and store guest items left in vacated rooms.</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List"/>
              <w:rPr>
                <w:lang w:val="en-NZ"/>
              </w:rPr>
            </w:pPr>
            <w:r w:rsidRPr="00A74DF3">
              <w:t>5.</w:t>
            </w:r>
            <w:r w:rsidRPr="00A74DF3">
              <w:tab/>
              <w:t>Check rooms.</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
            </w:pPr>
            <w:r w:rsidRPr="00A74DF3">
              <w:t>5.1.Identify room defects, damaged items or suspicious items or occurrences.</w:t>
            </w:r>
          </w:p>
          <w:p w:rsidR="00000000" w:rsidRPr="00A74DF3" w:rsidRDefault="006D579A" w:rsidP="00A74DF3">
            <w:pPr>
              <w:pStyle w:val="List"/>
            </w:pPr>
            <w:r w:rsidRPr="00A74DF3">
              <w:t>5.2.Report items for follow-up by maintenance teams.</w:t>
            </w:r>
          </w:p>
          <w:p w:rsidR="00000000" w:rsidRDefault="006D579A" w:rsidP="00A74DF3">
            <w:pPr>
              <w:pStyle w:val="List"/>
              <w:rPr>
                <w:lang w:val="en-NZ"/>
              </w:rPr>
            </w:pPr>
            <w:r w:rsidRPr="00A74DF3">
              <w:t>5.3.Check all aspects of room set-up</w:t>
            </w:r>
            <w:r w:rsidRPr="00A74DF3">
              <w:t xml:space="preserve"> and cleanliness prior to leaving.</w:t>
            </w:r>
          </w:p>
        </w:tc>
      </w:tr>
      <w:tr w:rsidR="00000000" w:rsidRPr="00A74DF3"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List"/>
              <w:rPr>
                <w:lang w:val="en-NZ"/>
              </w:rPr>
            </w:pPr>
            <w:r w:rsidRPr="00A74DF3">
              <w:t>6.</w:t>
            </w:r>
            <w:r w:rsidRPr="00A74DF3">
              <w:tab/>
              <w:t>Check and store trolleys and equipment.</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
            </w:pPr>
            <w:r w:rsidRPr="00A74DF3">
              <w:t>6.1.Clean trolleys and store equipment after use.</w:t>
            </w:r>
          </w:p>
          <w:p w:rsidR="00000000" w:rsidRPr="00A74DF3" w:rsidRDefault="006D579A" w:rsidP="00A74DF3">
            <w:pPr>
              <w:pStyle w:val="List"/>
            </w:pPr>
            <w:r w:rsidRPr="00A74DF3">
              <w:t>6.2.Safely dispose of all waste and hazardous substances according to environmental requirements.</w:t>
            </w:r>
          </w:p>
          <w:p w:rsidR="00000000" w:rsidRPr="00A74DF3" w:rsidRDefault="006D579A" w:rsidP="00A74DF3">
            <w:pPr>
              <w:pStyle w:val="List"/>
            </w:pPr>
            <w:r w:rsidRPr="00A74DF3">
              <w:t>6.3.Check supplies and replen</w:t>
            </w:r>
            <w:r w:rsidRPr="00A74DF3">
              <w:t>ish or reorder according to organisational procedures.</w:t>
            </w:r>
          </w:p>
        </w:tc>
      </w:tr>
    </w:tbl>
    <w:p w:rsidR="00000000" w:rsidRPr="00A74DF3" w:rsidRDefault="006D579A" w:rsidP="00A74DF3">
      <w:pPr>
        <w:pStyle w:val="BodyText"/>
      </w:pPr>
    </w:p>
    <w:p w:rsidR="00000000" w:rsidRPr="00A74DF3" w:rsidRDefault="006D579A" w:rsidP="00A74DF3">
      <w:pPr>
        <w:pStyle w:val="AllowPageBreak"/>
      </w:pPr>
    </w:p>
    <w:p w:rsidR="00000000" w:rsidRPr="00A74DF3" w:rsidRDefault="006D579A" w:rsidP="00A74DF3">
      <w:pPr>
        <w:pStyle w:val="Heading1"/>
      </w:pPr>
      <w:bookmarkStart w:id="7" w:name="O_762094"/>
      <w:bookmarkEnd w:id="7"/>
      <w:r w:rsidRPr="00A74DF3">
        <w:t>Foundation Skills</w:t>
      </w:r>
    </w:p>
    <w:tbl>
      <w:tblPr>
        <w:tblW w:w="0" w:type="auto"/>
        <w:tblCellMar>
          <w:left w:w="62" w:type="dxa"/>
          <w:right w:w="62" w:type="dxa"/>
        </w:tblCellMar>
        <w:tblLook w:val="0000" w:firstRow="0" w:lastRow="0" w:firstColumn="0" w:lastColumn="0" w:noHBand="0" w:noVBand="0"/>
      </w:tblPr>
      <w:tblGrid>
        <w:gridCol w:w="4110"/>
        <w:gridCol w:w="6405"/>
      </w:tblGrid>
      <w:tr w:rsidR="00A74DF3" w:rsidRPr="00A74DF3" w:rsidTr="006D579A">
        <w:tc>
          <w:tcPr>
            <w:tcW w:w="0" w:type="auto"/>
            <w:gridSpan w:val="2"/>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t>Foundation skills essential to performance in this unit, but not explicit in the performance criteria are listed here, along with a brief context statement.</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BodyText"/>
            </w:pPr>
            <w:r w:rsidRPr="00A74DF3">
              <w:rPr>
                <w:rStyle w:val="SpecialBold"/>
              </w:rPr>
              <w:t>SKILLS</w:t>
            </w:r>
            <w:r w:rsidRPr="00A74DF3">
              <w:rPr>
                <w:rStyle w:val="SpecialBold"/>
              </w:rPr>
              <w:tab/>
            </w:r>
          </w:p>
        </w:tc>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rPr>
                <w:rStyle w:val="SpecialBold"/>
              </w:rPr>
              <w:t>DESCRIPTION</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t>Reading skills to:</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Bullet"/>
            </w:pPr>
            <w:r w:rsidRPr="00A74DF3">
              <w:t>understand and follow schedules for room servicing</w:t>
            </w:r>
          </w:p>
          <w:p w:rsidR="00000000" w:rsidRPr="00A74DF3" w:rsidRDefault="006D579A" w:rsidP="00A74DF3">
            <w:pPr>
              <w:pStyle w:val="ListBullet"/>
            </w:pPr>
            <w:r w:rsidRPr="00A74DF3">
              <w:t>read and interpret workplace documents and diagrams in:</w:t>
            </w:r>
          </w:p>
          <w:p w:rsidR="00000000" w:rsidRPr="00A74DF3" w:rsidRDefault="006D579A" w:rsidP="00A74DF3">
            <w:pPr>
              <w:pStyle w:val="ListBullet2"/>
            </w:pPr>
            <w:r w:rsidRPr="00A74DF3">
              <w:lastRenderedPageBreak/>
              <w:t>safety and waste disposal procedures</w:t>
            </w:r>
          </w:p>
          <w:p w:rsidR="00000000" w:rsidRDefault="006D579A" w:rsidP="00A74DF3">
            <w:pPr>
              <w:pStyle w:val="ListBullet2"/>
              <w:rPr>
                <w:lang w:val="en-NZ"/>
              </w:rPr>
            </w:pPr>
            <w:r w:rsidRPr="00A74DF3">
              <w:t>safety data sheets (SDS) and product instructions for cleaning agents and chemicals.</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lastRenderedPageBreak/>
              <w:t>Writing skills to:</w:t>
            </w:r>
          </w:p>
        </w:tc>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ListBullet"/>
              <w:rPr>
                <w:lang w:val="en-NZ"/>
              </w:rPr>
            </w:pPr>
            <w:r w:rsidRPr="00A74DF3">
              <w:t>complete orders to replace out of stock room supplies and cleaning materials.</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t>Numeracy skills to:</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Bullet"/>
            </w:pPr>
            <w:r w:rsidRPr="00A74DF3">
              <w:t xml:space="preserve">follow simple dilution requirements for chemicals </w:t>
            </w:r>
            <w:r w:rsidRPr="00A74DF3">
              <w:t>and cleaning products, and calculate ratios in order to make them up</w:t>
            </w:r>
          </w:p>
          <w:p w:rsidR="00000000" w:rsidRDefault="006D579A" w:rsidP="00A74DF3">
            <w:pPr>
              <w:pStyle w:val="ListBullet"/>
              <w:rPr>
                <w:lang w:val="en-NZ"/>
              </w:rPr>
            </w:pPr>
            <w:r w:rsidRPr="00A74DF3">
              <w:t>record quantities of cleaning materials and room supplies required.</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t>Learning skills to:</w:t>
            </w:r>
          </w:p>
        </w:tc>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ListBullet"/>
              <w:rPr>
                <w:lang w:val="en-NZ"/>
              </w:rPr>
            </w:pPr>
            <w:r w:rsidRPr="00A74DF3">
              <w:t>locate key information in-room servicing schedules and procedures manuals.</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t>Problem-solving skills to:</w:t>
            </w:r>
          </w:p>
        </w:tc>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ListBullet"/>
              <w:rPr>
                <w:lang w:val="en-NZ"/>
              </w:rPr>
            </w:pPr>
            <w:r w:rsidRPr="00A74DF3">
              <w:t>identify and deal with common room servicing challenges.</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t>Planning and organising skills to:</w:t>
            </w:r>
          </w:p>
        </w:tc>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ListBullet"/>
              <w:rPr>
                <w:lang w:val="en-NZ"/>
              </w:rPr>
            </w:pPr>
            <w:r w:rsidRPr="00A74DF3">
              <w:t>efficiently sequence the stages of cleaning and preparing rooms.</w:t>
            </w:r>
          </w:p>
        </w:tc>
      </w:tr>
      <w:tr w:rsidR="00000000"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t>Self-management skills to:</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Bullet"/>
            </w:pPr>
            <w:r w:rsidRPr="00A74DF3">
              <w:t>manage own speed, timing and productivit</w:t>
            </w:r>
            <w:r w:rsidRPr="00A74DF3">
              <w:t>y</w:t>
            </w:r>
          </w:p>
          <w:p w:rsidR="00000000" w:rsidRDefault="006D579A" w:rsidP="00A74DF3">
            <w:pPr>
              <w:pStyle w:val="ListBullet"/>
              <w:rPr>
                <w:lang w:val="en-NZ"/>
              </w:rPr>
            </w:pPr>
            <w:r w:rsidRPr="00A74DF3">
              <w:t>recognise a chemical accident and follow safety procedures to contain it.</w:t>
            </w:r>
          </w:p>
        </w:tc>
      </w:tr>
      <w:tr w:rsidR="00000000" w:rsidRPr="00A74DF3"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t>Technology skills to:</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Bullet"/>
            </w:pPr>
            <w:r w:rsidRPr="00A74DF3">
              <w:t>use electrical cleaning equipment.</w:t>
            </w:r>
          </w:p>
        </w:tc>
      </w:tr>
    </w:tbl>
    <w:p w:rsidR="00000000" w:rsidRPr="00A74DF3" w:rsidRDefault="006D579A" w:rsidP="00A74DF3">
      <w:pPr>
        <w:pStyle w:val="BodyText"/>
      </w:pPr>
    </w:p>
    <w:p w:rsidR="00000000" w:rsidRPr="00A74DF3" w:rsidRDefault="006D579A" w:rsidP="00A74DF3">
      <w:pPr>
        <w:pStyle w:val="AllowPageBreak"/>
      </w:pPr>
    </w:p>
    <w:p w:rsidR="00000000" w:rsidRPr="00A74DF3" w:rsidRDefault="006D579A" w:rsidP="00A74DF3">
      <w:pPr>
        <w:pStyle w:val="Heading1"/>
      </w:pPr>
      <w:bookmarkStart w:id="8" w:name="O_762095"/>
      <w:bookmarkEnd w:id="8"/>
      <w:r w:rsidRPr="00A74DF3">
        <w:t>Range of Conditions</w:t>
      </w:r>
    </w:p>
    <w:tbl>
      <w:tblPr>
        <w:tblW w:w="0" w:type="auto"/>
        <w:tblCellMar>
          <w:left w:w="62" w:type="dxa"/>
          <w:right w:w="62" w:type="dxa"/>
        </w:tblCellMar>
        <w:tblLook w:val="0000" w:firstRow="0" w:lastRow="0" w:firstColumn="0" w:lastColumn="0" w:noHBand="0" w:noVBand="0"/>
      </w:tblPr>
      <w:tblGrid>
        <w:gridCol w:w="4110"/>
        <w:gridCol w:w="6405"/>
      </w:tblGrid>
      <w:tr w:rsidR="00A74DF3" w:rsidRPr="00A74DF3" w:rsidTr="006D579A">
        <w:tc>
          <w:tcPr>
            <w:tcW w:w="0" w:type="auto"/>
            <w:gridSpan w:val="2"/>
            <w:tcBorders>
              <w:top w:val="nil"/>
              <w:left w:val="nil"/>
              <w:bottom w:val="nil"/>
              <w:right w:val="nil"/>
            </w:tcBorders>
            <w:tcMar>
              <w:top w:w="0" w:type="dxa"/>
              <w:left w:w="62" w:type="dxa"/>
              <w:bottom w:w="0" w:type="dxa"/>
              <w:right w:w="62" w:type="dxa"/>
            </w:tcMar>
          </w:tcPr>
          <w:p w:rsidR="00000000" w:rsidRPr="00A74DF3" w:rsidRDefault="006D579A" w:rsidP="00A74DF3">
            <w:pPr>
              <w:pStyle w:val="BodyText"/>
            </w:pPr>
            <w:r w:rsidRPr="00A74DF3">
              <w:t>Specifies different work environments and conditions that may affect performance. Essential operating conditions that may be present (depending on the work situation, needs of the candidate, accessibility of the item, and local industry and regional contex</w:t>
            </w:r>
            <w:r w:rsidRPr="00A74DF3">
              <w:t>ts) are included.</w:t>
            </w:r>
          </w:p>
          <w:p w:rsidR="00000000" w:rsidRDefault="006D579A" w:rsidP="00A74DF3">
            <w:pPr>
              <w:pStyle w:val="BodyText"/>
              <w:rPr>
                <w:lang w:val="en-NZ"/>
              </w:rPr>
            </w:pPr>
            <w:r w:rsidRPr="00A74DF3">
              <w:t>Range is restricted to essential operating conditions and any other variables essential to the work environment.</w:t>
            </w:r>
          </w:p>
        </w:tc>
      </w:tr>
      <w:tr w:rsidR="00000000" w:rsidRPr="00A74DF3"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rPr>
                <w:rStyle w:val="BoldandItalics"/>
              </w:rPr>
              <w:t>Work health and safety procedures</w:t>
            </w:r>
            <w:r w:rsidRPr="00A74DF3">
              <w:t xml:space="preserve"> must include:</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Bullet"/>
            </w:pPr>
            <w:r w:rsidRPr="00A74DF3">
              <w:t>information on hazardous substances and storage requirements</w:t>
            </w:r>
          </w:p>
          <w:p w:rsidR="00000000" w:rsidRPr="00A74DF3" w:rsidRDefault="006D579A" w:rsidP="00A74DF3">
            <w:pPr>
              <w:pStyle w:val="ListBullet"/>
            </w:pPr>
            <w:r w:rsidRPr="00A74DF3">
              <w:t>use of safe manual-handling techniques</w:t>
            </w:r>
          </w:p>
          <w:p w:rsidR="00000000" w:rsidRDefault="006D579A" w:rsidP="00A74DF3">
            <w:pPr>
              <w:pStyle w:val="ListBullet"/>
              <w:rPr>
                <w:lang w:val="en-NZ"/>
              </w:rPr>
            </w:pPr>
            <w:r w:rsidRPr="00A74DF3">
              <w:t>SDS.</w:t>
            </w:r>
          </w:p>
        </w:tc>
      </w:tr>
      <w:tr w:rsidR="00000000" w:rsidRPr="00A74DF3"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rPr>
                <w:rStyle w:val="BoldandItalics"/>
              </w:rPr>
              <w:t xml:space="preserve">Organisational procedures </w:t>
            </w:r>
            <w:r w:rsidRPr="00A74DF3">
              <w:t>must include:</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Bullet"/>
            </w:pPr>
            <w:r w:rsidRPr="00A74DF3">
              <w:t>hygienic personal contact with food and food contact surfaces</w:t>
            </w:r>
          </w:p>
          <w:p w:rsidR="00000000" w:rsidRPr="00A74DF3" w:rsidRDefault="006D579A" w:rsidP="00A74DF3">
            <w:pPr>
              <w:pStyle w:val="ListBullet"/>
            </w:pPr>
            <w:r w:rsidRPr="00A74DF3">
              <w:t>hygienic cleaning practices:</w:t>
            </w:r>
          </w:p>
          <w:p w:rsidR="00000000" w:rsidRPr="00A74DF3" w:rsidRDefault="006D579A" w:rsidP="00A74DF3">
            <w:pPr>
              <w:pStyle w:val="ListBullet2"/>
            </w:pPr>
            <w:r w:rsidRPr="00A74DF3">
              <w:t>cleaning food contact surfaces with clean tea towels and cleaning cloths</w:t>
            </w:r>
          </w:p>
          <w:p w:rsidR="00000000" w:rsidRPr="00A74DF3" w:rsidRDefault="006D579A" w:rsidP="00A74DF3">
            <w:pPr>
              <w:pStyle w:val="ListBullet2"/>
            </w:pPr>
            <w:r w:rsidRPr="00A74DF3">
              <w:t>preventing cross-contamination of bacteria from bathroom or bedroom areas to mini-bar or kitchen areas</w:t>
            </w:r>
          </w:p>
          <w:p w:rsidR="00000000" w:rsidRDefault="006D579A" w:rsidP="00A74DF3">
            <w:pPr>
              <w:pStyle w:val="ListBullet"/>
              <w:rPr>
                <w:lang w:val="en-NZ"/>
              </w:rPr>
            </w:pPr>
            <w:r w:rsidRPr="00A74DF3">
              <w:t>use of personal protective equipment.</w:t>
            </w:r>
          </w:p>
        </w:tc>
      </w:tr>
      <w:tr w:rsidR="00000000" w:rsidRPr="00A74DF3"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rPr>
                <w:rStyle w:val="BoldandItalics"/>
              </w:rPr>
              <w:t xml:space="preserve">Hazards </w:t>
            </w:r>
            <w:r w:rsidRPr="00A74DF3">
              <w:t>must include:</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Bullet"/>
            </w:pPr>
            <w:r w:rsidRPr="00A74DF3">
              <w:t>breakages</w:t>
            </w:r>
          </w:p>
          <w:p w:rsidR="00000000" w:rsidRPr="00A74DF3" w:rsidRDefault="006D579A" w:rsidP="00A74DF3">
            <w:pPr>
              <w:pStyle w:val="ListBullet"/>
            </w:pPr>
            <w:r w:rsidRPr="00A74DF3">
              <w:t>heated utensils and surfaces</w:t>
            </w:r>
          </w:p>
          <w:p w:rsidR="00000000" w:rsidRPr="00A74DF3" w:rsidRDefault="006D579A" w:rsidP="00A74DF3">
            <w:pPr>
              <w:pStyle w:val="ListBullet"/>
            </w:pPr>
            <w:r w:rsidRPr="00A74DF3">
              <w:t>human waste</w:t>
            </w:r>
          </w:p>
          <w:p w:rsidR="00000000" w:rsidRPr="00A74DF3" w:rsidRDefault="006D579A" w:rsidP="00A74DF3">
            <w:pPr>
              <w:pStyle w:val="ListBullet"/>
            </w:pPr>
            <w:r w:rsidRPr="00A74DF3">
              <w:t>sharp items:</w:t>
            </w:r>
          </w:p>
          <w:p w:rsidR="00000000" w:rsidRPr="00A74DF3" w:rsidRDefault="006D579A" w:rsidP="00A74DF3">
            <w:pPr>
              <w:pStyle w:val="ListBullet2"/>
            </w:pPr>
            <w:r w:rsidRPr="00A74DF3">
              <w:t>knives</w:t>
            </w:r>
          </w:p>
          <w:p w:rsidR="00000000" w:rsidRPr="00A74DF3" w:rsidRDefault="006D579A" w:rsidP="00A74DF3">
            <w:pPr>
              <w:pStyle w:val="ListBullet2"/>
            </w:pPr>
            <w:r w:rsidRPr="00A74DF3">
              <w:t>needles and syringes</w:t>
            </w:r>
          </w:p>
          <w:p w:rsidR="00000000" w:rsidRPr="00A74DF3" w:rsidRDefault="006D579A" w:rsidP="00A74DF3">
            <w:pPr>
              <w:pStyle w:val="ListBullet"/>
            </w:pPr>
            <w:r w:rsidRPr="00A74DF3">
              <w:t>surgical dressings</w:t>
            </w:r>
          </w:p>
          <w:p w:rsidR="00000000" w:rsidRDefault="006D579A" w:rsidP="00A74DF3">
            <w:pPr>
              <w:pStyle w:val="ListBullet"/>
              <w:rPr>
                <w:lang w:val="en-NZ"/>
              </w:rPr>
            </w:pPr>
            <w:r w:rsidRPr="00A74DF3">
              <w:t>wet or slippery surfaces.</w:t>
            </w:r>
          </w:p>
        </w:tc>
      </w:tr>
      <w:tr w:rsidR="00000000" w:rsidRPr="00A74DF3"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rPr>
                <w:rStyle w:val="BoldandItalics"/>
              </w:rPr>
              <w:t>Furniture, fixtures</w:t>
            </w:r>
            <w:r w:rsidRPr="00A74DF3">
              <w:t xml:space="preserve"> and </w:t>
            </w:r>
            <w:r w:rsidRPr="00A74DF3">
              <w:rPr>
                <w:rStyle w:val="BoldandItalics"/>
              </w:rPr>
              <w:t xml:space="preserve">fittings </w:t>
            </w:r>
            <w:r w:rsidRPr="00A74DF3">
              <w:t>must include:</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Bullet"/>
            </w:pPr>
            <w:r w:rsidRPr="00A74DF3">
              <w:t>desks</w:t>
            </w:r>
          </w:p>
          <w:p w:rsidR="00000000" w:rsidRPr="00A74DF3" w:rsidRDefault="006D579A" w:rsidP="00A74DF3">
            <w:pPr>
              <w:pStyle w:val="ListBullet"/>
            </w:pPr>
            <w:r w:rsidRPr="00A74DF3">
              <w:t>floor surfaces</w:t>
            </w:r>
          </w:p>
          <w:p w:rsidR="00000000" w:rsidRPr="00A74DF3" w:rsidRDefault="006D579A" w:rsidP="00A74DF3">
            <w:pPr>
              <w:pStyle w:val="ListBullet"/>
            </w:pPr>
            <w:r w:rsidRPr="00A74DF3">
              <w:t>light fittings</w:t>
            </w:r>
          </w:p>
          <w:p w:rsidR="00000000" w:rsidRPr="00A74DF3" w:rsidRDefault="006D579A" w:rsidP="00A74DF3">
            <w:pPr>
              <w:pStyle w:val="ListBullet"/>
            </w:pPr>
            <w:r w:rsidRPr="00A74DF3">
              <w:t>mirrors and glassware</w:t>
            </w:r>
          </w:p>
          <w:p w:rsidR="00000000" w:rsidRPr="00A74DF3" w:rsidRDefault="006D579A" w:rsidP="00A74DF3">
            <w:pPr>
              <w:pStyle w:val="ListBullet"/>
            </w:pPr>
            <w:r w:rsidRPr="00A74DF3">
              <w:t>refrigerators</w:t>
            </w:r>
          </w:p>
          <w:p w:rsidR="00000000" w:rsidRPr="00A74DF3" w:rsidRDefault="006D579A" w:rsidP="00A74DF3">
            <w:pPr>
              <w:pStyle w:val="ListBullet"/>
            </w:pPr>
            <w:r w:rsidRPr="00A74DF3">
              <w:t>shelving</w:t>
            </w:r>
          </w:p>
          <w:p w:rsidR="00000000" w:rsidRPr="00A74DF3" w:rsidRDefault="006D579A" w:rsidP="00A74DF3">
            <w:pPr>
              <w:pStyle w:val="ListBullet"/>
            </w:pPr>
            <w:r w:rsidRPr="00A74DF3">
              <w:t>soft furnishings</w:t>
            </w:r>
          </w:p>
          <w:p w:rsidR="00000000" w:rsidRPr="00A74DF3" w:rsidRDefault="006D579A" w:rsidP="00A74DF3">
            <w:pPr>
              <w:pStyle w:val="ListBullet"/>
            </w:pPr>
            <w:r w:rsidRPr="00A74DF3">
              <w:t>telephones</w:t>
            </w:r>
          </w:p>
          <w:p w:rsidR="00000000" w:rsidRPr="00A74DF3" w:rsidRDefault="006D579A" w:rsidP="00A74DF3">
            <w:pPr>
              <w:pStyle w:val="ListBullet"/>
            </w:pPr>
            <w:r w:rsidRPr="00A74DF3">
              <w:t>televisions</w:t>
            </w:r>
          </w:p>
          <w:p w:rsidR="00000000" w:rsidRDefault="006D579A" w:rsidP="00A74DF3">
            <w:pPr>
              <w:pStyle w:val="ListBullet"/>
              <w:rPr>
                <w:lang w:val="en-NZ"/>
              </w:rPr>
            </w:pPr>
            <w:r w:rsidRPr="00A74DF3">
              <w:t>wardrobes.</w:t>
            </w:r>
          </w:p>
        </w:tc>
      </w:tr>
      <w:tr w:rsidR="00000000" w:rsidRPr="00A74DF3" w:rsidTr="006D579A">
        <w:tc>
          <w:tcPr>
            <w:tcW w:w="0" w:type="auto"/>
            <w:tcBorders>
              <w:top w:val="nil"/>
              <w:left w:val="nil"/>
              <w:bottom w:val="nil"/>
              <w:right w:val="nil"/>
            </w:tcBorders>
            <w:tcMar>
              <w:top w:w="0" w:type="dxa"/>
              <w:left w:w="62" w:type="dxa"/>
              <w:bottom w:w="0" w:type="dxa"/>
              <w:right w:w="62" w:type="dxa"/>
            </w:tcMar>
          </w:tcPr>
          <w:p w:rsidR="00000000" w:rsidRDefault="006D579A" w:rsidP="00A74DF3">
            <w:pPr>
              <w:pStyle w:val="BodyText"/>
              <w:rPr>
                <w:lang w:val="en-NZ"/>
              </w:rPr>
            </w:pPr>
            <w:r w:rsidRPr="00A74DF3">
              <w:rPr>
                <w:rStyle w:val="BoldandItalics"/>
              </w:rPr>
              <w:t>Room supplies</w:t>
            </w:r>
            <w:r w:rsidRPr="00A74DF3">
              <w:t xml:space="preserve"> must include:</w:t>
            </w:r>
          </w:p>
        </w:tc>
        <w:tc>
          <w:tcPr>
            <w:tcW w:w="0" w:type="auto"/>
            <w:tcBorders>
              <w:top w:val="nil"/>
              <w:left w:val="nil"/>
              <w:bottom w:val="nil"/>
              <w:right w:val="nil"/>
            </w:tcBorders>
            <w:tcMar>
              <w:top w:w="0" w:type="dxa"/>
              <w:left w:w="62" w:type="dxa"/>
              <w:bottom w:w="0" w:type="dxa"/>
              <w:right w:w="62" w:type="dxa"/>
            </w:tcMar>
          </w:tcPr>
          <w:p w:rsidR="00000000" w:rsidRPr="00A74DF3" w:rsidRDefault="006D579A" w:rsidP="00A74DF3">
            <w:pPr>
              <w:pStyle w:val="ListBullet"/>
            </w:pPr>
            <w:r w:rsidRPr="00A74DF3">
              <w:t>bathroom supplies</w:t>
            </w:r>
          </w:p>
          <w:p w:rsidR="00000000" w:rsidRPr="00A74DF3" w:rsidRDefault="006D579A" w:rsidP="00A74DF3">
            <w:pPr>
              <w:pStyle w:val="ListBullet"/>
            </w:pPr>
            <w:r w:rsidRPr="00A74DF3">
              <w:t>discretionary supplies and gifts</w:t>
            </w:r>
          </w:p>
          <w:p w:rsidR="00000000" w:rsidRPr="00A74DF3" w:rsidRDefault="006D579A" w:rsidP="00A74DF3">
            <w:pPr>
              <w:pStyle w:val="ListBullet"/>
            </w:pPr>
            <w:r w:rsidRPr="00A74DF3">
              <w:t>coffee and tea supplies</w:t>
            </w:r>
          </w:p>
          <w:p w:rsidR="00000000" w:rsidRPr="00A74DF3" w:rsidRDefault="006D579A" w:rsidP="00A74DF3">
            <w:pPr>
              <w:pStyle w:val="ListBullet"/>
            </w:pPr>
            <w:r w:rsidRPr="00A74DF3">
              <w:t>crockery, cutlery and glassware</w:t>
            </w:r>
          </w:p>
          <w:p w:rsidR="00000000" w:rsidRPr="00A74DF3" w:rsidRDefault="006D579A" w:rsidP="00A74DF3">
            <w:pPr>
              <w:pStyle w:val="ListBullet"/>
            </w:pPr>
            <w:r w:rsidRPr="00A74DF3">
              <w:t>digital equipment</w:t>
            </w:r>
          </w:p>
          <w:p w:rsidR="00000000" w:rsidRPr="00A74DF3" w:rsidRDefault="006D579A" w:rsidP="00A74DF3">
            <w:pPr>
              <w:pStyle w:val="ListBullet"/>
            </w:pPr>
            <w:r w:rsidRPr="00A74DF3">
              <w:t>kitchen equipment</w:t>
            </w:r>
          </w:p>
          <w:p w:rsidR="00000000" w:rsidRPr="00A74DF3" w:rsidRDefault="006D579A" w:rsidP="00A74DF3">
            <w:pPr>
              <w:pStyle w:val="ListBullet"/>
            </w:pPr>
            <w:r w:rsidRPr="00A74DF3">
              <w:t>linen</w:t>
            </w:r>
          </w:p>
          <w:p w:rsidR="00000000" w:rsidRPr="00A74DF3" w:rsidRDefault="006D579A" w:rsidP="00A74DF3">
            <w:pPr>
              <w:pStyle w:val="ListBullet"/>
            </w:pPr>
            <w:r w:rsidRPr="00A74DF3">
              <w:t>information:</w:t>
            </w:r>
          </w:p>
          <w:p w:rsidR="00000000" w:rsidRPr="00A74DF3" w:rsidRDefault="006D579A" w:rsidP="00A74DF3">
            <w:pPr>
              <w:pStyle w:val="ListBullet2"/>
            </w:pPr>
            <w:r w:rsidRPr="00A74DF3">
              <w:t>local tourist information</w:t>
            </w:r>
          </w:p>
          <w:p w:rsidR="00000000" w:rsidRPr="00A74DF3" w:rsidRDefault="006D579A" w:rsidP="00A74DF3">
            <w:pPr>
              <w:pStyle w:val="ListBullet2"/>
            </w:pPr>
            <w:r w:rsidRPr="00A74DF3">
              <w:t>magazines and newspapers</w:t>
            </w:r>
          </w:p>
          <w:p w:rsidR="00000000" w:rsidRPr="00A74DF3" w:rsidRDefault="006D579A" w:rsidP="00A74DF3">
            <w:pPr>
              <w:pStyle w:val="ListBullet2"/>
            </w:pPr>
            <w:r w:rsidRPr="00A74DF3">
              <w:t>promotional material</w:t>
            </w:r>
          </w:p>
          <w:p w:rsidR="00000000" w:rsidRPr="00A74DF3" w:rsidRDefault="006D579A" w:rsidP="00A74DF3">
            <w:pPr>
              <w:pStyle w:val="ListBullet2"/>
            </w:pPr>
            <w:r w:rsidRPr="00A74DF3">
              <w:t>stationery.</w:t>
            </w:r>
          </w:p>
        </w:tc>
      </w:tr>
    </w:tbl>
    <w:p w:rsidR="00000000" w:rsidRPr="00A74DF3" w:rsidRDefault="006D579A" w:rsidP="00A74DF3">
      <w:pPr>
        <w:pStyle w:val="BodyText"/>
      </w:pPr>
    </w:p>
    <w:p w:rsidR="00000000" w:rsidRPr="00A74DF3" w:rsidRDefault="006D579A" w:rsidP="00A74DF3">
      <w:pPr>
        <w:pStyle w:val="AllowPageBreak"/>
      </w:pPr>
    </w:p>
    <w:p w:rsidR="00000000" w:rsidRPr="00A74DF3" w:rsidRDefault="006D579A" w:rsidP="00A74DF3">
      <w:pPr>
        <w:pStyle w:val="Heading1"/>
      </w:pPr>
      <w:bookmarkStart w:id="9" w:name="O_762096"/>
      <w:bookmarkEnd w:id="9"/>
      <w:r w:rsidRPr="00A74DF3">
        <w:t>Unit Mapping Information</w:t>
      </w:r>
    </w:p>
    <w:p w:rsidR="00000000" w:rsidRPr="00A74DF3" w:rsidRDefault="006D579A" w:rsidP="006D579A">
      <w:pPr>
        <w:pStyle w:val="BodyText"/>
      </w:pPr>
      <w:r w:rsidRPr="00A74DF3">
        <w:t>SITHACS202 Prepare rooms for guests</w:t>
      </w:r>
    </w:p>
    <w:p w:rsidR="00000000" w:rsidRPr="00A74DF3" w:rsidRDefault="006D579A" w:rsidP="00A74DF3">
      <w:pPr>
        <w:pStyle w:val="Heading1"/>
      </w:pPr>
      <w:bookmarkStart w:id="10" w:name="O_762103"/>
      <w:bookmarkEnd w:id="10"/>
      <w:r w:rsidRPr="00A74DF3">
        <w:t>Links</w:t>
      </w:r>
    </w:p>
    <w:p w:rsidR="00000000" w:rsidRPr="00A74DF3" w:rsidRDefault="006D579A" w:rsidP="006D579A">
      <w:pPr>
        <w:pStyle w:val="BodyText"/>
      </w:pPr>
      <w:r w:rsidRPr="00A74DF3">
        <w:t xml:space="preserve">Companion Volume implementation guides are found in VETNet - </w:t>
      </w:r>
      <w:hyperlink r:id="rId13" w:history="1">
        <w:r w:rsidRPr="00B3339F">
          <w:rPr>
            <w:rStyle w:val="Hyperlink"/>
          </w:rPr>
          <w:t>https://vetnet.gov.au/Pages/TrainingDocs.aspx?q=68c40a93-e51d-4e0f-bc06-899dff092694</w:t>
        </w:r>
      </w:hyperlink>
    </w:p>
    <w:p w:rsidR="00000000" w:rsidRPr="00A74DF3" w:rsidRDefault="006D579A" w:rsidP="00A74DF3"/>
    <w:sectPr w:rsidR="00000000" w:rsidRPr="00A74DF3" w:rsidSect="00A74DF3">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DF3" w:rsidRDefault="00A74DF3" w:rsidP="00A74DF3">
      <w:r>
        <w:separator/>
      </w:r>
    </w:p>
  </w:endnote>
  <w:endnote w:type="continuationSeparator" w:id="0">
    <w:p w:rsidR="00A74DF3" w:rsidRDefault="00A74DF3" w:rsidP="00A74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DF3" w:rsidRDefault="00A74DF3">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DF3" w:rsidRPr="006D579A" w:rsidRDefault="00A74DF3" w:rsidP="006D579A">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DF3" w:rsidRDefault="00A74DF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79A" w:rsidRDefault="006D579A" w:rsidP="00A74DF3">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6D579A" w:rsidRDefault="006D579A" w:rsidP="00A74DF3">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SkillsIQ</w:t>
      </w:r>
    </w:fldSimple>
  </w:p>
  <w:p w:rsidR="006D579A" w:rsidRDefault="006D579A" w:rsidP="00A74DF3">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DF3" w:rsidRDefault="00A74DF3" w:rsidP="00A74DF3">
      <w:r>
        <w:separator/>
      </w:r>
    </w:p>
  </w:footnote>
  <w:footnote w:type="continuationSeparator" w:id="0">
    <w:p w:rsidR="00A74DF3" w:rsidRDefault="00A74DF3" w:rsidP="00A74D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DF3" w:rsidRDefault="00A74DF3">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79A" w:rsidRDefault="006D579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1E695DF" wp14:editId="7610644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A74DF3" w:rsidRPr="006D579A" w:rsidRDefault="00A74DF3" w:rsidP="006D579A">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DF3" w:rsidRDefault="00A74DF3">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79A" w:rsidRPr="002D2AF8" w:rsidRDefault="006D579A" w:rsidP="00A74DF3">
    <w:pPr>
      <w:pStyle w:val="Header"/>
      <w:framePr w:wrap="around"/>
    </w:pPr>
    <w:fldSimple w:instr=" TITLE   \* MERGEFORMAT ">
      <w:r>
        <w:t>SITHACS003 Prepare rooms for guests</w:t>
      </w:r>
    </w:fldSimple>
    <w:r>
      <w:tab/>
      <w:t xml:space="preserve">Date this document was generated: </w:t>
    </w:r>
    <w:r>
      <w:fldChar w:fldCharType="begin"/>
    </w:r>
    <w:r>
      <w:instrText xml:space="preserve"> CREATEDATE  \@ "d MMMM yyyy"  \* MERGEFORMAT </w:instrText>
    </w:r>
    <w:r>
      <w:fldChar w:fldCharType="separate"/>
    </w:r>
    <w:r>
      <w:rPr>
        <w:noProof/>
      </w:rPr>
      <w:t>19 December 2022</w:t>
    </w:r>
    <w:r>
      <w:fldChar w:fldCharType="end"/>
    </w:r>
  </w:p>
  <w:p w:rsidR="006D579A" w:rsidRDefault="006D579A" w:rsidP="00A74DF3">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030E70A6"/>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487C3D4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2DCAFF04"/>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4DF3"/>
    <w:rsid w:val="006D579A"/>
    <w:rsid w:val="00A74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DF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74DF3"/>
    <w:pPr>
      <w:spacing w:before="360" w:after="60"/>
      <w:outlineLvl w:val="0"/>
    </w:pPr>
    <w:rPr>
      <w:sz w:val="32"/>
    </w:rPr>
  </w:style>
  <w:style w:type="paragraph" w:styleId="Heading2">
    <w:name w:val="heading 2"/>
    <w:basedOn w:val="HeadingBase"/>
    <w:next w:val="BodyText"/>
    <w:link w:val="Heading2Char"/>
    <w:qFormat/>
    <w:rsid w:val="00A74DF3"/>
    <w:pPr>
      <w:keepLines/>
      <w:spacing w:before="240" w:after="120"/>
      <w:outlineLvl w:val="1"/>
    </w:pPr>
    <w:rPr>
      <w:sz w:val="28"/>
      <w:szCs w:val="40"/>
    </w:rPr>
  </w:style>
  <w:style w:type="paragraph" w:styleId="Heading3">
    <w:name w:val="heading 3"/>
    <w:basedOn w:val="HeadingBase"/>
    <w:next w:val="BodyText"/>
    <w:link w:val="Heading3Char"/>
    <w:qFormat/>
    <w:rsid w:val="00A74DF3"/>
    <w:pPr>
      <w:spacing w:before="180" w:after="120"/>
      <w:outlineLvl w:val="2"/>
    </w:pPr>
    <w:rPr>
      <w:spacing w:val="-10"/>
      <w:kern w:val="32"/>
    </w:rPr>
  </w:style>
  <w:style w:type="paragraph" w:styleId="Heading4">
    <w:name w:val="heading 4"/>
    <w:basedOn w:val="HeadingBase"/>
    <w:next w:val="BodyText"/>
    <w:link w:val="Heading4Char"/>
    <w:qFormat/>
    <w:rsid w:val="00A74DF3"/>
    <w:pPr>
      <w:spacing w:before="160" w:after="120"/>
      <w:outlineLvl w:val="3"/>
    </w:pPr>
    <w:rPr>
      <w:sz w:val="22"/>
    </w:rPr>
  </w:style>
  <w:style w:type="paragraph" w:styleId="Heading5">
    <w:name w:val="heading 5"/>
    <w:basedOn w:val="HeadingBase"/>
    <w:next w:val="Normal"/>
    <w:link w:val="Heading5Char"/>
    <w:qFormat/>
    <w:rsid w:val="00A74DF3"/>
    <w:pPr>
      <w:spacing w:before="80"/>
      <w:outlineLvl w:val="4"/>
    </w:pPr>
    <w:rPr>
      <w:color w:val="918585"/>
      <w:sz w:val="20"/>
    </w:rPr>
  </w:style>
  <w:style w:type="paragraph" w:styleId="Heading6">
    <w:name w:val="heading 6"/>
    <w:basedOn w:val="HeadingBase"/>
    <w:next w:val="Normal"/>
    <w:link w:val="Heading6Char"/>
    <w:qFormat/>
    <w:rsid w:val="00A74DF3"/>
    <w:pPr>
      <w:spacing w:before="60"/>
      <w:outlineLvl w:val="5"/>
    </w:pPr>
    <w:rPr>
      <w:color w:val="918585"/>
      <w:sz w:val="20"/>
    </w:rPr>
  </w:style>
  <w:style w:type="paragraph" w:styleId="Heading7">
    <w:name w:val="heading 7"/>
    <w:basedOn w:val="Normal"/>
    <w:next w:val="Normal"/>
    <w:link w:val="Heading7Char"/>
    <w:qFormat/>
    <w:rsid w:val="00A74DF3"/>
    <w:pPr>
      <w:ind w:left="720"/>
      <w:outlineLvl w:val="6"/>
    </w:pPr>
    <w:rPr>
      <w:i/>
    </w:rPr>
  </w:style>
  <w:style w:type="paragraph" w:styleId="Heading8">
    <w:name w:val="heading 8"/>
    <w:basedOn w:val="Normal"/>
    <w:next w:val="Normal"/>
    <w:link w:val="Heading8Char"/>
    <w:qFormat/>
    <w:rsid w:val="00A74DF3"/>
    <w:pPr>
      <w:ind w:left="720"/>
      <w:outlineLvl w:val="7"/>
    </w:pPr>
    <w:rPr>
      <w:i/>
    </w:rPr>
  </w:style>
  <w:style w:type="paragraph" w:styleId="Heading9">
    <w:name w:val="heading 9"/>
    <w:basedOn w:val="Normal"/>
    <w:next w:val="Normal"/>
    <w:link w:val="Heading9Char"/>
    <w:qFormat/>
    <w:rsid w:val="00A74DF3"/>
    <w:pPr>
      <w:ind w:left="720"/>
      <w:outlineLvl w:val="8"/>
    </w:pPr>
    <w:rPr>
      <w:i/>
    </w:rPr>
  </w:style>
  <w:style w:type="character" w:default="1" w:styleId="DefaultParagraphFont">
    <w:name w:val="Default Paragraph Font"/>
    <w:uiPriority w:val="1"/>
    <w:unhideWhenUsed/>
    <w:rsid w:val="00A74DF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4DF3"/>
  </w:style>
  <w:style w:type="character" w:customStyle="1" w:styleId="Heading1Char">
    <w:name w:val="Heading 1 Char"/>
    <w:basedOn w:val="DefaultParagraphFont"/>
    <w:link w:val="Heading1"/>
    <w:rsid w:val="00A74DF3"/>
    <w:rPr>
      <w:rFonts w:ascii="Times New Roman" w:eastAsia="Times New Roman" w:hAnsi="Times New Roman" w:cs="Times New Roman"/>
      <w:b/>
      <w:sz w:val="32"/>
      <w:szCs w:val="20"/>
      <w:lang w:eastAsia="en-US"/>
    </w:rPr>
  </w:style>
  <w:style w:type="paragraph" w:styleId="BodyText">
    <w:name w:val="Body Text"/>
    <w:basedOn w:val="Normal"/>
    <w:link w:val="BodyTextChar"/>
    <w:rsid w:val="00A74DF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74DF3"/>
    <w:rPr>
      <w:rFonts w:ascii="Times New Roman" w:eastAsia="Times New Roman" w:hAnsi="Times New Roman" w:cs="Times New Roman"/>
      <w:sz w:val="24"/>
      <w:lang w:eastAsia="en-US"/>
    </w:rPr>
  </w:style>
  <w:style w:type="paragraph" w:styleId="List">
    <w:name w:val="List"/>
    <w:basedOn w:val="BodyText"/>
    <w:next w:val="BodyText"/>
    <w:rsid w:val="00A74DF3"/>
    <w:pPr>
      <w:tabs>
        <w:tab w:val="left" w:pos="340"/>
      </w:tabs>
      <w:spacing w:before="60" w:after="60"/>
      <w:ind w:left="340" w:hanging="340"/>
    </w:pPr>
  </w:style>
  <w:style w:type="paragraph" w:styleId="ListBullet">
    <w:name w:val="List Bullet"/>
    <w:basedOn w:val="List"/>
    <w:rsid w:val="00A74DF3"/>
    <w:pPr>
      <w:numPr>
        <w:numId w:val="12"/>
      </w:numPr>
      <w:tabs>
        <w:tab w:val="clear" w:pos="340"/>
      </w:tabs>
      <w:spacing w:before="40" w:after="40"/>
    </w:pPr>
  </w:style>
  <w:style w:type="character" w:customStyle="1" w:styleId="SpecialBold">
    <w:name w:val="Special Bold"/>
    <w:basedOn w:val="DefaultParagraphFont"/>
    <w:rsid w:val="00A74DF3"/>
    <w:rPr>
      <w:b/>
      <w:spacing w:val="0"/>
    </w:rPr>
  </w:style>
  <w:style w:type="paragraph" w:styleId="ListBullet2">
    <w:name w:val="List Bullet 2"/>
    <w:basedOn w:val="List2"/>
    <w:rsid w:val="00A74DF3"/>
    <w:pPr>
      <w:numPr>
        <w:numId w:val="13"/>
      </w:numPr>
      <w:tabs>
        <w:tab w:val="clear" w:pos="680"/>
      </w:tabs>
    </w:pPr>
  </w:style>
  <w:style w:type="paragraph" w:customStyle="1" w:styleId="SuperHeading">
    <w:name w:val="SuperHeading"/>
    <w:basedOn w:val="Normal"/>
    <w:rsid w:val="00A74DF3"/>
    <w:pPr>
      <w:spacing w:before="240" w:after="120"/>
      <w:outlineLvl w:val="0"/>
    </w:pPr>
    <w:rPr>
      <w:rFonts w:ascii="Times New Roman" w:hAnsi="Times New Roman"/>
      <w:b/>
      <w:sz w:val="32"/>
    </w:rPr>
  </w:style>
  <w:style w:type="paragraph" w:customStyle="1" w:styleId="AllowPageBreak">
    <w:name w:val="AllowPageBreak"/>
    <w:rsid w:val="00A74DF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BoldandItalics">
    <w:name w:val="Bold and Italics"/>
    <w:qFormat/>
    <w:rsid w:val="00A74DF3"/>
    <w:rPr>
      <w:b/>
      <w:i/>
      <w:u w:val="none"/>
    </w:rPr>
  </w:style>
  <w:style w:type="character" w:customStyle="1" w:styleId="Heading2Char">
    <w:name w:val="Heading 2 Char"/>
    <w:basedOn w:val="DefaultParagraphFont"/>
    <w:link w:val="Heading2"/>
    <w:rsid w:val="00A74DF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74DF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74DF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74DF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74DF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74DF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74DF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74DF3"/>
    <w:rPr>
      <w:rFonts w:ascii="Courier New" w:eastAsia="Times New Roman" w:hAnsi="Courier New" w:cs="Times New Roman"/>
      <w:i/>
      <w:szCs w:val="20"/>
      <w:lang w:eastAsia="en-US"/>
    </w:rPr>
  </w:style>
  <w:style w:type="paragraph" w:customStyle="1" w:styleId="HeadingBase">
    <w:name w:val="Heading Base"/>
    <w:rsid w:val="00A74DF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74DF3"/>
    <w:pPr>
      <w:tabs>
        <w:tab w:val="right" w:leader="dot" w:pos="9072"/>
      </w:tabs>
      <w:ind w:left="567"/>
    </w:pPr>
    <w:rPr>
      <w:szCs w:val="22"/>
    </w:rPr>
  </w:style>
  <w:style w:type="paragraph" w:customStyle="1" w:styleId="TOCBase">
    <w:name w:val="TOC Base"/>
    <w:rsid w:val="00A74DF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74DF3"/>
    <w:pPr>
      <w:tabs>
        <w:tab w:val="right" w:leader="dot" w:pos="9072"/>
      </w:tabs>
      <w:spacing w:before="40" w:after="40"/>
      <w:ind w:left="284"/>
    </w:pPr>
    <w:rPr>
      <w:rFonts w:ascii="Times New Roman" w:hAnsi="Times New Roman"/>
    </w:rPr>
  </w:style>
  <w:style w:type="paragraph" w:styleId="TOC1">
    <w:name w:val="toc 1"/>
    <w:basedOn w:val="TOCBase"/>
    <w:next w:val="Normal"/>
    <w:rsid w:val="00A74DF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74DF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74DF3"/>
    <w:rPr>
      <w:rFonts w:ascii="Times New Roman" w:eastAsia="Times New Roman" w:hAnsi="Times New Roman" w:cs="Times New Roman"/>
      <w:sz w:val="16"/>
      <w:lang w:eastAsia="en-US"/>
    </w:rPr>
  </w:style>
  <w:style w:type="paragraph" w:styleId="Title">
    <w:name w:val="Title"/>
    <w:basedOn w:val="HeadingBase"/>
    <w:link w:val="TitleChar"/>
    <w:qFormat/>
    <w:rsid w:val="00A74DF3"/>
    <w:pPr>
      <w:spacing w:before="5040"/>
      <w:jc w:val="center"/>
    </w:pPr>
    <w:rPr>
      <w:sz w:val="48"/>
      <w:szCs w:val="72"/>
      <w:lang w:val="en-US"/>
    </w:rPr>
  </w:style>
  <w:style w:type="character" w:customStyle="1" w:styleId="TitleChar">
    <w:name w:val="Title Char"/>
    <w:basedOn w:val="DefaultParagraphFont"/>
    <w:link w:val="Title"/>
    <w:rsid w:val="00A74DF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74DF3"/>
    <w:pPr>
      <w:tabs>
        <w:tab w:val="left" w:pos="3600"/>
        <w:tab w:val="left" w:pos="3958"/>
      </w:tabs>
    </w:pPr>
  </w:style>
  <w:style w:type="paragraph" w:customStyle="1" w:styleId="Note">
    <w:name w:val="Note"/>
    <w:basedOn w:val="BodyText"/>
    <w:rsid w:val="00A74DF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74DF3"/>
    <w:pPr>
      <w:framePr w:wrap="auto" w:hAnchor="text" w:y="6049"/>
    </w:pPr>
    <w:rPr>
      <w:color w:val="000000"/>
      <w:sz w:val="40"/>
    </w:rPr>
  </w:style>
  <w:style w:type="paragraph" w:customStyle="1" w:styleId="TOCTitle">
    <w:name w:val="TOCTitle"/>
    <w:basedOn w:val="Heading1"/>
    <w:rsid w:val="00A74DF3"/>
    <w:pPr>
      <w:spacing w:after="240"/>
      <w:jc w:val="center"/>
      <w:outlineLvl w:val="9"/>
    </w:pPr>
    <w:rPr>
      <w:caps/>
    </w:rPr>
  </w:style>
  <w:style w:type="paragraph" w:customStyle="1" w:styleId="Version">
    <w:name w:val="Version"/>
    <w:rsid w:val="00A74DF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74DF3"/>
    <w:pPr>
      <w:keepNext w:val="0"/>
      <w:tabs>
        <w:tab w:val="right" w:pos="4176"/>
      </w:tabs>
      <w:ind w:left="198" w:hanging="198"/>
    </w:pPr>
    <w:rPr>
      <w:rFonts w:ascii="Garamond" w:hAnsi="Garamond"/>
    </w:rPr>
  </w:style>
  <w:style w:type="paragraph" w:styleId="IndexHeading">
    <w:name w:val="index heading"/>
    <w:basedOn w:val="Normal"/>
    <w:next w:val="Index1"/>
    <w:semiHidden/>
    <w:rsid w:val="00A74DF3"/>
    <w:pPr>
      <w:spacing w:before="120" w:after="120"/>
    </w:pPr>
    <w:rPr>
      <w:rFonts w:ascii="Arial" w:hAnsi="Arial"/>
      <w:b/>
      <w:color w:val="918585"/>
      <w:sz w:val="24"/>
    </w:rPr>
  </w:style>
  <w:style w:type="paragraph" w:styleId="Header">
    <w:name w:val="header"/>
    <w:basedOn w:val="Normal"/>
    <w:link w:val="HeaderChar"/>
    <w:rsid w:val="00A74DF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74DF3"/>
    <w:rPr>
      <w:rFonts w:ascii="Times New Roman" w:eastAsia="Times New Roman" w:hAnsi="Times New Roman" w:cs="Times New Roman"/>
      <w:sz w:val="16"/>
      <w:szCs w:val="20"/>
      <w:lang w:val="en-GB" w:eastAsia="en-US"/>
    </w:rPr>
  </w:style>
  <w:style w:type="paragraph" w:customStyle="1" w:styleId="Chapter">
    <w:name w:val="Chapter"/>
    <w:basedOn w:val="Normal"/>
    <w:rsid w:val="00A74DF3"/>
    <w:pPr>
      <w:spacing w:before="240"/>
    </w:pPr>
    <w:rPr>
      <w:rFonts w:ascii="Times New Roman" w:hAnsi="Times New Roman"/>
      <w:smallCaps/>
      <w:spacing w:val="80"/>
      <w:sz w:val="28"/>
    </w:rPr>
  </w:style>
  <w:style w:type="paragraph" w:customStyle="1" w:styleId="InChapter">
    <w:name w:val="InChapter"/>
    <w:basedOn w:val="Heading3"/>
    <w:rsid w:val="00A74DF3"/>
    <w:pPr>
      <w:spacing w:after="240"/>
      <w:outlineLvl w:val="9"/>
    </w:pPr>
    <w:rPr>
      <w:noProof/>
    </w:rPr>
  </w:style>
  <w:style w:type="paragraph" w:styleId="Index2">
    <w:name w:val="index 2"/>
    <w:basedOn w:val="Normal"/>
    <w:next w:val="Normal"/>
    <w:semiHidden/>
    <w:rsid w:val="00A74DF3"/>
    <w:pPr>
      <w:tabs>
        <w:tab w:val="right" w:pos="4176"/>
      </w:tabs>
      <w:ind w:left="568" w:hanging="284"/>
    </w:pPr>
    <w:rPr>
      <w:rFonts w:ascii="Garamond" w:hAnsi="Garamond"/>
    </w:rPr>
  </w:style>
  <w:style w:type="paragraph" w:customStyle="1" w:styleId="Byline">
    <w:name w:val="Byline"/>
    <w:rsid w:val="00A74DF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74DF3"/>
    <w:pPr>
      <w:tabs>
        <w:tab w:val="clear" w:pos="3600"/>
        <w:tab w:val="clear" w:pos="3958"/>
      </w:tabs>
      <w:jc w:val="right"/>
    </w:pPr>
  </w:style>
  <w:style w:type="character" w:styleId="Emphasis">
    <w:name w:val="Emphasis"/>
    <w:basedOn w:val="DefaultParagraphFont"/>
    <w:qFormat/>
    <w:rsid w:val="00A74DF3"/>
    <w:rPr>
      <w:i/>
    </w:rPr>
  </w:style>
  <w:style w:type="paragraph" w:styleId="Caption">
    <w:name w:val="caption"/>
    <w:basedOn w:val="BodyText"/>
    <w:next w:val="Normal"/>
    <w:qFormat/>
    <w:rsid w:val="00A74DF3"/>
    <w:pPr>
      <w:framePr w:w="2268" w:hSpace="181" w:vSpace="181" w:wrap="around" w:vAnchor="text" w:hAnchor="page" w:x="1135" w:y="285" w:anchorLock="1"/>
    </w:pPr>
    <w:rPr>
      <w:i/>
    </w:rPr>
  </w:style>
  <w:style w:type="paragraph" w:customStyle="1" w:styleId="MiniTOCTitle">
    <w:name w:val="MiniTOCTitle"/>
    <w:basedOn w:val="Heading4"/>
    <w:rsid w:val="00A74DF3"/>
    <w:pPr>
      <w:spacing w:before="240"/>
      <w:outlineLvl w:val="9"/>
    </w:pPr>
    <w:rPr>
      <w:noProof/>
      <w:sz w:val="24"/>
    </w:rPr>
  </w:style>
  <w:style w:type="paragraph" w:customStyle="1" w:styleId="MiniTOCItem">
    <w:name w:val="MiniTOCItem"/>
    <w:basedOn w:val="ListBullet"/>
    <w:rsid w:val="00A74DF3"/>
    <w:pPr>
      <w:numPr>
        <w:numId w:val="0"/>
      </w:numPr>
      <w:tabs>
        <w:tab w:val="right" w:leader="dot" w:pos="6521"/>
      </w:tabs>
      <w:spacing w:before="0" w:after="0"/>
    </w:pPr>
  </w:style>
  <w:style w:type="paragraph" w:customStyle="1" w:styleId="TOFTitle">
    <w:name w:val="TOFTitle"/>
    <w:basedOn w:val="TOCTitle"/>
    <w:rsid w:val="00A74DF3"/>
  </w:style>
  <w:style w:type="paragraph" w:styleId="TableofFigures">
    <w:name w:val="table of figures"/>
    <w:basedOn w:val="Normal"/>
    <w:next w:val="Normal"/>
    <w:semiHidden/>
    <w:rsid w:val="00A74DF3"/>
    <w:pPr>
      <w:tabs>
        <w:tab w:val="right" w:leader="dot" w:pos="9072"/>
      </w:tabs>
      <w:ind w:left="970" w:hanging="403"/>
    </w:pPr>
    <w:rPr>
      <w:rFonts w:ascii="Times New Roman" w:hAnsi="Times New Roman"/>
      <w:b/>
    </w:rPr>
  </w:style>
  <w:style w:type="paragraph" w:styleId="ListNumber">
    <w:name w:val="List Number"/>
    <w:basedOn w:val="List"/>
    <w:rsid w:val="00A74DF3"/>
    <w:pPr>
      <w:numPr>
        <w:numId w:val="15"/>
      </w:numPr>
      <w:tabs>
        <w:tab w:val="clear" w:pos="340"/>
      </w:tabs>
    </w:pPr>
  </w:style>
  <w:style w:type="character" w:customStyle="1" w:styleId="WingdingSymbols">
    <w:name w:val="Wingding Symbols"/>
    <w:rsid w:val="00A74DF3"/>
    <w:rPr>
      <w:rFonts w:ascii="Wingdings" w:hAnsi="Wingdings"/>
    </w:rPr>
  </w:style>
  <w:style w:type="paragraph" w:customStyle="1" w:styleId="TableHeading">
    <w:name w:val="Table Heading"/>
    <w:basedOn w:val="HeadingBase"/>
    <w:rsid w:val="00A74DF3"/>
    <w:pPr>
      <w:keepLines/>
      <w:pBdr>
        <w:bottom w:val="single" w:sz="6" w:space="1" w:color="918585"/>
      </w:pBdr>
      <w:spacing w:before="240"/>
    </w:pPr>
  </w:style>
  <w:style w:type="character" w:customStyle="1" w:styleId="HotSpot">
    <w:name w:val="HotSpot"/>
    <w:rsid w:val="00A74DF3"/>
    <w:rPr>
      <w:color w:val="0033CC"/>
      <w:u w:val="none"/>
    </w:rPr>
  </w:style>
  <w:style w:type="paragraph" w:customStyle="1" w:styleId="BodyTextRight">
    <w:name w:val="Body Text Right"/>
    <w:basedOn w:val="BodyText"/>
    <w:rsid w:val="00A74DF3"/>
    <w:pPr>
      <w:spacing w:before="0" w:after="0"/>
      <w:jc w:val="right"/>
    </w:pPr>
  </w:style>
  <w:style w:type="paragraph" w:styleId="Index3">
    <w:name w:val="index 3"/>
    <w:basedOn w:val="ListNumber2"/>
    <w:next w:val="Normal"/>
    <w:semiHidden/>
    <w:rsid w:val="00A74DF3"/>
    <w:pPr>
      <w:numPr>
        <w:numId w:val="0"/>
      </w:numPr>
      <w:tabs>
        <w:tab w:val="right" w:leader="dot" w:pos="4176"/>
      </w:tabs>
    </w:pPr>
  </w:style>
  <w:style w:type="paragraph" w:styleId="ListNumber2">
    <w:name w:val="List Number 2"/>
    <w:basedOn w:val="List2"/>
    <w:rsid w:val="00A74DF3"/>
    <w:pPr>
      <w:numPr>
        <w:numId w:val="10"/>
      </w:numPr>
      <w:tabs>
        <w:tab w:val="clear" w:pos="1060"/>
      </w:tabs>
    </w:pPr>
  </w:style>
  <w:style w:type="paragraph" w:customStyle="1" w:styleId="MarginNote">
    <w:name w:val="Margin Note"/>
    <w:basedOn w:val="BodyText"/>
    <w:rsid w:val="00A74DF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74DF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74DF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74DF3"/>
    <w:rPr>
      <w:sz w:val="32"/>
    </w:rPr>
  </w:style>
  <w:style w:type="paragraph" w:customStyle="1" w:styleId="HeadingProcedure">
    <w:name w:val="Heading Procedure"/>
    <w:basedOn w:val="HeadingBase"/>
    <w:next w:val="Normal"/>
    <w:rsid w:val="00A74DF3"/>
    <w:pPr>
      <w:tabs>
        <w:tab w:val="left" w:pos="0"/>
      </w:tabs>
      <w:spacing w:before="120" w:after="60"/>
    </w:pPr>
    <w:rPr>
      <w:i/>
      <w:color w:val="918585"/>
      <w:sz w:val="22"/>
    </w:rPr>
  </w:style>
  <w:style w:type="paragraph" w:customStyle="1" w:styleId="TableBodyText">
    <w:name w:val="Table Body Text"/>
    <w:basedOn w:val="BodyText"/>
    <w:rsid w:val="00A74DF3"/>
    <w:pPr>
      <w:spacing w:before="60" w:after="60"/>
    </w:pPr>
  </w:style>
  <w:style w:type="paragraph" w:styleId="ListContinue">
    <w:name w:val="List Continue"/>
    <w:basedOn w:val="List"/>
    <w:rsid w:val="00A74DF3"/>
    <w:pPr>
      <w:ind w:firstLine="0"/>
    </w:pPr>
  </w:style>
  <w:style w:type="paragraph" w:customStyle="1" w:styleId="ListNote">
    <w:name w:val="List Note"/>
    <w:basedOn w:val="List"/>
    <w:rsid w:val="00A74DF3"/>
    <w:pPr>
      <w:pBdr>
        <w:top w:val="single" w:sz="6" w:space="2" w:color="918585"/>
        <w:bottom w:val="single" w:sz="6" w:space="2" w:color="918585"/>
      </w:pBdr>
      <w:tabs>
        <w:tab w:val="left" w:pos="1021"/>
      </w:tabs>
      <w:ind w:firstLine="0"/>
    </w:pPr>
  </w:style>
  <w:style w:type="paragraph" w:customStyle="1" w:styleId="Warning">
    <w:name w:val="Warning"/>
    <w:basedOn w:val="BodyText"/>
    <w:rsid w:val="00A74DF3"/>
    <w:pPr>
      <w:shd w:val="clear" w:color="auto" w:fill="D9D9D9"/>
      <w:tabs>
        <w:tab w:val="left" w:pos="992"/>
      </w:tabs>
      <w:ind w:left="119" w:right="119"/>
    </w:pPr>
    <w:rPr>
      <w:sz w:val="20"/>
    </w:rPr>
  </w:style>
  <w:style w:type="paragraph" w:customStyle="1" w:styleId="MarginIcons">
    <w:name w:val="Margin Icons"/>
    <w:basedOn w:val="BodyText"/>
    <w:rsid w:val="00A74DF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74DF3"/>
    <w:rPr>
      <w:rFonts w:ascii="Courier New" w:hAnsi="Courier New"/>
    </w:rPr>
  </w:style>
  <w:style w:type="paragraph" w:customStyle="1" w:styleId="NoteBullet">
    <w:name w:val="Note Bullet"/>
    <w:basedOn w:val="Note"/>
    <w:rsid w:val="00A74DF3"/>
    <w:pPr>
      <w:tabs>
        <w:tab w:val="clear" w:pos="680"/>
      </w:tabs>
      <w:spacing w:before="60" w:after="60"/>
    </w:pPr>
  </w:style>
  <w:style w:type="paragraph" w:customStyle="1" w:styleId="SubHeading2">
    <w:name w:val="SubHeading2"/>
    <w:basedOn w:val="HeadingBase"/>
    <w:rsid w:val="00A74DF3"/>
    <w:pPr>
      <w:spacing w:before="240" w:after="60"/>
    </w:pPr>
    <w:rPr>
      <w:sz w:val="20"/>
    </w:rPr>
  </w:style>
  <w:style w:type="paragraph" w:customStyle="1" w:styleId="SubHeading1">
    <w:name w:val="SubHeading1"/>
    <w:basedOn w:val="HeadingBase"/>
    <w:rsid w:val="00A74DF3"/>
    <w:pPr>
      <w:spacing w:before="240" w:after="60"/>
    </w:pPr>
    <w:rPr>
      <w:color w:val="918585"/>
      <w:sz w:val="22"/>
    </w:rPr>
  </w:style>
  <w:style w:type="paragraph" w:customStyle="1" w:styleId="SideHeading">
    <w:name w:val="Side Heading"/>
    <w:basedOn w:val="HeadingBase"/>
    <w:rsid w:val="00A74DF3"/>
    <w:pPr>
      <w:framePr w:w="2268" w:h="567" w:hSpace="181" w:vSpace="181" w:wrap="around" w:vAnchor="text" w:hAnchor="page" w:x="1419" w:y="370" w:anchorLock="1"/>
    </w:pPr>
    <w:rPr>
      <w:sz w:val="22"/>
    </w:rPr>
  </w:style>
  <w:style w:type="paragraph" w:customStyle="1" w:styleId="TableListBullet">
    <w:name w:val="Table List Bullet"/>
    <w:basedOn w:val="ListBullet"/>
    <w:rsid w:val="00A74DF3"/>
    <w:pPr>
      <w:tabs>
        <w:tab w:val="num" w:pos="360"/>
      </w:tabs>
    </w:pPr>
  </w:style>
  <w:style w:type="paragraph" w:styleId="PlainText">
    <w:name w:val="Plain Text"/>
    <w:basedOn w:val="Normal"/>
    <w:link w:val="PlainTextChar"/>
    <w:rsid w:val="00A74DF3"/>
    <w:rPr>
      <w:sz w:val="20"/>
    </w:rPr>
  </w:style>
  <w:style w:type="character" w:customStyle="1" w:styleId="PlainTextChar">
    <w:name w:val="Plain Text Char"/>
    <w:basedOn w:val="DefaultParagraphFont"/>
    <w:link w:val="PlainText"/>
    <w:rsid w:val="00A74DF3"/>
    <w:rPr>
      <w:rFonts w:ascii="Courier New" w:eastAsia="Times New Roman" w:hAnsi="Courier New" w:cs="Times New Roman"/>
      <w:sz w:val="20"/>
      <w:szCs w:val="20"/>
      <w:lang w:eastAsia="en-US"/>
    </w:rPr>
  </w:style>
  <w:style w:type="character" w:customStyle="1" w:styleId="MenuOption">
    <w:name w:val="Menu Option"/>
    <w:basedOn w:val="DefaultParagraphFont"/>
    <w:rsid w:val="00A74DF3"/>
    <w:rPr>
      <w:b/>
      <w:smallCaps/>
    </w:rPr>
  </w:style>
  <w:style w:type="paragraph" w:customStyle="1" w:styleId="TableListNumber">
    <w:name w:val="Table List Number"/>
    <w:basedOn w:val="ListNumber"/>
    <w:rsid w:val="00A74DF3"/>
    <w:pPr>
      <w:numPr>
        <w:numId w:val="0"/>
      </w:numPr>
    </w:pPr>
  </w:style>
  <w:style w:type="paragraph" w:styleId="TOC4">
    <w:name w:val="toc 4"/>
    <w:basedOn w:val="TOCBase"/>
    <w:next w:val="Normal"/>
    <w:semiHidden/>
    <w:rsid w:val="00A74DF3"/>
    <w:pPr>
      <w:tabs>
        <w:tab w:val="right" w:leader="dot" w:pos="9071"/>
      </w:tabs>
      <w:ind w:left="1701"/>
    </w:pPr>
  </w:style>
  <w:style w:type="paragraph" w:customStyle="1" w:styleId="ListAlpha">
    <w:name w:val="List Alpha"/>
    <w:basedOn w:val="List"/>
    <w:rsid w:val="00A74DF3"/>
    <w:pPr>
      <w:numPr>
        <w:numId w:val="9"/>
      </w:numPr>
    </w:pPr>
  </w:style>
  <w:style w:type="paragraph" w:customStyle="1" w:styleId="ListAlpha2">
    <w:name w:val="List Alpha 2"/>
    <w:basedOn w:val="List2"/>
    <w:rsid w:val="00A74DF3"/>
    <w:pPr>
      <w:numPr>
        <w:numId w:val="8"/>
      </w:numPr>
    </w:pPr>
  </w:style>
  <w:style w:type="paragraph" w:styleId="List2">
    <w:name w:val="List 2"/>
    <w:basedOn w:val="BodyText"/>
    <w:rsid w:val="00A74DF3"/>
    <w:pPr>
      <w:tabs>
        <w:tab w:val="left" w:pos="680"/>
      </w:tabs>
      <w:spacing w:before="60" w:after="60"/>
      <w:ind w:left="680" w:hanging="340"/>
    </w:pPr>
  </w:style>
  <w:style w:type="paragraph" w:styleId="List3">
    <w:name w:val="List 3"/>
    <w:basedOn w:val="BodyText"/>
    <w:rsid w:val="00A74DF3"/>
    <w:pPr>
      <w:tabs>
        <w:tab w:val="left" w:pos="1021"/>
      </w:tabs>
      <w:spacing w:before="60" w:after="60"/>
      <w:ind w:left="1020" w:hanging="340"/>
    </w:pPr>
  </w:style>
  <w:style w:type="paragraph" w:styleId="List4">
    <w:name w:val="List 4"/>
    <w:basedOn w:val="BodyText"/>
    <w:rsid w:val="00A74DF3"/>
    <w:pPr>
      <w:tabs>
        <w:tab w:val="left" w:pos="1361"/>
      </w:tabs>
      <w:spacing w:before="60" w:after="60"/>
      <w:ind w:left="1361" w:hanging="340"/>
    </w:pPr>
  </w:style>
  <w:style w:type="paragraph" w:styleId="List5">
    <w:name w:val="List 5"/>
    <w:basedOn w:val="BodyText"/>
    <w:rsid w:val="00A74DF3"/>
    <w:pPr>
      <w:tabs>
        <w:tab w:val="left" w:pos="1701"/>
      </w:tabs>
      <w:spacing w:before="60" w:after="60"/>
      <w:ind w:left="1701" w:hanging="340"/>
    </w:pPr>
  </w:style>
  <w:style w:type="paragraph" w:styleId="ListBullet3">
    <w:name w:val="List Bullet 3"/>
    <w:basedOn w:val="List3"/>
    <w:rsid w:val="00A74DF3"/>
    <w:pPr>
      <w:numPr>
        <w:numId w:val="14"/>
      </w:numPr>
      <w:tabs>
        <w:tab w:val="clear" w:pos="1021"/>
      </w:tabs>
      <w:ind w:left="1037" w:hanging="357"/>
    </w:pPr>
  </w:style>
  <w:style w:type="paragraph" w:styleId="ListBullet4">
    <w:name w:val="List Bullet 4"/>
    <w:basedOn w:val="List4"/>
    <w:rsid w:val="00A74DF3"/>
    <w:pPr>
      <w:numPr>
        <w:numId w:val="3"/>
      </w:numPr>
      <w:tabs>
        <w:tab w:val="clear" w:pos="1361"/>
      </w:tabs>
    </w:pPr>
  </w:style>
  <w:style w:type="paragraph" w:styleId="ListBullet5">
    <w:name w:val="List Bullet 5"/>
    <w:basedOn w:val="List5"/>
    <w:rsid w:val="00A74DF3"/>
    <w:pPr>
      <w:numPr>
        <w:numId w:val="4"/>
      </w:numPr>
    </w:pPr>
  </w:style>
  <w:style w:type="paragraph" w:styleId="ListContinue2">
    <w:name w:val="List Continue 2"/>
    <w:basedOn w:val="List2"/>
    <w:rsid w:val="00A74DF3"/>
    <w:pPr>
      <w:ind w:firstLine="0"/>
    </w:pPr>
  </w:style>
  <w:style w:type="paragraph" w:styleId="ListContinue3">
    <w:name w:val="List Continue 3"/>
    <w:basedOn w:val="List3"/>
    <w:rsid w:val="00A74DF3"/>
    <w:pPr>
      <w:ind w:left="1021" w:firstLine="0"/>
    </w:pPr>
  </w:style>
  <w:style w:type="paragraph" w:styleId="ListContinue4">
    <w:name w:val="List Continue 4"/>
    <w:basedOn w:val="List4"/>
    <w:rsid w:val="00A74DF3"/>
    <w:pPr>
      <w:ind w:firstLine="0"/>
    </w:pPr>
  </w:style>
  <w:style w:type="paragraph" w:styleId="ListContinue5">
    <w:name w:val="List Continue 5"/>
    <w:basedOn w:val="List5"/>
    <w:rsid w:val="00A74DF3"/>
    <w:pPr>
      <w:ind w:firstLine="0"/>
    </w:pPr>
  </w:style>
  <w:style w:type="paragraph" w:styleId="ListNumber3">
    <w:name w:val="List Number 3"/>
    <w:basedOn w:val="List3"/>
    <w:rsid w:val="00A74DF3"/>
    <w:pPr>
      <w:numPr>
        <w:numId w:val="5"/>
      </w:numPr>
    </w:pPr>
  </w:style>
  <w:style w:type="paragraph" w:styleId="ListNumber4">
    <w:name w:val="List Number 4"/>
    <w:basedOn w:val="List4"/>
    <w:rsid w:val="00A74DF3"/>
    <w:pPr>
      <w:numPr>
        <w:numId w:val="6"/>
      </w:numPr>
    </w:pPr>
  </w:style>
  <w:style w:type="paragraph" w:styleId="ListNumber5">
    <w:name w:val="List Number 5"/>
    <w:basedOn w:val="List5"/>
    <w:rsid w:val="00A74DF3"/>
    <w:pPr>
      <w:numPr>
        <w:numId w:val="7"/>
      </w:numPr>
    </w:pPr>
  </w:style>
  <w:style w:type="paragraph" w:styleId="BlockText">
    <w:name w:val="Block Text"/>
    <w:basedOn w:val="Normal"/>
    <w:rsid w:val="00A74DF3"/>
    <w:pPr>
      <w:spacing w:after="120"/>
      <w:ind w:left="1440" w:right="1440"/>
    </w:pPr>
  </w:style>
  <w:style w:type="character" w:customStyle="1" w:styleId="Subscript">
    <w:name w:val="Subscript"/>
    <w:basedOn w:val="DefaultParagraphFont"/>
    <w:rsid w:val="00A74DF3"/>
    <w:rPr>
      <w:sz w:val="16"/>
      <w:vertAlign w:val="subscript"/>
    </w:rPr>
  </w:style>
  <w:style w:type="character" w:customStyle="1" w:styleId="Superscript">
    <w:name w:val="Superscript"/>
    <w:basedOn w:val="DefaultParagraphFont"/>
    <w:rsid w:val="00A74DF3"/>
    <w:rPr>
      <w:sz w:val="16"/>
      <w:vertAlign w:val="superscript"/>
    </w:rPr>
  </w:style>
  <w:style w:type="character" w:customStyle="1" w:styleId="Symbols">
    <w:name w:val="Symbols"/>
    <w:basedOn w:val="DefaultParagraphFont"/>
    <w:rsid w:val="00A74DF3"/>
    <w:rPr>
      <w:rFonts w:ascii="Symbol" w:hAnsi="Symbol"/>
    </w:rPr>
  </w:style>
  <w:style w:type="character" w:customStyle="1" w:styleId="MenuOptions">
    <w:name w:val="Menu Options"/>
    <w:basedOn w:val="DefaultParagraphFont"/>
    <w:rsid w:val="00A74DF3"/>
    <w:rPr>
      <w:rFonts w:ascii="Arial Narrow" w:hAnsi="Arial Narrow"/>
      <w:smallCaps/>
    </w:rPr>
  </w:style>
  <w:style w:type="character" w:customStyle="1" w:styleId="Buttons">
    <w:name w:val="Buttons"/>
    <w:basedOn w:val="DefaultParagraphFont"/>
    <w:rsid w:val="00A74DF3"/>
    <w:rPr>
      <w:b/>
    </w:rPr>
  </w:style>
  <w:style w:type="character" w:customStyle="1" w:styleId="Underlined">
    <w:name w:val="Underlined"/>
    <w:basedOn w:val="DefaultParagraphFont"/>
    <w:rsid w:val="00A74DF3"/>
    <w:rPr>
      <w:u w:val="single"/>
    </w:rPr>
  </w:style>
  <w:style w:type="paragraph" w:customStyle="1" w:styleId="TableBodyTextRight">
    <w:name w:val="Table Body Text Right"/>
    <w:basedOn w:val="TableBodyText"/>
    <w:rsid w:val="00A74DF3"/>
    <w:pPr>
      <w:widowControl w:val="0"/>
      <w:autoSpaceDE w:val="0"/>
      <w:autoSpaceDN w:val="0"/>
      <w:adjustRightInd w:val="0"/>
      <w:jc w:val="right"/>
    </w:pPr>
    <w:rPr>
      <w:rFonts w:cs="Arial"/>
      <w:szCs w:val="18"/>
    </w:rPr>
  </w:style>
  <w:style w:type="paragraph" w:customStyle="1" w:styleId="CopyrightText">
    <w:name w:val="Copyright Text"/>
    <w:basedOn w:val="BodyText"/>
    <w:rsid w:val="00A74DF3"/>
    <w:rPr>
      <w:sz w:val="18"/>
    </w:rPr>
  </w:style>
  <w:style w:type="paragraph" w:customStyle="1" w:styleId="BodySmallRight">
    <w:name w:val="Body Small Right"/>
    <w:basedOn w:val="BodyTextRight"/>
    <w:rsid w:val="00A74DF3"/>
    <w:rPr>
      <w:sz w:val="18"/>
      <w:szCs w:val="18"/>
    </w:rPr>
  </w:style>
  <w:style w:type="paragraph" w:customStyle="1" w:styleId="MarginEdition">
    <w:name w:val="Margin Edition"/>
    <w:basedOn w:val="MarginNote"/>
    <w:rsid w:val="00A74DF3"/>
    <w:pPr>
      <w:spacing w:before="0" w:after="0"/>
    </w:pPr>
    <w:rPr>
      <w:rFonts w:ascii="Times New Roman" w:hAnsi="Times New Roman"/>
      <w:color w:val="999999"/>
    </w:rPr>
  </w:style>
  <w:style w:type="paragraph" w:customStyle="1" w:styleId="Spacer">
    <w:name w:val="Spacer"/>
    <w:basedOn w:val="Normal"/>
    <w:rsid w:val="00A74DF3"/>
    <w:rPr>
      <w:sz w:val="2"/>
      <w:szCs w:val="2"/>
    </w:rPr>
  </w:style>
  <w:style w:type="character" w:customStyle="1" w:styleId="Small">
    <w:name w:val="Small"/>
    <w:basedOn w:val="DefaultParagraphFont"/>
    <w:rsid w:val="00A74DF3"/>
    <w:rPr>
      <w:sz w:val="16"/>
    </w:rPr>
  </w:style>
  <w:style w:type="paragraph" w:customStyle="1" w:styleId="WideTable">
    <w:name w:val="Wide Table"/>
    <w:basedOn w:val="Normal"/>
    <w:rsid w:val="00A74DF3"/>
    <w:pPr>
      <w:ind w:left="-1418"/>
    </w:pPr>
    <w:rPr>
      <w:sz w:val="2"/>
      <w:szCs w:val="2"/>
    </w:rPr>
  </w:style>
  <w:style w:type="character" w:styleId="PageNumber">
    <w:name w:val="page number"/>
    <w:basedOn w:val="DefaultParagraphFont"/>
    <w:rsid w:val="00A74DF3"/>
  </w:style>
  <w:style w:type="paragraph" w:styleId="Quote">
    <w:name w:val="Quote"/>
    <w:basedOn w:val="Heading1"/>
    <w:link w:val="QuoteChar"/>
    <w:qFormat/>
    <w:rsid w:val="00A74DF3"/>
    <w:rPr>
      <w:b w:val="0"/>
      <w:sz w:val="72"/>
      <w:szCs w:val="72"/>
      <w:lang w:val="en-NZ"/>
    </w:rPr>
  </w:style>
  <w:style w:type="character" w:customStyle="1" w:styleId="QuoteChar">
    <w:name w:val="Quote Char"/>
    <w:basedOn w:val="DefaultParagraphFont"/>
    <w:link w:val="Quote"/>
    <w:rsid w:val="00A74DF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74DF3"/>
    <w:pPr>
      <w:pageBreakBefore/>
    </w:pPr>
  </w:style>
  <w:style w:type="paragraph" w:customStyle="1" w:styleId="Border">
    <w:name w:val="Border"/>
    <w:basedOn w:val="Normal"/>
    <w:qFormat/>
    <w:rsid w:val="00A74DF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74DF3"/>
    <w:rPr>
      <w:b/>
      <w:bCs/>
      <w:i/>
      <w:iCs/>
      <w:color w:val="auto"/>
    </w:rPr>
  </w:style>
  <w:style w:type="paragraph" w:styleId="IntenseQuote">
    <w:name w:val="Intense Quote"/>
    <w:basedOn w:val="Normal"/>
    <w:next w:val="Normal"/>
    <w:link w:val="IntenseQuoteChar"/>
    <w:uiPriority w:val="30"/>
    <w:qFormat/>
    <w:rsid w:val="00A74DF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74DF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74DF3"/>
    <w:rPr>
      <w:smallCaps/>
      <w:color w:val="auto"/>
      <w:u w:val="single"/>
    </w:rPr>
  </w:style>
  <w:style w:type="character" w:styleId="IntenseReference">
    <w:name w:val="Intense Reference"/>
    <w:basedOn w:val="DefaultParagraphFont"/>
    <w:uiPriority w:val="32"/>
    <w:qFormat/>
    <w:rsid w:val="00A74DF3"/>
    <w:rPr>
      <w:b/>
      <w:bCs/>
      <w:smallCaps/>
      <w:color w:val="auto"/>
      <w:spacing w:val="5"/>
      <w:u w:val="single"/>
    </w:rPr>
  </w:style>
  <w:style w:type="paragraph" w:customStyle="1" w:styleId="2ColumnHeading">
    <w:name w:val="2Column Heading"/>
    <w:basedOn w:val="BodyText"/>
    <w:qFormat/>
    <w:rsid w:val="00A74DF3"/>
    <w:pPr>
      <w:spacing w:after="60"/>
      <w:ind w:left="-2268"/>
    </w:pPr>
    <w:rPr>
      <w:b/>
    </w:rPr>
  </w:style>
  <w:style w:type="paragraph" w:customStyle="1" w:styleId="Heading1TOC">
    <w:name w:val="Heading1 TOC"/>
    <w:basedOn w:val="Normal"/>
    <w:qFormat/>
    <w:rsid w:val="00A74DF3"/>
    <w:pPr>
      <w:spacing w:before="240" w:after="120"/>
    </w:pPr>
    <w:rPr>
      <w:rFonts w:ascii="Times New Roman" w:hAnsi="Times New Roman"/>
      <w:b/>
      <w:sz w:val="32"/>
    </w:rPr>
  </w:style>
  <w:style w:type="paragraph" w:customStyle="1" w:styleId="Heading2TOC">
    <w:name w:val="Heading2 TOC"/>
    <w:basedOn w:val="Normal"/>
    <w:qFormat/>
    <w:rsid w:val="00A74DF3"/>
    <w:pPr>
      <w:spacing w:before="240" w:after="60"/>
    </w:pPr>
    <w:rPr>
      <w:rFonts w:ascii="Times New Roman" w:hAnsi="Times New Roman"/>
      <w:b/>
      <w:sz w:val="28"/>
    </w:rPr>
  </w:style>
  <w:style w:type="character" w:customStyle="1" w:styleId="Underline">
    <w:name w:val="Underline"/>
    <w:basedOn w:val="DefaultParagraphFont"/>
    <w:qFormat/>
    <w:rsid w:val="00A74DF3"/>
    <w:rPr>
      <w:u w:val="single"/>
    </w:rPr>
  </w:style>
  <w:style w:type="paragraph" w:styleId="BalloonText">
    <w:name w:val="Balloon Text"/>
    <w:basedOn w:val="Normal"/>
    <w:link w:val="BalloonTextChar"/>
    <w:rsid w:val="00A74DF3"/>
    <w:rPr>
      <w:rFonts w:ascii="Tahoma" w:hAnsi="Tahoma" w:cs="Tahoma"/>
      <w:sz w:val="16"/>
      <w:szCs w:val="16"/>
    </w:rPr>
  </w:style>
  <w:style w:type="character" w:customStyle="1" w:styleId="BalloonTextChar">
    <w:name w:val="Balloon Text Char"/>
    <w:basedOn w:val="DefaultParagraphFont"/>
    <w:link w:val="BalloonText"/>
    <w:rsid w:val="00A74DF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74DF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74DF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74DF3"/>
    <w:rPr>
      <w:b/>
      <w:color w:val="660033"/>
      <w:spacing w:val="0"/>
    </w:rPr>
  </w:style>
  <w:style w:type="paragraph" w:customStyle="1" w:styleId="Nameditemlist">
    <w:name w:val="Named item list"/>
    <w:basedOn w:val="BodyText"/>
    <w:qFormat/>
    <w:rsid w:val="00A74DF3"/>
    <w:pPr>
      <w:tabs>
        <w:tab w:val="left" w:pos="2835"/>
      </w:tabs>
      <w:ind w:left="2835" w:hanging="2835"/>
    </w:pPr>
  </w:style>
  <w:style w:type="paragraph" w:customStyle="1" w:styleId="BodyTextnopadding">
    <w:name w:val="Body Text no padding"/>
    <w:basedOn w:val="BodyText"/>
    <w:qFormat/>
    <w:rsid w:val="00A74DF3"/>
    <w:pPr>
      <w:spacing w:before="0" w:after="0"/>
    </w:pPr>
  </w:style>
  <w:style w:type="paragraph" w:customStyle="1" w:styleId="BodyTextBold">
    <w:name w:val="Body Text Bold"/>
    <w:basedOn w:val="BodyText"/>
    <w:qFormat/>
    <w:rsid w:val="00A74DF3"/>
    <w:rPr>
      <w:b/>
    </w:rPr>
  </w:style>
  <w:style w:type="character" w:styleId="Hyperlink">
    <w:name w:val="Hyperlink"/>
    <w:basedOn w:val="DefaultParagraphFont"/>
    <w:uiPriority w:val="99"/>
    <w:unhideWhenUsed/>
    <w:rsid w:val="006D57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68c40a93-e51d-4e0f-bc06-899dff092694"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784</Words>
  <Characters>5155</Characters>
  <Application>Microsoft Office Word</Application>
  <DocSecurity>0</DocSecurity>
  <Lines>184</Lines>
  <Paragraphs>141</Paragraphs>
  <ScaleCrop>false</ScaleCrop>
  <Company>Author-it Software Corporation Ltd.</Company>
  <LinksUpToDate>false</LinksUpToDate>
  <CharactersWithSpaces>5798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SITHACS003 Prepare rooms for guests</dc:title>
  <dc:subject>Approved</dc:subject>
  <dc:creator>SkillsIQ</dc:creator>
  <cp:keywords>Release: 1</cp:keywords>
  <dc:description>Review Date: 12 April 2008</dc:description>
  <cp:lastModifiedBy>HSD_TPCMSd.prod</cp:lastModifiedBy>
  <cp:revision>3</cp:revision>
  <dcterms:created xsi:type="dcterms:W3CDTF">2022-12-19T06:46:00Z</dcterms:created>
  <dcterms:modified xsi:type="dcterms:W3CDTF">2022-12-19T06:46:00Z</dcterms:modified>
</cp:coreProperties>
</file>