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ED2" w:rsidRDefault="00023ED2" w:rsidP="00023ED2">
      <w:pPr>
        <w:pStyle w:val="Title"/>
      </w:pPr>
      <w:fldSimple w:instr=" TITLE   \* MERGEFORMAT ">
        <w:r>
          <w:t>SFIAQU509 Develop stock production plan</w:t>
        </w:r>
      </w:fldSimple>
    </w:p>
    <w:p w:rsidR="00023ED2" w:rsidRDefault="00023ED2" w:rsidP="00023ED2">
      <w:pPr>
        <w:pStyle w:val="Version"/>
        <w:sectPr w:rsidR="00023ED2" w:rsidSect="00132136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0" w:right="1418" w:bottom="1700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132136" w:rsidRDefault="00023ED2" w:rsidP="00132136">
      <w:pPr>
        <w:pStyle w:val="SuperHeading"/>
      </w:pPr>
      <w:r w:rsidRPr="00132136">
        <w:lastRenderedPageBreak/>
        <w:t>SFIAQU509 Develop stock production plan</w:t>
      </w:r>
    </w:p>
    <w:p w:rsidR="00000000" w:rsidRPr="00132136" w:rsidRDefault="00023ED2" w:rsidP="00132136">
      <w:pPr>
        <w:pStyle w:val="Heading1"/>
      </w:pPr>
      <w:bookmarkStart w:id="1" w:name="O_1037362"/>
      <w:bookmarkEnd w:id="1"/>
      <w:r w:rsidRPr="00132136">
        <w:t>Modification History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1"/>
        <w:gridCol w:w="6939"/>
      </w:tblGrid>
      <w:tr w:rsidR="00000000" w:rsidTr="00132136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Bold"/>
              <w:rPr>
                <w:lang w:val="en-NZ"/>
              </w:rPr>
            </w:pPr>
            <w:r w:rsidRPr="00132136">
              <w:t>Release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Bold"/>
              <w:rPr>
                <w:lang w:val="en-NZ"/>
              </w:rPr>
            </w:pPr>
            <w:r w:rsidRPr="00132136">
              <w:t>Comments</w:t>
            </w:r>
          </w:p>
        </w:tc>
      </w:tr>
      <w:tr w:rsidR="00000000" w:rsidRPr="00132136" w:rsidTr="00132136"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"/>
              <w:rPr>
                <w:lang w:val="en-NZ"/>
              </w:rPr>
            </w:pPr>
            <w:r w:rsidRPr="00132136">
              <w:t>Release 1</w:t>
            </w:r>
          </w:p>
        </w:tc>
        <w:tc>
          <w:tcPr>
            <w:tcW w:w="6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32136" w:rsidRDefault="00023ED2" w:rsidP="00132136">
            <w:pPr>
              <w:pStyle w:val="BodyText"/>
            </w:pPr>
            <w:r w:rsidRPr="00132136">
              <w:t>This version released with SFI Seafood Industry Training Package Version 1.0.</w:t>
            </w:r>
          </w:p>
        </w:tc>
      </w:tr>
    </w:tbl>
    <w:p w:rsidR="00000000" w:rsidRPr="00132136" w:rsidRDefault="00023ED2" w:rsidP="00132136">
      <w:pPr>
        <w:pStyle w:val="BodyText"/>
      </w:pPr>
    </w:p>
    <w:p w:rsidR="00000000" w:rsidRPr="00132136" w:rsidRDefault="00023ED2" w:rsidP="00132136">
      <w:pPr>
        <w:pStyle w:val="AllowPageBreak"/>
      </w:pPr>
    </w:p>
    <w:p w:rsidR="00000000" w:rsidRPr="00132136" w:rsidRDefault="00023ED2" w:rsidP="00132136">
      <w:pPr>
        <w:pStyle w:val="Heading1"/>
      </w:pPr>
      <w:bookmarkStart w:id="2" w:name="O_1037363"/>
      <w:bookmarkEnd w:id="2"/>
      <w:r w:rsidRPr="00132136">
        <w:t>Application</w:t>
      </w:r>
    </w:p>
    <w:p w:rsidR="00000000" w:rsidRPr="00132136" w:rsidRDefault="00023ED2" w:rsidP="00023ED2">
      <w:pPr>
        <w:pStyle w:val="BodyText"/>
      </w:pPr>
      <w:r w:rsidRPr="00132136">
        <w:t>This unit of competency describes the skills and knowledge required to develop a stock productio</w:t>
      </w:r>
      <w:r w:rsidRPr="00132136">
        <w:t xml:space="preserve">n plan based on the analysis of facility operations and labour, equipment and transport requirements. </w:t>
      </w:r>
    </w:p>
    <w:p w:rsidR="00000000" w:rsidRPr="00132136" w:rsidRDefault="00023ED2" w:rsidP="00023ED2">
      <w:pPr>
        <w:pStyle w:val="BodyText"/>
      </w:pPr>
      <w:r w:rsidRPr="00132136">
        <w:t>This unit applies to individuals who have specialised knowledge and technical and/or management responsibilities for stock production in an aquaculture o</w:t>
      </w:r>
      <w:r w:rsidRPr="00132136">
        <w:t>peration.</w:t>
      </w:r>
    </w:p>
    <w:p w:rsidR="00000000" w:rsidRPr="00132136" w:rsidRDefault="00023ED2" w:rsidP="00023ED2">
      <w:pPr>
        <w:pStyle w:val="BodyText"/>
      </w:pPr>
      <w:r w:rsidRPr="00132136">
        <w:t>No licensing, legislative or certification requirements apply to this unit at the time of publication.</w:t>
      </w:r>
    </w:p>
    <w:p w:rsidR="00000000" w:rsidRPr="00132136" w:rsidRDefault="00023ED2" w:rsidP="00132136">
      <w:pPr>
        <w:pStyle w:val="Heading1"/>
      </w:pPr>
      <w:bookmarkStart w:id="3" w:name="O_1037364"/>
      <w:bookmarkEnd w:id="3"/>
      <w:r w:rsidRPr="00132136">
        <w:t>Pre-requisite Unit</w:t>
      </w:r>
    </w:p>
    <w:p w:rsidR="00000000" w:rsidRPr="00132136" w:rsidRDefault="00023ED2" w:rsidP="00023ED2">
      <w:pPr>
        <w:pStyle w:val="BodyText"/>
      </w:pPr>
      <w:r w:rsidRPr="00132136">
        <w:t>Nil</w:t>
      </w:r>
    </w:p>
    <w:p w:rsidR="00000000" w:rsidRPr="00132136" w:rsidRDefault="00023ED2" w:rsidP="00132136">
      <w:pPr>
        <w:pStyle w:val="Heading1"/>
      </w:pPr>
      <w:bookmarkStart w:id="4" w:name="O_1037366"/>
      <w:bookmarkEnd w:id="4"/>
      <w:r w:rsidRPr="00132136">
        <w:t>Unit Sector</w:t>
      </w:r>
    </w:p>
    <w:p w:rsidR="00000000" w:rsidRPr="00132136" w:rsidRDefault="00023ED2" w:rsidP="00023ED2">
      <w:pPr>
        <w:pStyle w:val="BodyText"/>
      </w:pPr>
      <w:r w:rsidRPr="00132136">
        <w:t>Aquaculture (AQU)</w:t>
      </w:r>
    </w:p>
    <w:p w:rsidR="00000000" w:rsidRPr="00132136" w:rsidRDefault="00023ED2" w:rsidP="00132136">
      <w:pPr>
        <w:pStyle w:val="Heading1"/>
      </w:pPr>
      <w:bookmarkStart w:id="5" w:name="O_1037367"/>
      <w:bookmarkEnd w:id="5"/>
      <w:r w:rsidRPr="00132136">
        <w:t>Elements and Performance Criteria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RPr="00132136" w:rsidTr="00023ED2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Bold"/>
              <w:rPr>
                <w:lang w:val="en-NZ"/>
              </w:rPr>
            </w:pPr>
            <w:r w:rsidRPr="00132136">
              <w:t>Elements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C0C0C0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Bold"/>
              <w:rPr>
                <w:lang w:val="en-NZ"/>
              </w:rPr>
            </w:pPr>
            <w:r w:rsidRPr="00132136">
              <w:t>Performance Criteria</w:t>
            </w:r>
          </w:p>
        </w:tc>
      </w:tr>
      <w:tr w:rsidR="00000000" w:rsidTr="00023ED2">
        <w:trPr>
          <w:tblHeader/>
        </w:trPr>
        <w:tc>
          <w:tcPr>
            <w:tcW w:w="258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32136" w:rsidRDefault="00023ED2" w:rsidP="00132136">
            <w:pPr>
              <w:pStyle w:val="BodyText"/>
            </w:pPr>
            <w:r w:rsidRPr="00132136">
              <w:rPr>
                <w:rStyle w:val="Emphasis"/>
              </w:rPr>
              <w:t>Elements describe the essential outcomes.</w:t>
            </w:r>
          </w:p>
        </w:tc>
        <w:tc>
          <w:tcPr>
            <w:tcW w:w="6940" w:type="dxa"/>
            <w:tcBorders>
              <w:top w:val="single" w:sz="4" w:space="0" w:color="C0C0C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"/>
              <w:rPr>
                <w:lang w:val="en-NZ"/>
              </w:rPr>
            </w:pPr>
            <w:r w:rsidRPr="00132136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00000" w:rsidTr="00023ED2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"/>
              <w:rPr>
                <w:lang w:val="en-NZ"/>
              </w:rPr>
            </w:pPr>
            <w:r w:rsidRPr="00132136">
              <w:t>1. Determine requirements for stock production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32136" w:rsidRDefault="00023ED2" w:rsidP="00132136">
            <w:pPr>
              <w:pStyle w:val="BodyText"/>
            </w:pPr>
            <w:r w:rsidRPr="00132136">
              <w:t>1.1 Establish cultured or held stock p</w:t>
            </w:r>
            <w:r w:rsidRPr="00132136">
              <w:t xml:space="preserve">roduction targets for each stage or component of operations consistent with marketing and business plans and sustainable aquaculture practices </w:t>
            </w:r>
          </w:p>
          <w:p w:rsidR="00000000" w:rsidRPr="00132136" w:rsidRDefault="00023ED2" w:rsidP="00132136">
            <w:pPr>
              <w:pStyle w:val="BodyText"/>
            </w:pPr>
            <w:r w:rsidRPr="00132136">
              <w:t>1.2 Obtain current information on government regulations relevant to farm ownership and production to ensure pol</w:t>
            </w:r>
            <w:r w:rsidRPr="00132136">
              <w:t>icies and procedures are compliant</w:t>
            </w:r>
          </w:p>
          <w:p w:rsidR="00000000" w:rsidRPr="00132136" w:rsidRDefault="00023ED2" w:rsidP="00132136">
            <w:pPr>
              <w:pStyle w:val="BodyText"/>
            </w:pPr>
            <w:r w:rsidRPr="00132136">
              <w:t xml:space="preserve">1.3 Assess production facility requirements to achieve production plan </w:t>
            </w:r>
            <w:r w:rsidRPr="00132136">
              <w:lastRenderedPageBreak/>
              <w:t>targets</w:t>
            </w:r>
          </w:p>
          <w:p w:rsidR="00000000" w:rsidRPr="00132136" w:rsidRDefault="00023ED2" w:rsidP="00132136">
            <w:pPr>
              <w:pStyle w:val="BodyText"/>
            </w:pPr>
            <w:r w:rsidRPr="00132136">
              <w:t>1.4 Research mechanisation or automation of process or activity, including the use of specialised contract services for potential inclusion in</w:t>
            </w:r>
            <w:r w:rsidRPr="00132136">
              <w:t xml:space="preserve"> stock production plan</w:t>
            </w:r>
          </w:p>
          <w:p w:rsidR="00000000" w:rsidRPr="00132136" w:rsidRDefault="00023ED2" w:rsidP="00132136">
            <w:pPr>
              <w:pStyle w:val="BodyText"/>
            </w:pPr>
            <w:r w:rsidRPr="00132136">
              <w:t>1.5 Determine labour and equipment requirements to achieve stock production targets</w:t>
            </w:r>
          </w:p>
          <w:p w:rsidR="00000000" w:rsidRDefault="00023ED2" w:rsidP="00132136">
            <w:pPr>
              <w:pStyle w:val="BodyText"/>
              <w:rPr>
                <w:lang w:val="en-NZ"/>
              </w:rPr>
            </w:pPr>
            <w:r w:rsidRPr="00132136">
              <w:t>1.6 Determine handling, harvesting and on-farm transport requirements for all stock</w:t>
            </w:r>
          </w:p>
        </w:tc>
      </w:tr>
      <w:tr w:rsidR="00000000" w:rsidRPr="00132136" w:rsidTr="00023ED2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"/>
              <w:rPr>
                <w:lang w:val="en-NZ"/>
              </w:rPr>
            </w:pPr>
            <w:r w:rsidRPr="00132136">
              <w:lastRenderedPageBreak/>
              <w:t>2. Develop plan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32136" w:rsidRDefault="00023ED2" w:rsidP="00132136">
            <w:pPr>
              <w:pStyle w:val="BodyText"/>
            </w:pPr>
            <w:r w:rsidRPr="00132136">
              <w:t>2.1 Develop production plan incorporating identified requirements</w:t>
            </w:r>
          </w:p>
          <w:p w:rsidR="00000000" w:rsidRPr="00132136" w:rsidRDefault="00023ED2" w:rsidP="00132136">
            <w:pPr>
              <w:pStyle w:val="BodyText"/>
            </w:pPr>
            <w:r w:rsidRPr="00132136">
              <w:t xml:space="preserve">2.2 Incorporate a calendar of operations for each production cycle in the plan </w:t>
            </w:r>
          </w:p>
          <w:p w:rsidR="00000000" w:rsidRPr="00132136" w:rsidRDefault="00023ED2" w:rsidP="00132136">
            <w:pPr>
              <w:pStyle w:val="BodyText"/>
            </w:pPr>
            <w:r w:rsidRPr="00132136">
              <w:t xml:space="preserve">2.3 Draw up schedules indicating the timing of purchases and use of inputs and services used in production </w:t>
            </w:r>
          </w:p>
          <w:p w:rsidR="00000000" w:rsidRPr="00132136" w:rsidRDefault="00023ED2" w:rsidP="00132136">
            <w:pPr>
              <w:pStyle w:val="BodyText"/>
            </w:pPr>
            <w:r w:rsidRPr="00132136">
              <w:t>2.</w:t>
            </w:r>
            <w:r w:rsidRPr="00132136">
              <w:t>4 Develop a post-harvest program for each stock category</w:t>
            </w:r>
          </w:p>
          <w:p w:rsidR="00000000" w:rsidRPr="00132136" w:rsidRDefault="00023ED2" w:rsidP="00132136">
            <w:pPr>
              <w:pStyle w:val="BodyText"/>
            </w:pPr>
            <w:r w:rsidRPr="00132136">
              <w:t>2.5 Establish environmental controls and security arrangements according to workplace procedures</w:t>
            </w:r>
          </w:p>
        </w:tc>
      </w:tr>
    </w:tbl>
    <w:p w:rsidR="00000000" w:rsidRPr="00132136" w:rsidRDefault="00023ED2" w:rsidP="00132136">
      <w:pPr>
        <w:pStyle w:val="BodyText"/>
      </w:pPr>
    </w:p>
    <w:p w:rsidR="00000000" w:rsidRPr="00132136" w:rsidRDefault="00023ED2" w:rsidP="00132136">
      <w:pPr>
        <w:pStyle w:val="AllowPageBreak"/>
      </w:pPr>
    </w:p>
    <w:p w:rsidR="00000000" w:rsidRPr="00132136" w:rsidRDefault="00023ED2" w:rsidP="00132136">
      <w:pPr>
        <w:pStyle w:val="Heading1"/>
      </w:pPr>
      <w:bookmarkStart w:id="6" w:name="O_1037368"/>
      <w:bookmarkEnd w:id="6"/>
      <w:r w:rsidRPr="00132136">
        <w:t>Foundation Skills</w:t>
      </w:r>
    </w:p>
    <w:p w:rsidR="00000000" w:rsidRPr="00023ED2" w:rsidRDefault="00023ED2" w:rsidP="00023ED2">
      <w:pPr>
        <w:pStyle w:val="BodyText"/>
        <w:rPr>
          <w:i/>
        </w:rPr>
      </w:pPr>
      <w:r w:rsidRPr="00023ED2">
        <w:rPr>
          <w:rStyle w:val="Emphasis"/>
        </w:rPr>
        <w:t>This section describes those language, literacy, numeracy and e</w:t>
      </w:r>
      <w:r w:rsidRPr="00023ED2">
        <w:rPr>
          <w:rStyle w:val="Emphasis"/>
        </w:rPr>
        <w:t>mployment skills that are essential for performance in this unit of competency but are not explicit in the performance criteria.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580"/>
        <w:gridCol w:w="6940"/>
      </w:tblGrid>
      <w:tr w:rsidR="00000000" w:rsidTr="00132136">
        <w:trPr>
          <w:tblHeader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Bold"/>
              <w:rPr>
                <w:lang w:val="en-NZ"/>
              </w:rPr>
            </w:pPr>
            <w:r w:rsidRPr="00132136">
              <w:t>Skill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Bold"/>
              <w:rPr>
                <w:lang w:val="en-NZ"/>
              </w:rPr>
            </w:pPr>
            <w:r w:rsidRPr="00132136">
              <w:t>Description</w:t>
            </w:r>
          </w:p>
        </w:tc>
      </w:tr>
      <w:tr w:rsidR="00000000" w:rsidTr="00132136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"/>
              <w:rPr>
                <w:lang w:val="en-NZ"/>
              </w:rPr>
            </w:pPr>
            <w:r w:rsidRPr="00132136">
              <w:t>Reading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ListBullet"/>
              <w:rPr>
                <w:lang w:val="en-NZ"/>
              </w:rPr>
            </w:pPr>
            <w:r w:rsidRPr="00132136">
              <w:t xml:space="preserve">Researches and extracts technical information relating to stock production and mechanical </w:t>
            </w:r>
            <w:r w:rsidRPr="00132136">
              <w:t>and automation options from a range of sources</w:t>
            </w:r>
          </w:p>
        </w:tc>
      </w:tr>
      <w:tr w:rsidR="00000000" w:rsidTr="00132136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"/>
              <w:rPr>
                <w:lang w:val="en-NZ"/>
              </w:rPr>
            </w:pPr>
            <w:r w:rsidRPr="00132136">
              <w:t xml:space="preserve">Writing 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ListBullet"/>
              <w:rPr>
                <w:lang w:val="en-NZ"/>
              </w:rPr>
            </w:pPr>
            <w:r w:rsidRPr="00132136">
              <w:t>Documents detailed production plans and supporting schedules using workplace formats, clear language and accurate technical terminology</w:t>
            </w:r>
          </w:p>
        </w:tc>
      </w:tr>
      <w:tr w:rsidR="00000000" w:rsidTr="00132136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"/>
              <w:rPr>
                <w:lang w:val="en-NZ"/>
              </w:rPr>
            </w:pPr>
            <w:r w:rsidRPr="00132136">
              <w:t>Numeracy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32136" w:rsidRDefault="00023ED2" w:rsidP="00132136">
            <w:pPr>
              <w:pStyle w:val="ListBullet"/>
            </w:pPr>
            <w:r w:rsidRPr="00132136">
              <w:t>Quantifies resource requirements to meet targets wi</w:t>
            </w:r>
            <w:r w:rsidRPr="00132136">
              <w:t>thin production cycles</w:t>
            </w:r>
          </w:p>
          <w:p w:rsidR="00000000" w:rsidRDefault="00023ED2" w:rsidP="00132136">
            <w:pPr>
              <w:pStyle w:val="ListBullet"/>
              <w:rPr>
                <w:lang w:val="en-NZ"/>
              </w:rPr>
            </w:pPr>
            <w:r w:rsidRPr="00132136">
              <w:t xml:space="preserve">Interprets financial information for forecasting and budgeting </w:t>
            </w:r>
          </w:p>
        </w:tc>
      </w:tr>
      <w:tr w:rsidR="00000000" w:rsidTr="00132136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"/>
              <w:rPr>
                <w:lang w:val="en-NZ"/>
              </w:rPr>
            </w:pPr>
            <w:r w:rsidRPr="00132136">
              <w:t xml:space="preserve">Navigate the world of </w:t>
            </w:r>
            <w:r w:rsidRPr="00132136">
              <w:lastRenderedPageBreak/>
              <w:t>work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ListBullet"/>
              <w:rPr>
                <w:lang w:val="en-NZ"/>
              </w:rPr>
            </w:pPr>
            <w:r w:rsidRPr="00132136">
              <w:lastRenderedPageBreak/>
              <w:t>Understands compliance and regulatory requirements relating to own role and area of responsibility</w:t>
            </w:r>
          </w:p>
        </w:tc>
      </w:tr>
      <w:tr w:rsidR="00000000" w:rsidRPr="00132136" w:rsidTr="00132136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"/>
              <w:rPr>
                <w:lang w:val="en-NZ"/>
              </w:rPr>
            </w:pPr>
            <w:r w:rsidRPr="00132136">
              <w:lastRenderedPageBreak/>
              <w:t>Get the work done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32136" w:rsidRDefault="00023ED2" w:rsidP="00132136">
            <w:pPr>
              <w:pStyle w:val="ListBullet"/>
            </w:pPr>
            <w:r w:rsidRPr="00132136">
              <w:t>Plans, schedules and coordinates multiple activities and resources to meet market, on-farm processing and off-farm transport requirements, monitoring actions against stated goals, and adjusting plans and resources to cope with contingencies</w:t>
            </w:r>
          </w:p>
          <w:p w:rsidR="00000000" w:rsidRPr="00132136" w:rsidRDefault="00023ED2" w:rsidP="00132136">
            <w:pPr>
              <w:pStyle w:val="ListBullet"/>
            </w:pPr>
            <w:r w:rsidRPr="00132136">
              <w:t>Uses systematic</w:t>
            </w:r>
            <w:r w:rsidRPr="00132136">
              <w:t xml:space="preserve">, analytical processes to identify and solve stock production problems </w:t>
            </w:r>
          </w:p>
          <w:p w:rsidR="00000000" w:rsidRPr="00132136" w:rsidRDefault="00023ED2" w:rsidP="00132136">
            <w:pPr>
              <w:pStyle w:val="ListBullet"/>
            </w:pPr>
            <w:r w:rsidRPr="00132136">
              <w:t>Uses key features and functions of workplace digital systems and tools to access, organise and analyse costs, data and information relevant to stock production planning</w:t>
            </w:r>
          </w:p>
        </w:tc>
      </w:tr>
    </w:tbl>
    <w:p w:rsidR="00000000" w:rsidRPr="00132136" w:rsidRDefault="00023ED2" w:rsidP="00132136">
      <w:pPr>
        <w:pStyle w:val="BodyTextBold"/>
      </w:pPr>
    </w:p>
    <w:p w:rsidR="00000000" w:rsidRPr="00132136" w:rsidRDefault="00023ED2" w:rsidP="00132136">
      <w:pPr>
        <w:pStyle w:val="AllowPageBreak"/>
      </w:pPr>
    </w:p>
    <w:p w:rsidR="00000000" w:rsidRPr="00132136" w:rsidRDefault="00023ED2" w:rsidP="00132136">
      <w:pPr>
        <w:pStyle w:val="Heading1"/>
      </w:pPr>
      <w:bookmarkStart w:id="7" w:name="O_1037370"/>
      <w:bookmarkEnd w:id="7"/>
      <w:r w:rsidRPr="00132136">
        <w:t>Unit Mapping Information</w:t>
      </w:r>
    </w:p>
    <w:tbl>
      <w:tblPr>
        <w:tblW w:w="9520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871"/>
        <w:gridCol w:w="2128"/>
        <w:gridCol w:w="2409"/>
        <w:gridCol w:w="3112"/>
      </w:tblGrid>
      <w:tr w:rsidR="00000000" w:rsidTr="00132136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Bold"/>
              <w:rPr>
                <w:lang w:val="en-NZ"/>
              </w:rPr>
            </w:pPr>
            <w:r w:rsidRPr="00132136">
              <w:t>Code and title current version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Bold"/>
              <w:rPr>
                <w:lang w:val="en-NZ"/>
              </w:rPr>
            </w:pPr>
            <w:r w:rsidRPr="00132136">
              <w:t>Code and title previous version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Bold"/>
              <w:rPr>
                <w:lang w:val="en-NZ"/>
              </w:rPr>
            </w:pPr>
            <w:r w:rsidRPr="00132136">
              <w:t>Comments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Bold"/>
              <w:rPr>
                <w:lang w:val="en-NZ"/>
              </w:rPr>
            </w:pPr>
            <w:r w:rsidRPr="00132136">
              <w:t>Equivalence status</w:t>
            </w:r>
          </w:p>
        </w:tc>
      </w:tr>
      <w:tr w:rsidR="00000000" w:rsidRPr="00132136" w:rsidTr="00132136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"/>
              <w:rPr>
                <w:lang w:val="en-NZ"/>
              </w:rPr>
            </w:pPr>
            <w:r w:rsidRPr="00132136">
              <w:t>SFIAQU509 Develop stock production plan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"/>
              <w:rPr>
                <w:lang w:val="en-NZ"/>
              </w:rPr>
            </w:pPr>
            <w:r w:rsidRPr="00132136">
              <w:t>SFIAQUA509B Develop stock production plan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023ED2" w:rsidP="00132136">
            <w:pPr>
              <w:pStyle w:val="BodyText"/>
              <w:rPr>
                <w:lang w:val="en-NZ"/>
              </w:rPr>
            </w:pPr>
            <w:r w:rsidRPr="00132136">
              <w:t>Updated to meet Standards for Training Packages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132136" w:rsidRDefault="00023ED2" w:rsidP="00132136">
            <w:pPr>
              <w:pStyle w:val="BodyText"/>
            </w:pPr>
            <w:r w:rsidRPr="00132136">
              <w:t>Equivalent unit</w:t>
            </w:r>
          </w:p>
        </w:tc>
      </w:tr>
    </w:tbl>
    <w:p w:rsidR="00000000" w:rsidRPr="00132136" w:rsidRDefault="00023ED2" w:rsidP="00132136">
      <w:pPr>
        <w:pStyle w:val="BodyText"/>
      </w:pPr>
    </w:p>
    <w:p w:rsidR="00000000" w:rsidRPr="00132136" w:rsidRDefault="00023ED2" w:rsidP="00132136">
      <w:pPr>
        <w:pStyle w:val="AllowPageBreak"/>
      </w:pPr>
    </w:p>
    <w:p w:rsidR="00000000" w:rsidRPr="00132136" w:rsidRDefault="00023ED2" w:rsidP="00132136">
      <w:pPr>
        <w:pStyle w:val="Heading1"/>
      </w:pPr>
      <w:bookmarkStart w:id="8" w:name="O_1037377"/>
      <w:bookmarkEnd w:id="8"/>
      <w:r w:rsidRPr="00132136">
        <w:t>Links</w:t>
      </w:r>
    </w:p>
    <w:p w:rsidR="00000000" w:rsidRPr="00132136" w:rsidRDefault="00023ED2" w:rsidP="00023ED2">
      <w:pPr>
        <w:pStyle w:val="BodyText"/>
      </w:pPr>
      <w:r w:rsidRPr="00132136">
        <w:t xml:space="preserve">Companion Volumes, including Implementation Guides, are available at VETNet: - </w:t>
      </w:r>
      <w:hyperlink r:id="rId13" w:history="1">
        <w:r w:rsidRPr="00952B8A">
          <w:rPr>
            <w:rStyle w:val="Hyperlink"/>
          </w:rPr>
          <w:t>https://vetnet.education.gov.au/Pages/TrainingDocs.aspx?q=e31d8c6b-1608-4d77-9f71-9ee749456273</w:t>
        </w:r>
      </w:hyperlink>
    </w:p>
    <w:p w:rsidR="00000000" w:rsidRPr="00132136" w:rsidRDefault="00023ED2" w:rsidP="00132136"/>
    <w:sectPr w:rsidR="00000000" w:rsidRPr="00132136" w:rsidSect="00132136">
      <w:headerReference w:type="default" r:id="rId14"/>
      <w:footerReference w:type="default" r:id="rId15"/>
      <w:pgSz w:w="11908" w:h="16833"/>
      <w:pgMar w:top="1700" w:right="1418" w:bottom="1700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136" w:rsidRDefault="00132136" w:rsidP="00132136">
      <w:r>
        <w:separator/>
      </w:r>
    </w:p>
  </w:endnote>
  <w:endnote w:type="continuationSeparator" w:id="0">
    <w:p w:rsidR="00132136" w:rsidRDefault="00132136" w:rsidP="00132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136" w:rsidRDefault="00132136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136" w:rsidRPr="00023ED2" w:rsidRDefault="00132136" w:rsidP="00023ED2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136" w:rsidRDefault="00132136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ED2" w:rsidRDefault="00023ED2" w:rsidP="00132136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023ED2" w:rsidRDefault="00023ED2" w:rsidP="00132136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2019</w:t>
    </w:r>
    <w:r>
      <w:fldChar w:fldCharType="end"/>
    </w:r>
    <w:r>
      <w:tab/>
    </w:r>
    <w:fldSimple w:instr=" DOCPROPERTY  Author  \* MERGEFORMAT ">
      <w:r>
        <w:t>Skills Impact</w:t>
      </w:r>
    </w:fldSimple>
  </w:p>
  <w:p w:rsidR="00023ED2" w:rsidRDefault="00023ED2" w:rsidP="00132136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136" w:rsidRDefault="00132136" w:rsidP="00132136">
      <w:r>
        <w:separator/>
      </w:r>
    </w:p>
  </w:footnote>
  <w:footnote w:type="continuationSeparator" w:id="0">
    <w:p w:rsidR="00132136" w:rsidRDefault="00132136" w:rsidP="001321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136" w:rsidRDefault="00132136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ED2" w:rsidRDefault="00023ED2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4D244A8F" wp14:editId="044D1B8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32136" w:rsidRPr="00023ED2" w:rsidRDefault="00132136" w:rsidP="00023ED2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2136" w:rsidRDefault="00132136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ED2" w:rsidRPr="002D2AF8" w:rsidRDefault="00023ED2" w:rsidP="00132136">
    <w:pPr>
      <w:pStyle w:val="Header"/>
      <w:framePr w:wrap="around"/>
    </w:pPr>
    <w:fldSimple w:instr=" TITLE   \* MERGEFORMAT ">
      <w:r>
        <w:t>SFIAQU509 Develop stock production plan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21 June 2019</w:t>
    </w:r>
    <w:r>
      <w:fldChar w:fldCharType="end"/>
    </w:r>
  </w:p>
  <w:p w:rsidR="00023ED2" w:rsidRDefault="00023ED2" w:rsidP="00132136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9"/>
    <w:multiLevelType w:val="singleLevel"/>
    <w:tmpl w:val="BBBE081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FFFFFFFE"/>
    <w:multiLevelType w:val="singleLevel"/>
    <w:tmpl w:val="693CB58A"/>
    <w:lvl w:ilvl="0">
      <w:numFmt w:val="bullet"/>
      <w:lvlText w:val="*"/>
      <w:lvlJc w:val="left"/>
    </w:lvl>
  </w:abstractNum>
  <w:abstractNum w:abstractNumId="8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2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3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4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3"/>
  </w:num>
  <w:num w:numId="8">
    <w:abstractNumId w:val="10"/>
  </w:num>
  <w:num w:numId="9">
    <w:abstractNumId w:val="14"/>
  </w:num>
  <w:num w:numId="10">
    <w:abstractNumId w:val="8"/>
  </w:num>
  <w:num w:numId="11">
    <w:abstractNumId w:val="11"/>
  </w:num>
  <w:num w:numId="12">
    <w:abstractNumId w:val="9"/>
  </w:num>
  <w:num w:numId="13">
    <w:abstractNumId w:val="5"/>
  </w:num>
  <w:num w:numId="14">
    <w:abstractNumId w:val="12"/>
  </w:num>
  <w:num w:numId="15">
    <w:abstractNumId w:val="7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132136"/>
    <w:rsid w:val="00023ED2"/>
    <w:rsid w:val="00132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136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132136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132136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132136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132136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132136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132136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132136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132136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132136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13213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32136"/>
  </w:style>
  <w:style w:type="character" w:customStyle="1" w:styleId="Heading1Char">
    <w:name w:val="Heading 1 Char"/>
    <w:basedOn w:val="DefaultParagraphFont"/>
    <w:link w:val="Heading1"/>
    <w:rsid w:val="00132136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132136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132136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132136"/>
    <w:pPr>
      <w:numPr>
        <w:numId w:val="11"/>
      </w:numPr>
      <w:tabs>
        <w:tab w:val="clear" w:pos="340"/>
      </w:tabs>
      <w:spacing w:before="40" w:after="40"/>
    </w:pPr>
  </w:style>
  <w:style w:type="character" w:styleId="Emphasis">
    <w:name w:val="Emphasis"/>
    <w:basedOn w:val="DefaultParagraphFont"/>
    <w:qFormat/>
    <w:rsid w:val="00132136"/>
    <w:rPr>
      <w:i/>
    </w:rPr>
  </w:style>
  <w:style w:type="paragraph" w:customStyle="1" w:styleId="SuperHeading">
    <w:name w:val="SuperHeading"/>
    <w:basedOn w:val="Normal"/>
    <w:rsid w:val="00132136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132136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customStyle="1" w:styleId="BodyTextBold">
    <w:name w:val="Body Text Bold"/>
    <w:basedOn w:val="BodyText"/>
    <w:qFormat/>
    <w:rsid w:val="00132136"/>
    <w:rPr>
      <w:b/>
    </w:rPr>
  </w:style>
  <w:style w:type="character" w:customStyle="1" w:styleId="Heading2Char">
    <w:name w:val="Heading 2 Char"/>
    <w:basedOn w:val="DefaultParagraphFont"/>
    <w:link w:val="Heading2"/>
    <w:rsid w:val="00132136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132136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132136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13213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132136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13213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132136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132136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132136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132136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132136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132136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132136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132136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132136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132136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132136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132136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132136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132136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character" w:customStyle="1" w:styleId="SpecialBold">
    <w:name w:val="Special Bold"/>
    <w:basedOn w:val="DefaultParagraphFont"/>
    <w:rsid w:val="00132136"/>
    <w:rPr>
      <w:b/>
      <w:spacing w:val="0"/>
    </w:rPr>
  </w:style>
  <w:style w:type="paragraph" w:customStyle="1" w:styleId="SuperTitle">
    <w:name w:val="SuperTitle"/>
    <w:basedOn w:val="Title"/>
    <w:rsid w:val="00132136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132136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132136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132136"/>
    <w:pPr>
      <w:numPr>
        <w:numId w:val="12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132136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132136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132136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132136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132136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132136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132136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132136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132136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132136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132136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132136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132136"/>
  </w:style>
  <w:style w:type="paragraph" w:styleId="TableofFigures">
    <w:name w:val="table of figures"/>
    <w:basedOn w:val="Normal"/>
    <w:next w:val="Normal"/>
    <w:semiHidden/>
    <w:rsid w:val="00132136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132136"/>
    <w:pPr>
      <w:numPr>
        <w:numId w:val="14"/>
      </w:numPr>
      <w:tabs>
        <w:tab w:val="clear" w:pos="340"/>
      </w:tabs>
    </w:pPr>
  </w:style>
  <w:style w:type="character" w:customStyle="1" w:styleId="WingdingSymbols">
    <w:name w:val="Wingding Symbols"/>
    <w:rsid w:val="00132136"/>
    <w:rPr>
      <w:rFonts w:ascii="Wingdings" w:hAnsi="Wingdings"/>
    </w:rPr>
  </w:style>
  <w:style w:type="paragraph" w:customStyle="1" w:styleId="TableHeading">
    <w:name w:val="Table Heading"/>
    <w:basedOn w:val="HeadingBase"/>
    <w:rsid w:val="00132136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132136"/>
    <w:rPr>
      <w:color w:val="0033CC"/>
      <w:u w:val="none"/>
    </w:rPr>
  </w:style>
  <w:style w:type="paragraph" w:customStyle="1" w:styleId="BodyTextRight">
    <w:name w:val="Body Text Right"/>
    <w:basedOn w:val="BodyText"/>
    <w:rsid w:val="00132136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132136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132136"/>
    <w:pPr>
      <w:numPr>
        <w:numId w:val="9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132136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132136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132136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132136"/>
    <w:rPr>
      <w:sz w:val="32"/>
    </w:rPr>
  </w:style>
  <w:style w:type="paragraph" w:customStyle="1" w:styleId="HeadingProcedure">
    <w:name w:val="Heading Procedure"/>
    <w:basedOn w:val="HeadingBase"/>
    <w:next w:val="Normal"/>
    <w:rsid w:val="00132136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132136"/>
    <w:pPr>
      <w:spacing w:before="60" w:after="60"/>
    </w:pPr>
  </w:style>
  <w:style w:type="paragraph" w:styleId="ListContinue">
    <w:name w:val="List Continue"/>
    <w:basedOn w:val="List"/>
    <w:rsid w:val="00132136"/>
    <w:pPr>
      <w:ind w:firstLine="0"/>
    </w:pPr>
  </w:style>
  <w:style w:type="paragraph" w:customStyle="1" w:styleId="ListNote">
    <w:name w:val="List Note"/>
    <w:basedOn w:val="List"/>
    <w:rsid w:val="00132136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132136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132136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132136"/>
    <w:rPr>
      <w:rFonts w:ascii="Courier New" w:hAnsi="Courier New"/>
    </w:rPr>
  </w:style>
  <w:style w:type="paragraph" w:customStyle="1" w:styleId="NoteBullet">
    <w:name w:val="Note Bullet"/>
    <w:basedOn w:val="Note"/>
    <w:rsid w:val="00132136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132136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132136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132136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132136"/>
    <w:pPr>
      <w:numPr>
        <w:numId w:val="10"/>
      </w:numPr>
    </w:pPr>
  </w:style>
  <w:style w:type="paragraph" w:styleId="PlainText">
    <w:name w:val="Plain Text"/>
    <w:basedOn w:val="Normal"/>
    <w:link w:val="PlainTextChar"/>
    <w:rsid w:val="00132136"/>
    <w:rPr>
      <w:sz w:val="20"/>
    </w:rPr>
  </w:style>
  <w:style w:type="character" w:customStyle="1" w:styleId="PlainTextChar">
    <w:name w:val="Plain Text Char"/>
    <w:basedOn w:val="DefaultParagraphFont"/>
    <w:link w:val="PlainText"/>
    <w:rsid w:val="00132136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132136"/>
    <w:rPr>
      <w:b/>
      <w:smallCaps/>
    </w:rPr>
  </w:style>
  <w:style w:type="paragraph" w:customStyle="1" w:styleId="TableListNumber">
    <w:name w:val="Table List Number"/>
    <w:basedOn w:val="ListNumber"/>
    <w:rsid w:val="00132136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132136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132136"/>
    <w:pPr>
      <w:numPr>
        <w:numId w:val="8"/>
      </w:numPr>
    </w:pPr>
  </w:style>
  <w:style w:type="paragraph" w:customStyle="1" w:styleId="ListAlpha2">
    <w:name w:val="List Alpha 2"/>
    <w:basedOn w:val="List2"/>
    <w:rsid w:val="00132136"/>
    <w:pPr>
      <w:numPr>
        <w:numId w:val="7"/>
      </w:numPr>
    </w:pPr>
  </w:style>
  <w:style w:type="paragraph" w:styleId="List2">
    <w:name w:val="List 2"/>
    <w:basedOn w:val="BodyText"/>
    <w:rsid w:val="00132136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132136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132136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132136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132136"/>
    <w:pPr>
      <w:numPr>
        <w:numId w:val="13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132136"/>
    <w:pPr>
      <w:numPr>
        <w:numId w:val="2"/>
      </w:numPr>
      <w:tabs>
        <w:tab w:val="clear" w:pos="1361"/>
      </w:tabs>
    </w:pPr>
  </w:style>
  <w:style w:type="paragraph" w:styleId="ListBullet5">
    <w:name w:val="List Bullet 5"/>
    <w:basedOn w:val="List5"/>
    <w:rsid w:val="00132136"/>
    <w:pPr>
      <w:numPr>
        <w:numId w:val="3"/>
      </w:numPr>
    </w:pPr>
  </w:style>
  <w:style w:type="paragraph" w:styleId="ListContinue2">
    <w:name w:val="List Continue 2"/>
    <w:basedOn w:val="List2"/>
    <w:rsid w:val="00132136"/>
    <w:pPr>
      <w:ind w:firstLine="0"/>
    </w:pPr>
  </w:style>
  <w:style w:type="paragraph" w:styleId="ListContinue3">
    <w:name w:val="List Continue 3"/>
    <w:basedOn w:val="List3"/>
    <w:rsid w:val="00132136"/>
    <w:pPr>
      <w:ind w:left="1021" w:firstLine="0"/>
    </w:pPr>
  </w:style>
  <w:style w:type="paragraph" w:styleId="ListContinue4">
    <w:name w:val="List Continue 4"/>
    <w:basedOn w:val="List4"/>
    <w:rsid w:val="00132136"/>
    <w:pPr>
      <w:ind w:firstLine="0"/>
    </w:pPr>
  </w:style>
  <w:style w:type="paragraph" w:styleId="ListContinue5">
    <w:name w:val="List Continue 5"/>
    <w:basedOn w:val="List5"/>
    <w:rsid w:val="00132136"/>
    <w:pPr>
      <w:ind w:firstLine="0"/>
    </w:pPr>
  </w:style>
  <w:style w:type="paragraph" w:styleId="ListNumber3">
    <w:name w:val="List Number 3"/>
    <w:basedOn w:val="List3"/>
    <w:rsid w:val="00132136"/>
    <w:pPr>
      <w:numPr>
        <w:numId w:val="4"/>
      </w:numPr>
    </w:pPr>
  </w:style>
  <w:style w:type="paragraph" w:styleId="ListNumber4">
    <w:name w:val="List Number 4"/>
    <w:basedOn w:val="List4"/>
    <w:rsid w:val="00132136"/>
    <w:pPr>
      <w:numPr>
        <w:numId w:val="5"/>
      </w:numPr>
    </w:pPr>
  </w:style>
  <w:style w:type="paragraph" w:styleId="ListNumber5">
    <w:name w:val="List Number 5"/>
    <w:basedOn w:val="List5"/>
    <w:rsid w:val="00132136"/>
    <w:pPr>
      <w:numPr>
        <w:numId w:val="6"/>
      </w:numPr>
    </w:pPr>
  </w:style>
  <w:style w:type="paragraph" w:styleId="BlockText">
    <w:name w:val="Block Text"/>
    <w:basedOn w:val="Normal"/>
    <w:rsid w:val="00132136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132136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132136"/>
    <w:rPr>
      <w:sz w:val="16"/>
      <w:vertAlign w:val="superscript"/>
    </w:rPr>
  </w:style>
  <w:style w:type="character" w:customStyle="1" w:styleId="Symbols">
    <w:name w:val="Symbols"/>
    <w:basedOn w:val="DefaultParagraphFont"/>
    <w:rsid w:val="00132136"/>
    <w:rPr>
      <w:rFonts w:ascii="Symbol" w:hAnsi="Symbol"/>
    </w:rPr>
  </w:style>
  <w:style w:type="character" w:customStyle="1" w:styleId="MenuOptions">
    <w:name w:val="Menu Options"/>
    <w:basedOn w:val="DefaultParagraphFont"/>
    <w:rsid w:val="00132136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132136"/>
    <w:rPr>
      <w:b/>
    </w:rPr>
  </w:style>
  <w:style w:type="character" w:customStyle="1" w:styleId="Underlined">
    <w:name w:val="Underlined"/>
    <w:basedOn w:val="DefaultParagraphFont"/>
    <w:rsid w:val="00132136"/>
    <w:rPr>
      <w:u w:val="single"/>
    </w:rPr>
  </w:style>
  <w:style w:type="paragraph" w:customStyle="1" w:styleId="TableBodyTextRight">
    <w:name w:val="Table Body Text Right"/>
    <w:basedOn w:val="TableBodyText"/>
    <w:rsid w:val="00132136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132136"/>
    <w:rPr>
      <w:sz w:val="18"/>
    </w:rPr>
  </w:style>
  <w:style w:type="paragraph" w:customStyle="1" w:styleId="BodySmallRight">
    <w:name w:val="Body Small Right"/>
    <w:basedOn w:val="BodyTextRight"/>
    <w:rsid w:val="00132136"/>
    <w:rPr>
      <w:sz w:val="18"/>
      <w:szCs w:val="18"/>
    </w:rPr>
  </w:style>
  <w:style w:type="paragraph" w:customStyle="1" w:styleId="MarginEdition">
    <w:name w:val="Margin Edition"/>
    <w:basedOn w:val="MarginNote"/>
    <w:rsid w:val="00132136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132136"/>
    <w:rPr>
      <w:sz w:val="2"/>
      <w:szCs w:val="2"/>
    </w:rPr>
  </w:style>
  <w:style w:type="character" w:customStyle="1" w:styleId="Small">
    <w:name w:val="Small"/>
    <w:basedOn w:val="DefaultParagraphFont"/>
    <w:rsid w:val="00132136"/>
    <w:rPr>
      <w:sz w:val="16"/>
    </w:rPr>
  </w:style>
  <w:style w:type="paragraph" w:customStyle="1" w:styleId="WideTable">
    <w:name w:val="Wide Table"/>
    <w:basedOn w:val="Normal"/>
    <w:rsid w:val="00132136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132136"/>
  </w:style>
  <w:style w:type="paragraph" w:styleId="Quote">
    <w:name w:val="Quote"/>
    <w:basedOn w:val="Heading1"/>
    <w:link w:val="QuoteChar"/>
    <w:qFormat/>
    <w:rsid w:val="00132136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132136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132136"/>
    <w:pPr>
      <w:pageBreakBefore/>
    </w:pPr>
  </w:style>
  <w:style w:type="paragraph" w:customStyle="1" w:styleId="Border">
    <w:name w:val="Border"/>
    <w:basedOn w:val="Normal"/>
    <w:qFormat/>
    <w:rsid w:val="00132136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13213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1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136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132136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132136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132136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132136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132136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132136"/>
    <w:rPr>
      <w:u w:val="single"/>
    </w:rPr>
  </w:style>
  <w:style w:type="character" w:customStyle="1" w:styleId="BoldandItalics">
    <w:name w:val="Bold and Italics"/>
    <w:qFormat/>
    <w:rsid w:val="00132136"/>
    <w:rPr>
      <w:b/>
      <w:i/>
      <w:u w:val="none"/>
    </w:rPr>
  </w:style>
  <w:style w:type="paragraph" w:styleId="BalloonText">
    <w:name w:val="Balloon Text"/>
    <w:basedOn w:val="Normal"/>
    <w:link w:val="BalloonTextChar"/>
    <w:rsid w:val="001321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32136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132136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132136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132136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132136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132136"/>
    <w:pPr>
      <w:spacing w:before="0" w:after="0"/>
    </w:pPr>
  </w:style>
  <w:style w:type="character" w:styleId="Hyperlink">
    <w:name w:val="Hyperlink"/>
    <w:basedOn w:val="DefaultParagraphFont"/>
    <w:uiPriority w:val="99"/>
    <w:unhideWhenUsed/>
    <w:rsid w:val="00023ED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education.gov.au/Pages/TrainingDocs.aspx?q=e31d8c6b-1608-4d77-9f71-9ee749456273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542</Words>
  <Characters>3572</Characters>
  <Application>Microsoft Office Word</Application>
  <DocSecurity>0</DocSecurity>
  <Lines>127</Lines>
  <Paragraphs>74</Paragraphs>
  <ScaleCrop>false</ScaleCrop>
  <Company>Author-it Software Corporation Ltd.</Company>
  <LinksUpToDate>false</LinksUpToDate>
  <CharactersWithSpaces>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SFIAQU509 Develop stock production plan</dc:title>
  <dc:subject>Approved</dc:subject>
  <dc:creator>Skills Impact</dc:creator>
  <cp:keywords>Release: 1</cp:keywords>
  <dc:description>Review Date: 12 April 2008</dc:description>
  <cp:lastModifiedBy>HSD_TPCMSd.prod</cp:lastModifiedBy>
  <cp:revision>3</cp:revision>
  <dcterms:created xsi:type="dcterms:W3CDTF">2019-06-21T07:08:00Z</dcterms:created>
  <dcterms:modified xsi:type="dcterms:W3CDTF">2019-06-21T07:08:00Z</dcterms:modified>
</cp:coreProperties>
</file>