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58" w:rsidRDefault="00631A58" w:rsidP="00631A58">
      <w:pPr>
        <w:pStyle w:val="Title"/>
      </w:pPr>
      <w:fldSimple w:instr=" TITLE   \* MERGEFORMAT ">
        <w:r>
          <w:t>RIIOGD404D Coordinate air drilling operations</w:t>
        </w:r>
      </w:fldSimple>
    </w:p>
    <w:p w:rsidR="00631A58" w:rsidRDefault="00631A58" w:rsidP="00631A58">
      <w:pPr>
        <w:pStyle w:val="Version"/>
        <w:sectPr w:rsidR="00631A58" w:rsidSect="005A481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8" w:h="16833"/>
          <w:pgMar w:top="1700" w:right="1418" w:bottom="1700" w:left="1418" w:header="992" w:footer="992" w:gutter="0"/>
          <w:cols w:space="720"/>
          <w:noEndnote/>
          <w:docGrid w:linePitch="299"/>
        </w:sectPr>
      </w:pPr>
      <w:fldSimple w:instr=" DOCPROPERTY  Keywords  \* MERGEFORMAT ">
        <w:r>
          <w:t>Release: 1</w:t>
        </w:r>
      </w:fldSimple>
    </w:p>
    <w:p w:rsidR="00000000" w:rsidRPr="005A481C" w:rsidRDefault="00631A58" w:rsidP="005A481C">
      <w:pPr>
        <w:pStyle w:val="SuperHeading"/>
      </w:pPr>
      <w:r w:rsidRPr="005A481C">
        <w:lastRenderedPageBreak/>
        <w:t>RIIOGD404D Coordinate air drilling operations</w:t>
      </w:r>
    </w:p>
    <w:p w:rsidR="00000000" w:rsidRPr="005A481C" w:rsidRDefault="00631A58" w:rsidP="005A481C">
      <w:pPr>
        <w:pStyle w:val="Heading1"/>
      </w:pPr>
      <w:bookmarkStart w:id="1" w:name="O_600128"/>
      <w:bookmarkEnd w:id="1"/>
      <w:r w:rsidRPr="005A481C">
        <w:t>Modification History</w:t>
      </w:r>
    </w:p>
    <w:p w:rsidR="00000000" w:rsidRPr="005A481C" w:rsidRDefault="00631A58" w:rsidP="005A481C">
      <w:pPr>
        <w:pStyle w:val="BodyText"/>
      </w:pPr>
      <w:r w:rsidRPr="005A481C">
        <w:t>Not applicable.</w:t>
      </w:r>
    </w:p>
    <w:p w:rsidR="00000000" w:rsidRPr="005A481C" w:rsidRDefault="00631A58" w:rsidP="005A481C">
      <w:pPr>
        <w:pStyle w:val="AllowPageBreak"/>
      </w:pPr>
    </w:p>
    <w:p w:rsidR="00000000" w:rsidRPr="005A481C" w:rsidRDefault="00631A58" w:rsidP="005A481C">
      <w:pPr>
        <w:pStyle w:val="Heading1"/>
      </w:pPr>
      <w:bookmarkStart w:id="2" w:name="O_600129"/>
      <w:bookmarkEnd w:id="2"/>
      <w:r w:rsidRPr="005A481C">
        <w:lastRenderedPageBreak/>
        <w:t>Application</w:t>
      </w:r>
    </w:p>
    <w:p w:rsidR="00000000" w:rsidRPr="005A481C" w:rsidRDefault="00631A58" w:rsidP="005A481C">
      <w:pPr>
        <w:pStyle w:val="BodyText"/>
      </w:pPr>
      <w:r w:rsidRPr="005A481C">
        <w:t>This unit describes a participant’s skills and knowledge required to apply coordinate air drilling operations in Drilling.</w:t>
      </w:r>
    </w:p>
    <w:p w:rsidR="00000000" w:rsidRPr="005A481C" w:rsidRDefault="00631A58" w:rsidP="005A481C">
      <w:pPr>
        <w:pStyle w:val="BodyText"/>
      </w:pPr>
      <w:r w:rsidRPr="005A481C">
        <w:t>This unit is appropriate for those working in supervisory r</w:t>
      </w:r>
      <w:r w:rsidRPr="005A481C">
        <w:t>oles.</w:t>
      </w:r>
    </w:p>
    <w:p w:rsidR="00631A58" w:rsidRDefault="00631A58" w:rsidP="005A481C">
      <w:pPr>
        <w:pStyle w:val="BodyText"/>
      </w:pPr>
      <w:r w:rsidRPr="005A481C">
        <w:t>Licensing, legislative, regulatory and certification requirements that apply to this unit can vary between states, territories, and industry sectors. Relevant information must be sourced prior to application of the unit.</w:t>
      </w:r>
    </w:p>
    <w:p w:rsidR="00631A58" w:rsidRDefault="00631A58" w:rsidP="005A481C">
      <w:pPr>
        <w:pStyle w:val="BodyText"/>
      </w:pPr>
    </w:p>
    <w:p w:rsidR="00000000" w:rsidRPr="005A481C" w:rsidRDefault="00631A58" w:rsidP="005A481C">
      <w:pPr>
        <w:pStyle w:val="Heading1"/>
      </w:pPr>
      <w:bookmarkStart w:id="3" w:name="O_600132"/>
      <w:bookmarkEnd w:id="3"/>
      <w:r w:rsidRPr="005A481C">
        <w:t>Unit Sector</w:t>
      </w:r>
    </w:p>
    <w:p w:rsidR="00631A58" w:rsidRDefault="00631A58" w:rsidP="005A481C">
      <w:pPr>
        <w:pStyle w:val="ListBullet"/>
      </w:pPr>
      <w:r w:rsidRPr="005A481C">
        <w:t>Drilling</w:t>
      </w:r>
    </w:p>
    <w:p w:rsidR="00631A58" w:rsidRDefault="00631A58" w:rsidP="005A481C">
      <w:pPr>
        <w:pStyle w:val="ListBullet"/>
      </w:pPr>
    </w:p>
    <w:p w:rsidR="00000000" w:rsidRPr="005A481C" w:rsidRDefault="00631A58" w:rsidP="005A481C">
      <w:pPr>
        <w:pStyle w:val="Heading1"/>
      </w:pPr>
      <w:bookmarkStart w:id="4" w:name="O_600133"/>
      <w:bookmarkEnd w:id="4"/>
      <w:r w:rsidRPr="005A481C">
        <w:t>Elements and Performance Criteria</w:t>
      </w:r>
    </w:p>
    <w:tbl>
      <w:tblPr>
        <w:tblW w:w="932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884"/>
      </w:tblGrid>
      <w:tr w:rsidR="00000000" w:rsidTr="005A481C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631A58" w:rsidP="005A481C">
            <w:pPr>
              <w:pStyle w:val="BodyText"/>
              <w:rPr>
                <w:lang w:val="en-NZ"/>
              </w:rPr>
            </w:pPr>
            <w:r w:rsidRPr="005A481C">
              <w:t>1 Plan and prepare for coordination of air drilling operations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5A481C" w:rsidRDefault="00631A58" w:rsidP="005A481C">
            <w:pPr>
              <w:pStyle w:val="BodyText"/>
            </w:pPr>
            <w:r w:rsidRPr="005A481C">
              <w:t>1.1</w:t>
            </w:r>
            <w:r w:rsidRPr="005A481C">
              <w:tab/>
              <w:t xml:space="preserve">Access, interpret and apply coordinate air drilling operations documentation and ensure the work activity is compliant </w:t>
            </w:r>
          </w:p>
          <w:p w:rsidR="00000000" w:rsidRPr="005A481C" w:rsidRDefault="00631A58" w:rsidP="005A481C">
            <w:pPr>
              <w:pStyle w:val="BodyText"/>
            </w:pPr>
            <w:r w:rsidRPr="005A481C">
              <w:t>1.2</w:t>
            </w:r>
            <w:r w:rsidRPr="005A481C">
              <w:tab/>
              <w:t>Ob</w:t>
            </w:r>
            <w:r w:rsidRPr="005A481C">
              <w:t xml:space="preserve">tain, read, interpret, clarify and confirm work requirements </w:t>
            </w:r>
          </w:p>
          <w:p w:rsidR="00000000" w:rsidRPr="005A481C" w:rsidRDefault="00631A58" w:rsidP="005A481C">
            <w:pPr>
              <w:pStyle w:val="BodyText"/>
            </w:pPr>
            <w:r w:rsidRPr="005A481C">
              <w:t>1.3</w:t>
            </w:r>
            <w:r w:rsidRPr="005A481C">
              <w:tab/>
              <w:t xml:space="preserve">Identify, address and report potential hazards, risks and environmental issues and implement control measures </w:t>
            </w:r>
          </w:p>
          <w:p w:rsidR="00000000" w:rsidRPr="005A481C" w:rsidRDefault="00631A58" w:rsidP="005A481C">
            <w:pPr>
              <w:pStyle w:val="BodyText"/>
            </w:pPr>
            <w:r w:rsidRPr="005A481C">
              <w:t>1.4</w:t>
            </w:r>
            <w:r w:rsidRPr="005A481C">
              <w:tab/>
              <w:t>Select and wear personal protective equipment appropriate to the work activ</w:t>
            </w:r>
            <w:r w:rsidRPr="005A481C">
              <w:t>ities</w:t>
            </w:r>
          </w:p>
          <w:p w:rsidR="00000000" w:rsidRPr="005A481C" w:rsidRDefault="00631A58" w:rsidP="005A481C">
            <w:pPr>
              <w:pStyle w:val="BodyText"/>
            </w:pPr>
            <w:r w:rsidRPr="005A481C">
              <w:t>1.5</w:t>
            </w:r>
            <w:r w:rsidRPr="005A481C">
              <w:tab/>
              <w:t>Resolve coordination requirements with others at the site prior to commencing, during, and on completion of work activities</w:t>
            </w:r>
          </w:p>
          <w:p w:rsidR="00000000" w:rsidRPr="005A481C" w:rsidRDefault="00631A58" w:rsidP="005A481C">
            <w:pPr>
              <w:pStyle w:val="BodyText"/>
            </w:pPr>
            <w:r w:rsidRPr="005A481C">
              <w:t>1.6</w:t>
            </w:r>
            <w:r w:rsidRPr="005A481C">
              <w:tab/>
              <w:t>Apply air drilling and conventional mud drilling techniques</w:t>
            </w:r>
          </w:p>
          <w:p w:rsidR="00000000" w:rsidRDefault="00631A58" w:rsidP="005A481C">
            <w:pPr>
              <w:pStyle w:val="BodyText"/>
              <w:rPr>
                <w:lang w:val="en-NZ"/>
              </w:rPr>
            </w:pPr>
            <w:r w:rsidRPr="005A481C">
              <w:t>1.7</w:t>
            </w:r>
            <w:r w:rsidRPr="005A481C">
              <w:tab/>
              <w:t xml:space="preserve">Apply work health and safety and emergency procedures </w:t>
            </w:r>
          </w:p>
        </w:tc>
      </w:tr>
      <w:tr w:rsidR="00000000" w:rsidTr="005A481C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631A58" w:rsidP="005A481C">
            <w:pPr>
              <w:pStyle w:val="BodyText"/>
              <w:rPr>
                <w:lang w:val="en-NZ"/>
              </w:rPr>
            </w:pPr>
            <w:r w:rsidRPr="005A481C">
              <w:t>2 Examine correct air drilling procedures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5A481C" w:rsidRDefault="00631A58" w:rsidP="005A481C">
            <w:pPr>
              <w:pStyle w:val="BodyText"/>
            </w:pPr>
            <w:r w:rsidRPr="005A481C">
              <w:t>2.1</w:t>
            </w:r>
            <w:r w:rsidRPr="005A481C">
              <w:tab/>
              <w:t>Obtain, interpret, confirm and apply pre-tour and pre-drilling checklists</w:t>
            </w:r>
          </w:p>
          <w:p w:rsidR="00000000" w:rsidRPr="005A481C" w:rsidRDefault="00631A58" w:rsidP="005A481C">
            <w:pPr>
              <w:pStyle w:val="BodyText"/>
            </w:pPr>
            <w:r w:rsidRPr="005A481C">
              <w:t>2.2</w:t>
            </w:r>
            <w:r w:rsidRPr="005A481C">
              <w:tab/>
              <w:t>Identify components that make up an air drilling package and explain their use to crew members</w:t>
            </w:r>
          </w:p>
          <w:p w:rsidR="00000000" w:rsidRPr="005A481C" w:rsidRDefault="00631A58" w:rsidP="005A481C">
            <w:pPr>
              <w:pStyle w:val="BodyText"/>
            </w:pPr>
            <w:r w:rsidRPr="005A481C">
              <w:t>2.3</w:t>
            </w:r>
            <w:r w:rsidRPr="005A481C">
              <w:tab/>
              <w:t>Identify and apply parameters t</w:t>
            </w:r>
            <w:r w:rsidRPr="005A481C">
              <w:t xml:space="preserve">o watch during work activity </w:t>
            </w:r>
          </w:p>
          <w:p w:rsidR="00000000" w:rsidRPr="005A481C" w:rsidRDefault="00631A58" w:rsidP="005A481C">
            <w:pPr>
              <w:pStyle w:val="BodyText"/>
            </w:pPr>
            <w:r w:rsidRPr="005A481C">
              <w:t>2.4</w:t>
            </w:r>
            <w:r w:rsidRPr="005A481C">
              <w:tab/>
              <w:t xml:space="preserve">Identify and secure crew numbers and expertise </w:t>
            </w:r>
          </w:p>
          <w:p w:rsidR="00000000" w:rsidRPr="005A481C" w:rsidRDefault="00631A58" w:rsidP="005A481C">
            <w:pPr>
              <w:pStyle w:val="BodyText"/>
            </w:pPr>
            <w:r w:rsidRPr="005A481C">
              <w:t>2.5</w:t>
            </w:r>
            <w:r w:rsidRPr="005A481C">
              <w:tab/>
              <w:t xml:space="preserve">Identify and confirm conditions required to initialise the drilling of new holes </w:t>
            </w:r>
          </w:p>
          <w:p w:rsidR="00000000" w:rsidRPr="005A481C" w:rsidRDefault="00631A58" w:rsidP="005A481C">
            <w:pPr>
              <w:pStyle w:val="BodyText"/>
            </w:pPr>
            <w:r w:rsidRPr="005A481C">
              <w:t>2.6</w:t>
            </w:r>
            <w:r w:rsidRPr="005A481C">
              <w:tab/>
              <w:t xml:space="preserve">Identify, explain and carry out test procedures with crew </w:t>
            </w:r>
          </w:p>
          <w:p w:rsidR="00000000" w:rsidRPr="005A481C" w:rsidRDefault="00631A58" w:rsidP="005A481C">
            <w:pPr>
              <w:pStyle w:val="BodyText"/>
            </w:pPr>
            <w:r w:rsidRPr="005A481C">
              <w:t>2.7</w:t>
            </w:r>
            <w:r w:rsidRPr="005A481C">
              <w:tab/>
              <w:t xml:space="preserve">Identify and explain </w:t>
            </w:r>
            <w:r w:rsidRPr="005A481C">
              <w:t xml:space="preserve">tripping procedures to crew and apply </w:t>
            </w:r>
          </w:p>
          <w:p w:rsidR="00000000" w:rsidRDefault="00631A58" w:rsidP="005A481C">
            <w:pPr>
              <w:pStyle w:val="BodyText"/>
              <w:rPr>
                <w:lang w:val="en-NZ"/>
              </w:rPr>
            </w:pPr>
            <w:r w:rsidRPr="005A481C">
              <w:t>2.9</w:t>
            </w:r>
            <w:r w:rsidRPr="005A481C">
              <w:tab/>
              <w:t xml:space="preserve">Determine and implement correct communications and record keeping procedures </w:t>
            </w:r>
          </w:p>
        </w:tc>
      </w:tr>
      <w:tr w:rsidR="00000000" w:rsidRPr="005A481C" w:rsidTr="005A481C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631A58" w:rsidP="005A481C">
            <w:pPr>
              <w:pStyle w:val="BodyText"/>
              <w:rPr>
                <w:lang w:val="en-NZ"/>
              </w:rPr>
            </w:pPr>
            <w:r w:rsidRPr="005A481C">
              <w:lastRenderedPageBreak/>
              <w:t xml:space="preserve">3 Conduct housekeeping activities 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5A481C" w:rsidRDefault="00631A58" w:rsidP="005A481C">
            <w:pPr>
              <w:pStyle w:val="BodyText"/>
            </w:pPr>
            <w:r w:rsidRPr="005A481C">
              <w:t>3.1</w:t>
            </w:r>
            <w:r w:rsidRPr="005A481C">
              <w:tab/>
              <w:t xml:space="preserve">Clean, check, maintain and store plant, tools and equipment </w:t>
            </w:r>
          </w:p>
          <w:p w:rsidR="00000000" w:rsidRPr="005A481C" w:rsidRDefault="00631A58" w:rsidP="005A481C">
            <w:pPr>
              <w:pStyle w:val="BodyText"/>
            </w:pPr>
            <w:r w:rsidRPr="005A481C">
              <w:t>3.2</w:t>
            </w:r>
            <w:r w:rsidRPr="005A481C">
              <w:tab/>
              <w:t xml:space="preserve">Report issues identified with </w:t>
            </w:r>
            <w:r w:rsidRPr="005A481C">
              <w:t>plant, tools and equipment</w:t>
            </w:r>
          </w:p>
        </w:tc>
      </w:tr>
    </w:tbl>
    <w:p w:rsidR="00000000" w:rsidRPr="005A481C" w:rsidRDefault="00631A58" w:rsidP="005A481C">
      <w:pPr>
        <w:pStyle w:val="BodyText"/>
      </w:pPr>
    </w:p>
    <w:p w:rsidR="00000000" w:rsidRPr="005A481C" w:rsidRDefault="00631A58" w:rsidP="005A481C">
      <w:pPr>
        <w:pStyle w:val="AllowPageBreak"/>
      </w:pPr>
    </w:p>
    <w:p w:rsidR="00000000" w:rsidRPr="005A481C" w:rsidRDefault="00631A58" w:rsidP="005A481C">
      <w:pPr>
        <w:pStyle w:val="Heading1"/>
      </w:pPr>
      <w:bookmarkStart w:id="5" w:name="O_600134"/>
      <w:bookmarkEnd w:id="5"/>
      <w:r w:rsidRPr="005A481C">
        <w:t>Foundation Skills</w:t>
      </w:r>
    </w:p>
    <w:p w:rsidR="00631A58" w:rsidRDefault="00631A58" w:rsidP="005A481C">
      <w:pPr>
        <w:pStyle w:val="BodyText"/>
      </w:pPr>
      <w:r w:rsidRPr="005A481C">
        <w:t xml:space="preserve">Foundation skills essential to performance are explicit in the performance criteria of this unit. Further information is available in the Resources </w:t>
      </w:r>
      <w:r w:rsidRPr="005A481C">
        <w:t>and Infrastructure Industry Training Package Companion Volume.</w:t>
      </w:r>
    </w:p>
    <w:p w:rsidR="00631A58" w:rsidRDefault="00631A58" w:rsidP="005A481C">
      <w:pPr>
        <w:pStyle w:val="BodyText"/>
      </w:pPr>
    </w:p>
    <w:p w:rsidR="00000000" w:rsidRPr="005A481C" w:rsidRDefault="00631A58" w:rsidP="005A481C">
      <w:pPr>
        <w:pStyle w:val="Heading1"/>
      </w:pPr>
      <w:bookmarkStart w:id="6" w:name="O_600136"/>
      <w:bookmarkEnd w:id="6"/>
      <w:r w:rsidRPr="005A481C">
        <w:t>Unit Mapping Information</w:t>
      </w:r>
    </w:p>
    <w:p w:rsidR="00631A58" w:rsidRDefault="00631A58" w:rsidP="005A481C">
      <w:pPr>
        <w:pStyle w:val="BodyText"/>
      </w:pPr>
      <w:r w:rsidRPr="005A481C">
        <w:t>No equivalent Unit</w:t>
      </w:r>
    </w:p>
    <w:p w:rsidR="00631A58" w:rsidRDefault="00631A58" w:rsidP="005A481C">
      <w:pPr>
        <w:pStyle w:val="BodyText"/>
      </w:pPr>
    </w:p>
    <w:p w:rsidR="00000000" w:rsidRPr="005A481C" w:rsidRDefault="00631A58" w:rsidP="005A481C">
      <w:pPr>
        <w:pStyle w:val="Heading1"/>
      </w:pPr>
      <w:bookmarkStart w:id="7" w:name="O_600143"/>
      <w:bookmarkEnd w:id="7"/>
      <w:r w:rsidRPr="005A481C">
        <w:t>Links</w:t>
      </w:r>
    </w:p>
    <w:p w:rsidR="00000000" w:rsidRPr="005A481C" w:rsidRDefault="00631A58" w:rsidP="005A481C">
      <w:pPr>
        <w:pStyle w:val="BodyText"/>
      </w:pPr>
      <w:r w:rsidRPr="005A481C">
        <w:t>SkillsDMC RII Companion Volumes - http://www.skillsdmc.com.au/</w:t>
      </w:r>
    </w:p>
    <w:p w:rsidR="00000000" w:rsidRPr="005A481C" w:rsidRDefault="00631A58" w:rsidP="005A481C"/>
    <w:sectPr w:rsidR="00000000" w:rsidRPr="005A481C" w:rsidSect="005A481C">
      <w:headerReference w:type="default" r:id="rId13"/>
      <w:footerReference w:type="default" r:id="rId14"/>
      <w:pgSz w:w="11908" w:h="16833"/>
      <w:pgMar w:top="1700" w:right="1418" w:bottom="1700" w:left="1418" w:header="992" w:footer="99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81C" w:rsidRDefault="005A481C" w:rsidP="005A481C">
      <w:r>
        <w:separator/>
      </w:r>
    </w:p>
  </w:endnote>
  <w:endnote w:type="continuationSeparator" w:id="0">
    <w:p w:rsidR="005A481C" w:rsidRDefault="005A481C" w:rsidP="005A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1C" w:rsidRDefault="005A481C">
    <w:pPr>
      <w:pStyle w:val="Footer"/>
      <w:framePr w:wrap="aroun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1C" w:rsidRPr="00631A58" w:rsidRDefault="005A481C" w:rsidP="00631A58">
    <w:pPr>
      <w:pStyle w:val="BodyTex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1C" w:rsidRDefault="005A481C">
    <w:pPr>
      <w:pStyle w:val="Footer"/>
      <w:framePr w:wrap="aroun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58" w:rsidRDefault="00631A58" w:rsidP="005A481C">
    <w:pPr>
      <w:pStyle w:val="Footer"/>
      <w:framePr w:wrap="around"/>
    </w:pPr>
    <w:fldSimple w:instr=" DOCPROPERTY  Subject  \* MERGEFORMAT ">
      <w:r>
        <w:t>Approved</w:t>
      </w:r>
    </w:fldSimple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fldSimple w:instr=" NUMPAGES  \* Arabic  \* MERGEFORMAT ">
      <w:r>
        <w:rPr>
          <w:noProof/>
        </w:rPr>
        <w:t>4</w:t>
      </w:r>
    </w:fldSimple>
  </w:p>
  <w:p w:rsidR="00631A58" w:rsidRDefault="00631A58" w:rsidP="005A481C">
    <w:pPr>
      <w:pStyle w:val="Footer"/>
      <w:framePr w:wrap="around"/>
    </w:pPr>
    <w:r>
      <w:t xml:space="preserve">© Commonwealth of Australia, </w:t>
    </w:r>
    <w:r>
      <w:fldChar w:fldCharType="begin"/>
    </w:r>
    <w:r>
      <w:instrText xml:space="preserve"> DATE  \@ "yyyy"  \* MERGEFORMAT </w:instrText>
    </w:r>
    <w:r>
      <w:fldChar w:fldCharType="separate"/>
    </w:r>
    <w:r>
      <w:rPr>
        <w:noProof/>
      </w:rPr>
      <w:t>2013</w:t>
    </w:r>
    <w:r>
      <w:fldChar w:fldCharType="end"/>
    </w:r>
    <w:r>
      <w:tab/>
    </w:r>
    <w:fldSimple w:instr=" DOCPROPERTY  Author  \* MERGEFORMAT ">
      <w:r>
        <w:t>SkillsDMC</w:t>
      </w:r>
    </w:fldSimple>
  </w:p>
  <w:p w:rsidR="00631A58" w:rsidRDefault="00631A58" w:rsidP="005A481C">
    <w:pPr>
      <w:pStyle w:val="Footer"/>
      <w:framePr w:wrap="around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81C" w:rsidRDefault="005A481C" w:rsidP="005A481C">
      <w:r>
        <w:separator/>
      </w:r>
    </w:p>
  </w:footnote>
  <w:footnote w:type="continuationSeparator" w:id="0">
    <w:p w:rsidR="005A481C" w:rsidRDefault="005A481C" w:rsidP="005A4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1C" w:rsidRDefault="005A481C">
    <w:pPr>
      <w:pStyle w:val="Header"/>
      <w:framePr w:wrap="aroun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1C" w:rsidRPr="00631A58" w:rsidRDefault="00631A58" w:rsidP="00631A58">
    <w:pPr>
      <w:pStyle w:val="BodyText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678FF24" wp14:editId="6AE0C33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33665" cy="10926445"/>
          <wp:effectExtent l="0" t="0" r="0" b="0"/>
          <wp:wrapNone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tle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031" cy="10926468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1C" w:rsidRDefault="005A481C">
    <w:pPr>
      <w:pStyle w:val="Header"/>
      <w:framePr w:wrap="aroun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58" w:rsidRPr="002D2AF8" w:rsidRDefault="00631A58" w:rsidP="005A481C">
    <w:pPr>
      <w:pStyle w:val="Header"/>
      <w:framePr w:wrap="around"/>
    </w:pPr>
    <w:fldSimple w:instr=" TITLE   \* MERGEFORMAT ">
      <w:r>
        <w:t>RIIOGD404D Coordinate air drilling operations</w:t>
      </w:r>
    </w:fldSimple>
    <w:r>
      <w:tab/>
      <w:t xml:space="preserve">Date this document was generated: </w:t>
    </w:r>
    <w:r>
      <w:fldChar w:fldCharType="begin"/>
    </w:r>
    <w:r>
      <w:instrText xml:space="preserve"> CREATEDATE  \@ "d MMMM yyyy"  \* MERGEFORMAT </w:instrText>
    </w:r>
    <w:r>
      <w:fldChar w:fldCharType="separate"/>
    </w:r>
    <w:r>
      <w:rPr>
        <w:noProof/>
      </w:rPr>
      <w:t>14 November 2013</w:t>
    </w:r>
    <w:r>
      <w:fldChar w:fldCharType="end"/>
    </w:r>
  </w:p>
  <w:p w:rsidR="00631A58" w:rsidRDefault="00631A58" w:rsidP="005A481C">
    <w:pPr>
      <w:pStyle w:val="Header"/>
      <w:framePr w:wrap="around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3E704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D28FC8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8BCCFA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80"/>
    <w:multiLevelType w:val="singleLevel"/>
    <w:tmpl w:val="98347A92"/>
    <w:lvl w:ilvl="0">
      <w:start w:val="1"/>
      <w:numFmt w:val="bullet"/>
      <w:pStyle w:val="ListBullet5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4">
    <w:nsid w:val="FFFFFF81"/>
    <w:multiLevelType w:val="singleLevel"/>
    <w:tmpl w:val="F1C0E5CE"/>
    <w:lvl w:ilvl="0">
      <w:start w:val="1"/>
      <w:numFmt w:val="bullet"/>
      <w:pStyle w:val="ListBullet4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5">
    <w:nsid w:val="FFFFFF82"/>
    <w:multiLevelType w:val="singleLevel"/>
    <w:tmpl w:val="E1C61E12"/>
    <w:lvl w:ilvl="0">
      <w:start w:val="1"/>
      <w:numFmt w:val="bullet"/>
      <w:pStyle w:val="ListBullet3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6">
    <w:nsid w:val="FFFFFF89"/>
    <w:multiLevelType w:val="singleLevel"/>
    <w:tmpl w:val="559C98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FFFFFFFE"/>
    <w:multiLevelType w:val="singleLevel"/>
    <w:tmpl w:val="DD12BAF8"/>
    <w:lvl w:ilvl="0">
      <w:numFmt w:val="bullet"/>
      <w:lvlText w:val="*"/>
      <w:lvlJc w:val="left"/>
    </w:lvl>
  </w:abstractNum>
  <w:abstractNum w:abstractNumId="8">
    <w:nsid w:val="0F986AE9"/>
    <w:multiLevelType w:val="hybridMultilevel"/>
    <w:tmpl w:val="3224FB34"/>
    <w:lvl w:ilvl="0" w:tplc="4BBAA7B4">
      <w:start w:val="1"/>
      <w:numFmt w:val="bullet"/>
      <w:pStyle w:val="TableList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808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1B562A"/>
    <w:multiLevelType w:val="singleLevel"/>
    <w:tmpl w:val="0D3CFE5A"/>
    <w:lvl w:ilvl="0">
      <w:start w:val="1"/>
      <w:numFmt w:val="bullet"/>
      <w:pStyle w:val="ListBullet2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10">
    <w:nsid w:val="2E40016D"/>
    <w:multiLevelType w:val="hybridMultilevel"/>
    <w:tmpl w:val="4252A022"/>
    <w:lvl w:ilvl="0" w:tplc="14543D62">
      <w:start w:val="1"/>
      <w:numFmt w:val="lowerLetter"/>
      <w:pStyle w:val="ListAlpha"/>
      <w:lvlText w:val="%1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2">
    <w:nsid w:val="61571FB4"/>
    <w:multiLevelType w:val="singleLevel"/>
    <w:tmpl w:val="F73ECEE0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40" w:hanging="340"/>
      </w:pPr>
      <w:rPr>
        <w:rFonts w:ascii="Palatino Linotype" w:hAnsi="Palatino Linotype" w:hint="default"/>
        <w:b w:val="0"/>
        <w:i w:val="0"/>
        <w:color w:val="auto"/>
      </w:rPr>
    </w:lvl>
  </w:abstractNum>
  <w:abstractNum w:abstractNumId="13">
    <w:nsid w:val="7B332CA8"/>
    <w:multiLevelType w:val="hybridMultilevel"/>
    <w:tmpl w:val="F2C40DCA"/>
    <w:lvl w:ilvl="0" w:tplc="78B88CD2">
      <w:start w:val="1"/>
      <w:numFmt w:val="lowerLetter"/>
      <w:pStyle w:val="ListAlpha2"/>
      <w:lvlText w:val="%1."/>
      <w:lvlJc w:val="left"/>
      <w:pPr>
        <w:tabs>
          <w:tab w:val="num" w:pos="1060"/>
        </w:tabs>
        <w:ind w:left="681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4">
    <w:nsid w:val="7F827F09"/>
    <w:multiLevelType w:val="singleLevel"/>
    <w:tmpl w:val="36769C9A"/>
    <w:lvl w:ilvl="0">
      <w:start w:val="1"/>
      <w:numFmt w:val="decimal"/>
      <w:pStyle w:val="ListNumber2"/>
      <w:lvlText w:val="%1."/>
      <w:lvlJc w:val="left"/>
      <w:pPr>
        <w:tabs>
          <w:tab w:val="num" w:pos="1060"/>
        </w:tabs>
        <w:ind w:left="680" w:hanging="340"/>
      </w:pPr>
      <w:rPr>
        <w:rFonts w:ascii="Garamond" w:hAnsi="Garamond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3"/>
  </w:num>
  <w:num w:numId="8">
    <w:abstractNumId w:val="10"/>
  </w:num>
  <w:num w:numId="9">
    <w:abstractNumId w:val="14"/>
  </w:num>
  <w:num w:numId="10">
    <w:abstractNumId w:val="12"/>
  </w:num>
  <w:num w:numId="11">
    <w:abstractNumId w:val="8"/>
  </w:num>
  <w:num w:numId="12">
    <w:abstractNumId w:val="11"/>
  </w:num>
  <w:num w:numId="13">
    <w:abstractNumId w:val="9"/>
  </w:num>
  <w:num w:numId="14">
    <w:abstractNumId w:val="5"/>
  </w:num>
  <w:num w:numId="15">
    <w:abstractNumId w:val="7"/>
    <w:lvlOverride w:ilvl="0">
      <w:lvl w:ilvl="0">
        <w:numFmt w:val="bullet"/>
        <w:lvlText w:val="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A481C"/>
    <w:rsid w:val="005A481C"/>
    <w:rsid w:val="0063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0" w:qFormat="1"/>
    <w:lsdException w:name="table of figures" w:uiPriority="0"/>
    <w:lsdException w:name="page number" w:uiPriority="0"/>
    <w:lsdException w:name="List" w:uiPriority="0"/>
    <w:lsdException w:name="List Bullet" w:uiPriority="0" w:unhideWhenUsed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 w:unhideWhenUsed="0"/>
    <w:lsdException w:name="Body Text" w:uiPriority="0" w:unhideWhenUsed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First Indent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81C"/>
    <w:pPr>
      <w:keepNext/>
      <w:keepLines/>
      <w:spacing w:after="0" w:line="240" w:lineRule="auto"/>
    </w:pPr>
    <w:rPr>
      <w:rFonts w:ascii="Courier New" w:eastAsia="Times New Roman" w:hAnsi="Courier New" w:cs="Times New Roman"/>
      <w:szCs w:val="20"/>
      <w:lang w:eastAsia="en-US"/>
    </w:rPr>
  </w:style>
  <w:style w:type="paragraph" w:styleId="Heading1">
    <w:name w:val="heading 1"/>
    <w:basedOn w:val="HeadingBase"/>
    <w:next w:val="Heading2"/>
    <w:link w:val="Heading1Char"/>
    <w:qFormat/>
    <w:rsid w:val="005A481C"/>
    <w:pPr>
      <w:spacing w:before="360" w:after="60"/>
      <w:outlineLvl w:val="0"/>
    </w:pPr>
    <w:rPr>
      <w:sz w:val="32"/>
    </w:rPr>
  </w:style>
  <w:style w:type="paragraph" w:styleId="Heading2">
    <w:name w:val="heading 2"/>
    <w:basedOn w:val="HeadingBase"/>
    <w:next w:val="BodyText"/>
    <w:link w:val="Heading2Char"/>
    <w:qFormat/>
    <w:rsid w:val="005A481C"/>
    <w:pPr>
      <w:keepLines/>
      <w:spacing w:before="240" w:after="120"/>
      <w:outlineLvl w:val="1"/>
    </w:pPr>
    <w:rPr>
      <w:sz w:val="28"/>
      <w:szCs w:val="40"/>
    </w:rPr>
  </w:style>
  <w:style w:type="paragraph" w:styleId="Heading3">
    <w:name w:val="heading 3"/>
    <w:basedOn w:val="HeadingBase"/>
    <w:next w:val="BodyText"/>
    <w:link w:val="Heading3Char"/>
    <w:qFormat/>
    <w:rsid w:val="005A481C"/>
    <w:pPr>
      <w:spacing w:before="180" w:after="120"/>
      <w:outlineLvl w:val="2"/>
    </w:pPr>
    <w:rPr>
      <w:spacing w:val="-10"/>
      <w:kern w:val="32"/>
    </w:rPr>
  </w:style>
  <w:style w:type="paragraph" w:styleId="Heading4">
    <w:name w:val="heading 4"/>
    <w:basedOn w:val="HeadingBase"/>
    <w:next w:val="BodyText"/>
    <w:link w:val="Heading4Char"/>
    <w:qFormat/>
    <w:rsid w:val="005A481C"/>
    <w:pPr>
      <w:spacing w:before="160" w:after="120"/>
      <w:outlineLvl w:val="3"/>
    </w:pPr>
    <w:rPr>
      <w:sz w:val="22"/>
    </w:rPr>
  </w:style>
  <w:style w:type="paragraph" w:styleId="Heading5">
    <w:name w:val="heading 5"/>
    <w:basedOn w:val="HeadingBase"/>
    <w:next w:val="Normal"/>
    <w:link w:val="Heading5Char"/>
    <w:qFormat/>
    <w:rsid w:val="005A481C"/>
    <w:pPr>
      <w:spacing w:before="80"/>
      <w:outlineLvl w:val="4"/>
    </w:pPr>
    <w:rPr>
      <w:color w:val="918585"/>
      <w:sz w:val="20"/>
    </w:rPr>
  </w:style>
  <w:style w:type="paragraph" w:styleId="Heading6">
    <w:name w:val="heading 6"/>
    <w:basedOn w:val="HeadingBase"/>
    <w:next w:val="Normal"/>
    <w:link w:val="Heading6Char"/>
    <w:qFormat/>
    <w:rsid w:val="005A481C"/>
    <w:pPr>
      <w:spacing w:before="60"/>
      <w:outlineLvl w:val="5"/>
    </w:pPr>
    <w:rPr>
      <w:color w:val="918585"/>
      <w:sz w:val="20"/>
    </w:rPr>
  </w:style>
  <w:style w:type="paragraph" w:styleId="Heading7">
    <w:name w:val="heading 7"/>
    <w:basedOn w:val="Normal"/>
    <w:next w:val="Normal"/>
    <w:link w:val="Heading7Char"/>
    <w:qFormat/>
    <w:rsid w:val="005A481C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5A481C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5A481C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unhideWhenUsed/>
    <w:rsid w:val="005A481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A481C"/>
  </w:style>
  <w:style w:type="character" w:customStyle="1" w:styleId="Heading1Char">
    <w:name w:val="Heading 1 Char"/>
    <w:basedOn w:val="DefaultParagraphFont"/>
    <w:link w:val="Heading1"/>
    <w:rsid w:val="005A481C"/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paragraph" w:styleId="BodyText">
    <w:name w:val="Body Text"/>
    <w:basedOn w:val="Normal"/>
    <w:link w:val="BodyTextChar"/>
    <w:rsid w:val="005A481C"/>
    <w:pPr>
      <w:spacing w:before="120" w:after="120"/>
      <w:contextualSpacing/>
    </w:pPr>
    <w:rPr>
      <w:rFonts w:ascii="Times New Roman" w:hAnsi="Times New Roman"/>
      <w:sz w:val="24"/>
      <w:szCs w:val="22"/>
    </w:rPr>
  </w:style>
  <w:style w:type="character" w:customStyle="1" w:styleId="BodyTextChar">
    <w:name w:val="Body Text Char"/>
    <w:basedOn w:val="DefaultParagraphFont"/>
    <w:link w:val="BodyText"/>
    <w:rsid w:val="005A481C"/>
    <w:rPr>
      <w:rFonts w:ascii="Times New Roman" w:eastAsia="Times New Roman" w:hAnsi="Times New Roman" w:cs="Times New Roman"/>
      <w:sz w:val="24"/>
      <w:lang w:eastAsia="en-US"/>
    </w:rPr>
  </w:style>
  <w:style w:type="paragraph" w:styleId="ListBullet">
    <w:name w:val="List Bullet"/>
    <w:basedOn w:val="List"/>
    <w:rsid w:val="005A481C"/>
    <w:pPr>
      <w:numPr>
        <w:numId w:val="12"/>
      </w:numPr>
      <w:tabs>
        <w:tab w:val="clear" w:pos="340"/>
      </w:tabs>
      <w:spacing w:before="40" w:after="40"/>
    </w:pPr>
  </w:style>
  <w:style w:type="paragraph" w:customStyle="1" w:styleId="SuperHeading">
    <w:name w:val="SuperHeading"/>
    <w:basedOn w:val="Normal"/>
    <w:rsid w:val="005A481C"/>
    <w:pPr>
      <w:spacing w:before="240" w:after="120"/>
      <w:outlineLvl w:val="0"/>
    </w:pPr>
    <w:rPr>
      <w:rFonts w:ascii="Times New Roman" w:hAnsi="Times New Roman"/>
      <w:b/>
      <w:sz w:val="32"/>
    </w:rPr>
  </w:style>
  <w:style w:type="paragraph" w:customStyle="1" w:styleId="AllowPageBreak">
    <w:name w:val="AllowPageBreak"/>
    <w:rsid w:val="005A481C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5A481C"/>
    <w:rPr>
      <w:rFonts w:ascii="Times New Roman" w:eastAsia="Times New Roman" w:hAnsi="Times New Roman" w:cs="Times New Roman"/>
      <w:b/>
      <w:sz w:val="28"/>
      <w:szCs w:val="40"/>
      <w:lang w:eastAsia="en-US"/>
    </w:rPr>
  </w:style>
  <w:style w:type="character" w:customStyle="1" w:styleId="Heading3Char">
    <w:name w:val="Heading 3 Char"/>
    <w:basedOn w:val="DefaultParagraphFont"/>
    <w:link w:val="Heading3"/>
    <w:rsid w:val="005A481C"/>
    <w:rPr>
      <w:rFonts w:ascii="Times New Roman" w:eastAsia="Times New Roman" w:hAnsi="Times New Roman" w:cs="Times New Roman"/>
      <w:b/>
      <w:spacing w:val="-10"/>
      <w:kern w:val="32"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5A481C"/>
    <w:rPr>
      <w:rFonts w:ascii="Times New Roman" w:eastAsia="Times New Roman" w:hAnsi="Times New Roman" w:cs="Times New Roman"/>
      <w:b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5A481C"/>
    <w:rPr>
      <w:rFonts w:ascii="Times New Roman" w:eastAsia="Times New Roman" w:hAnsi="Times New Roman" w:cs="Times New Roman"/>
      <w:b/>
      <w:color w:val="918585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5A481C"/>
    <w:rPr>
      <w:rFonts w:ascii="Times New Roman" w:eastAsia="Times New Roman" w:hAnsi="Times New Roman" w:cs="Times New Roman"/>
      <w:b/>
      <w:color w:val="918585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5A481C"/>
    <w:rPr>
      <w:rFonts w:ascii="Courier New" w:eastAsia="Times New Roman" w:hAnsi="Courier New" w:cs="Times New Roman"/>
      <w:i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5A481C"/>
    <w:rPr>
      <w:rFonts w:ascii="Courier New" w:eastAsia="Times New Roman" w:hAnsi="Courier New" w:cs="Times New Roman"/>
      <w:i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5A481C"/>
    <w:rPr>
      <w:rFonts w:ascii="Courier New" w:eastAsia="Times New Roman" w:hAnsi="Courier New" w:cs="Times New Roman"/>
      <w:i/>
      <w:szCs w:val="20"/>
      <w:lang w:eastAsia="en-US"/>
    </w:rPr>
  </w:style>
  <w:style w:type="paragraph" w:customStyle="1" w:styleId="HeadingBase">
    <w:name w:val="Heading Base"/>
    <w:rsid w:val="005A481C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TOC3">
    <w:name w:val="toc 3"/>
    <w:basedOn w:val="TOCBase"/>
    <w:next w:val="Normal"/>
    <w:semiHidden/>
    <w:rsid w:val="005A481C"/>
    <w:pPr>
      <w:tabs>
        <w:tab w:val="right" w:leader="dot" w:pos="9072"/>
      </w:tabs>
      <w:ind w:left="567"/>
    </w:pPr>
    <w:rPr>
      <w:szCs w:val="22"/>
    </w:rPr>
  </w:style>
  <w:style w:type="paragraph" w:customStyle="1" w:styleId="TOCBase">
    <w:name w:val="TOC Base"/>
    <w:rsid w:val="005A481C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en-US"/>
    </w:rPr>
  </w:style>
  <w:style w:type="paragraph" w:styleId="TOC2">
    <w:name w:val="toc 2"/>
    <w:basedOn w:val="TOCBase"/>
    <w:next w:val="Normal"/>
    <w:rsid w:val="005A481C"/>
    <w:pPr>
      <w:tabs>
        <w:tab w:val="right" w:leader="dot" w:pos="9072"/>
      </w:tabs>
      <w:spacing w:before="40" w:after="40"/>
      <w:ind w:left="284"/>
    </w:pPr>
    <w:rPr>
      <w:rFonts w:ascii="Times New Roman" w:hAnsi="Times New Roman"/>
    </w:rPr>
  </w:style>
  <w:style w:type="paragraph" w:styleId="TOC1">
    <w:name w:val="toc 1"/>
    <w:basedOn w:val="TOCBase"/>
    <w:next w:val="Normal"/>
    <w:rsid w:val="005A481C"/>
    <w:pPr>
      <w:keepNext/>
      <w:tabs>
        <w:tab w:val="right" w:leader="dot" w:pos="9072"/>
      </w:tabs>
      <w:spacing w:before="120" w:after="60"/>
    </w:pPr>
    <w:rPr>
      <w:rFonts w:ascii="Times New Roman" w:hAnsi="Times New Roman"/>
      <w:b/>
      <w:szCs w:val="24"/>
    </w:rPr>
  </w:style>
  <w:style w:type="paragraph" w:styleId="Footer">
    <w:name w:val="footer"/>
    <w:basedOn w:val="Normal"/>
    <w:link w:val="FooterChar"/>
    <w:rsid w:val="005A481C"/>
    <w:pPr>
      <w:framePr w:w="9112" w:wrap="around" w:vAnchor="text" w:hAnchor="page" w:x="1419" w:y="1" w:anchorLock="1"/>
      <w:pBdr>
        <w:top w:val="single" w:sz="4" w:space="1" w:color="auto"/>
      </w:pBdr>
      <w:tabs>
        <w:tab w:val="right" w:pos="9072"/>
      </w:tabs>
      <w:spacing w:before="120"/>
    </w:pPr>
    <w:rPr>
      <w:rFonts w:ascii="Times New Roman" w:hAnsi="Times New Roman"/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5A481C"/>
    <w:rPr>
      <w:rFonts w:ascii="Times New Roman" w:eastAsia="Times New Roman" w:hAnsi="Times New Roman" w:cs="Times New Roman"/>
      <w:sz w:val="16"/>
      <w:lang w:eastAsia="en-US"/>
    </w:rPr>
  </w:style>
  <w:style w:type="paragraph" w:styleId="Title">
    <w:name w:val="Title"/>
    <w:basedOn w:val="HeadingBase"/>
    <w:link w:val="TitleChar"/>
    <w:qFormat/>
    <w:rsid w:val="005A481C"/>
    <w:pPr>
      <w:spacing w:before="5040"/>
      <w:jc w:val="center"/>
    </w:pPr>
    <w:rPr>
      <w:sz w:val="48"/>
      <w:szCs w:val="72"/>
      <w:lang w:val="en-US"/>
    </w:rPr>
  </w:style>
  <w:style w:type="character" w:customStyle="1" w:styleId="TitleChar">
    <w:name w:val="Title Char"/>
    <w:basedOn w:val="DefaultParagraphFont"/>
    <w:link w:val="Title"/>
    <w:rsid w:val="005A481C"/>
    <w:rPr>
      <w:rFonts w:ascii="Times New Roman" w:eastAsia="Times New Roman" w:hAnsi="Times New Roman" w:cs="Times New Roman"/>
      <w:b/>
      <w:sz w:val="48"/>
      <w:szCs w:val="72"/>
      <w:lang w:val="en-US" w:eastAsia="en-US"/>
    </w:rPr>
  </w:style>
  <w:style w:type="paragraph" w:customStyle="1" w:styleId="Figures">
    <w:name w:val="Figures"/>
    <w:basedOn w:val="BodyText"/>
    <w:next w:val="Normal"/>
    <w:rsid w:val="005A481C"/>
    <w:pPr>
      <w:tabs>
        <w:tab w:val="left" w:pos="3600"/>
        <w:tab w:val="left" w:pos="3958"/>
      </w:tabs>
    </w:pPr>
  </w:style>
  <w:style w:type="paragraph" w:styleId="List">
    <w:name w:val="List"/>
    <w:basedOn w:val="BodyText"/>
    <w:next w:val="BodyText"/>
    <w:rsid w:val="005A481C"/>
    <w:pPr>
      <w:tabs>
        <w:tab w:val="left" w:pos="340"/>
      </w:tabs>
      <w:spacing w:before="60" w:after="60"/>
      <w:ind w:left="340" w:hanging="340"/>
    </w:pPr>
  </w:style>
  <w:style w:type="paragraph" w:customStyle="1" w:styleId="Note">
    <w:name w:val="Note"/>
    <w:basedOn w:val="BodyText"/>
    <w:rsid w:val="005A481C"/>
    <w:pPr>
      <w:pBdr>
        <w:top w:val="single" w:sz="6" w:space="2" w:color="auto"/>
        <w:left w:val="single" w:sz="6" w:space="4" w:color="auto"/>
        <w:bottom w:val="single" w:sz="6" w:space="2" w:color="auto"/>
        <w:right w:val="single" w:sz="6" w:space="4" w:color="auto"/>
      </w:pBdr>
      <w:tabs>
        <w:tab w:val="left" w:pos="680"/>
      </w:tabs>
    </w:pPr>
  </w:style>
  <w:style w:type="character" w:customStyle="1" w:styleId="SpecialBold">
    <w:name w:val="Special Bold"/>
    <w:basedOn w:val="DefaultParagraphFont"/>
    <w:rsid w:val="005A481C"/>
    <w:rPr>
      <w:b/>
      <w:spacing w:val="0"/>
    </w:rPr>
  </w:style>
  <w:style w:type="paragraph" w:customStyle="1" w:styleId="SuperTitle">
    <w:name w:val="SuperTitle"/>
    <w:basedOn w:val="Title"/>
    <w:rsid w:val="005A481C"/>
    <w:pPr>
      <w:framePr w:wrap="auto" w:hAnchor="text" w:y="6049"/>
    </w:pPr>
    <w:rPr>
      <w:color w:val="000000"/>
      <w:sz w:val="40"/>
    </w:rPr>
  </w:style>
  <w:style w:type="paragraph" w:customStyle="1" w:styleId="TOCTitle">
    <w:name w:val="TOCTitle"/>
    <w:basedOn w:val="Heading1"/>
    <w:rsid w:val="005A481C"/>
    <w:pPr>
      <w:spacing w:after="240"/>
      <w:jc w:val="center"/>
      <w:outlineLvl w:val="9"/>
    </w:pPr>
    <w:rPr>
      <w:caps/>
    </w:rPr>
  </w:style>
  <w:style w:type="paragraph" w:customStyle="1" w:styleId="Version">
    <w:name w:val="Version"/>
    <w:rsid w:val="005A481C"/>
    <w:pPr>
      <w:spacing w:before="5600" w:after="0" w:line="240" w:lineRule="auto"/>
    </w:pPr>
    <w:rPr>
      <w:rFonts w:ascii="Times New Roman" w:eastAsia="Times New Roman" w:hAnsi="Times New Roman" w:cs="Times New Roman"/>
      <w:b/>
      <w:sz w:val="20"/>
      <w:szCs w:val="72"/>
      <w:lang w:val="en-US" w:eastAsia="en-US"/>
    </w:rPr>
  </w:style>
  <w:style w:type="paragraph" w:styleId="ListBullet2">
    <w:name w:val="List Bullet 2"/>
    <w:basedOn w:val="List2"/>
    <w:rsid w:val="005A481C"/>
    <w:pPr>
      <w:numPr>
        <w:numId w:val="13"/>
      </w:numPr>
      <w:tabs>
        <w:tab w:val="clear" w:pos="680"/>
      </w:tabs>
    </w:pPr>
  </w:style>
  <w:style w:type="paragraph" w:styleId="Index1">
    <w:name w:val="index 1"/>
    <w:basedOn w:val="Normal"/>
    <w:next w:val="Normal"/>
    <w:semiHidden/>
    <w:rsid w:val="005A481C"/>
    <w:pPr>
      <w:keepNext w:val="0"/>
      <w:tabs>
        <w:tab w:val="right" w:pos="4176"/>
      </w:tabs>
      <w:ind w:left="198" w:hanging="198"/>
    </w:pPr>
    <w:rPr>
      <w:rFonts w:ascii="Garamond" w:hAnsi="Garamond"/>
    </w:rPr>
  </w:style>
  <w:style w:type="paragraph" w:styleId="IndexHeading">
    <w:name w:val="index heading"/>
    <w:basedOn w:val="Normal"/>
    <w:next w:val="Index1"/>
    <w:semiHidden/>
    <w:rsid w:val="005A481C"/>
    <w:pPr>
      <w:spacing w:before="120" w:after="120"/>
    </w:pPr>
    <w:rPr>
      <w:rFonts w:ascii="Arial" w:hAnsi="Arial"/>
      <w:b/>
      <w:color w:val="918585"/>
      <w:sz w:val="24"/>
    </w:rPr>
  </w:style>
  <w:style w:type="paragraph" w:styleId="Header">
    <w:name w:val="header"/>
    <w:basedOn w:val="Normal"/>
    <w:link w:val="HeaderChar"/>
    <w:rsid w:val="005A481C"/>
    <w:pPr>
      <w:keepNext w:val="0"/>
      <w:keepLines w:val="0"/>
      <w:framePr w:w="9214" w:wrap="around" w:vAnchor="text" w:hAnchor="page" w:x="1419" w:y="1"/>
      <w:pBdr>
        <w:bottom w:val="single" w:sz="4" w:space="1" w:color="auto"/>
      </w:pBdr>
      <w:tabs>
        <w:tab w:val="right" w:pos="9072"/>
      </w:tabs>
    </w:pPr>
    <w:rPr>
      <w:rFonts w:ascii="Times New Roman" w:hAnsi="Times New Roman"/>
      <w:sz w:val="16"/>
      <w:lang w:val="en-GB"/>
    </w:rPr>
  </w:style>
  <w:style w:type="character" w:customStyle="1" w:styleId="HeaderChar">
    <w:name w:val="Header Char"/>
    <w:basedOn w:val="DefaultParagraphFont"/>
    <w:link w:val="Header"/>
    <w:rsid w:val="005A481C"/>
    <w:rPr>
      <w:rFonts w:ascii="Times New Roman" w:eastAsia="Times New Roman" w:hAnsi="Times New Roman" w:cs="Times New Roman"/>
      <w:sz w:val="16"/>
      <w:szCs w:val="20"/>
      <w:lang w:val="en-GB" w:eastAsia="en-US"/>
    </w:rPr>
  </w:style>
  <w:style w:type="paragraph" w:customStyle="1" w:styleId="Chapter">
    <w:name w:val="Chapter"/>
    <w:basedOn w:val="Normal"/>
    <w:rsid w:val="005A481C"/>
    <w:pPr>
      <w:spacing w:before="240"/>
    </w:pPr>
    <w:rPr>
      <w:rFonts w:ascii="Times New Roman" w:hAnsi="Times New Roman"/>
      <w:smallCaps/>
      <w:spacing w:val="80"/>
      <w:sz w:val="28"/>
    </w:rPr>
  </w:style>
  <w:style w:type="paragraph" w:customStyle="1" w:styleId="InChapter">
    <w:name w:val="InChapter"/>
    <w:basedOn w:val="Heading3"/>
    <w:rsid w:val="005A481C"/>
    <w:pPr>
      <w:spacing w:after="240"/>
      <w:outlineLvl w:val="9"/>
    </w:pPr>
    <w:rPr>
      <w:noProof/>
    </w:rPr>
  </w:style>
  <w:style w:type="paragraph" w:styleId="Index2">
    <w:name w:val="index 2"/>
    <w:basedOn w:val="Normal"/>
    <w:next w:val="Normal"/>
    <w:semiHidden/>
    <w:rsid w:val="005A481C"/>
    <w:pPr>
      <w:tabs>
        <w:tab w:val="right" w:pos="4176"/>
      </w:tabs>
      <w:ind w:left="568" w:hanging="284"/>
    </w:pPr>
    <w:rPr>
      <w:rFonts w:ascii="Garamond" w:hAnsi="Garamond"/>
    </w:rPr>
  </w:style>
  <w:style w:type="paragraph" w:customStyle="1" w:styleId="Byline">
    <w:name w:val="Byline"/>
    <w:rsid w:val="005A481C"/>
    <w:pPr>
      <w:framePr w:wrap="around" w:vAnchor="page" w:hAnchor="page" w:x="1666" w:y="13933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8"/>
      <w:lang w:val="en-US" w:eastAsia="en-US"/>
    </w:rPr>
  </w:style>
  <w:style w:type="paragraph" w:customStyle="1" w:styleId="Drawings">
    <w:name w:val="Drawings"/>
    <w:basedOn w:val="Figures"/>
    <w:rsid w:val="005A481C"/>
    <w:pPr>
      <w:tabs>
        <w:tab w:val="clear" w:pos="3600"/>
        <w:tab w:val="clear" w:pos="3958"/>
      </w:tabs>
      <w:jc w:val="right"/>
    </w:pPr>
  </w:style>
  <w:style w:type="character" w:styleId="Emphasis">
    <w:name w:val="Emphasis"/>
    <w:basedOn w:val="DefaultParagraphFont"/>
    <w:qFormat/>
    <w:rsid w:val="005A481C"/>
    <w:rPr>
      <w:i/>
    </w:rPr>
  </w:style>
  <w:style w:type="paragraph" w:styleId="Caption">
    <w:name w:val="caption"/>
    <w:basedOn w:val="BodyText"/>
    <w:next w:val="Normal"/>
    <w:qFormat/>
    <w:rsid w:val="005A481C"/>
    <w:pPr>
      <w:framePr w:w="2268" w:hSpace="181" w:vSpace="181" w:wrap="around" w:vAnchor="text" w:hAnchor="page" w:x="1135" w:y="285" w:anchorLock="1"/>
    </w:pPr>
    <w:rPr>
      <w:i/>
    </w:rPr>
  </w:style>
  <w:style w:type="paragraph" w:customStyle="1" w:styleId="MiniTOCTitle">
    <w:name w:val="MiniTOCTitle"/>
    <w:basedOn w:val="Heading4"/>
    <w:rsid w:val="005A481C"/>
    <w:pPr>
      <w:spacing w:before="240"/>
      <w:outlineLvl w:val="9"/>
    </w:pPr>
    <w:rPr>
      <w:noProof/>
      <w:sz w:val="24"/>
    </w:rPr>
  </w:style>
  <w:style w:type="paragraph" w:customStyle="1" w:styleId="MiniTOCItem">
    <w:name w:val="MiniTOCItem"/>
    <w:basedOn w:val="ListBullet"/>
    <w:rsid w:val="005A481C"/>
    <w:pPr>
      <w:numPr>
        <w:numId w:val="0"/>
      </w:numPr>
      <w:tabs>
        <w:tab w:val="right" w:leader="dot" w:pos="6521"/>
      </w:tabs>
      <w:spacing w:before="0" w:after="0"/>
    </w:pPr>
  </w:style>
  <w:style w:type="paragraph" w:customStyle="1" w:styleId="TOFTitle">
    <w:name w:val="TOFTitle"/>
    <w:basedOn w:val="TOCTitle"/>
    <w:rsid w:val="005A481C"/>
  </w:style>
  <w:style w:type="paragraph" w:styleId="TableofFigures">
    <w:name w:val="table of figures"/>
    <w:basedOn w:val="Normal"/>
    <w:next w:val="Normal"/>
    <w:semiHidden/>
    <w:rsid w:val="005A481C"/>
    <w:pPr>
      <w:tabs>
        <w:tab w:val="right" w:leader="dot" w:pos="9072"/>
      </w:tabs>
      <w:ind w:left="970" w:hanging="403"/>
    </w:pPr>
    <w:rPr>
      <w:rFonts w:ascii="Times New Roman" w:hAnsi="Times New Roman"/>
      <w:b/>
    </w:rPr>
  </w:style>
  <w:style w:type="paragraph" w:styleId="ListNumber">
    <w:name w:val="List Number"/>
    <w:basedOn w:val="List"/>
    <w:rsid w:val="005A481C"/>
    <w:pPr>
      <w:numPr>
        <w:numId w:val="10"/>
      </w:numPr>
    </w:pPr>
  </w:style>
  <w:style w:type="character" w:customStyle="1" w:styleId="WingdingSymbols">
    <w:name w:val="Wingding Symbols"/>
    <w:rsid w:val="005A481C"/>
    <w:rPr>
      <w:rFonts w:ascii="Wingdings" w:hAnsi="Wingdings"/>
    </w:rPr>
  </w:style>
  <w:style w:type="paragraph" w:customStyle="1" w:styleId="TableHeading">
    <w:name w:val="Table Heading"/>
    <w:basedOn w:val="HeadingBase"/>
    <w:rsid w:val="005A481C"/>
    <w:pPr>
      <w:keepLines/>
      <w:pBdr>
        <w:bottom w:val="single" w:sz="6" w:space="1" w:color="918585"/>
      </w:pBdr>
      <w:spacing w:before="240"/>
    </w:pPr>
  </w:style>
  <w:style w:type="character" w:customStyle="1" w:styleId="HotSpot">
    <w:name w:val="HotSpot"/>
    <w:rsid w:val="005A481C"/>
    <w:rPr>
      <w:color w:val="0033CC"/>
      <w:u w:val="none"/>
    </w:rPr>
  </w:style>
  <w:style w:type="paragraph" w:customStyle="1" w:styleId="BodyTextRight">
    <w:name w:val="Body Text Right"/>
    <w:basedOn w:val="BodyText"/>
    <w:rsid w:val="005A481C"/>
    <w:pPr>
      <w:spacing w:before="0" w:after="0"/>
      <w:jc w:val="right"/>
    </w:pPr>
  </w:style>
  <w:style w:type="paragraph" w:styleId="Index3">
    <w:name w:val="index 3"/>
    <w:basedOn w:val="ListNumber2"/>
    <w:next w:val="Normal"/>
    <w:semiHidden/>
    <w:rsid w:val="005A481C"/>
    <w:pPr>
      <w:numPr>
        <w:numId w:val="0"/>
      </w:numPr>
      <w:tabs>
        <w:tab w:val="right" w:leader="dot" w:pos="4176"/>
      </w:tabs>
    </w:pPr>
  </w:style>
  <w:style w:type="paragraph" w:styleId="ListNumber2">
    <w:name w:val="List Number 2"/>
    <w:basedOn w:val="List2"/>
    <w:rsid w:val="005A481C"/>
    <w:pPr>
      <w:numPr>
        <w:numId w:val="9"/>
      </w:numPr>
      <w:tabs>
        <w:tab w:val="clear" w:pos="1060"/>
      </w:tabs>
    </w:pPr>
  </w:style>
  <w:style w:type="paragraph" w:customStyle="1" w:styleId="MarginNote">
    <w:name w:val="Margin Note"/>
    <w:basedOn w:val="BodyText"/>
    <w:rsid w:val="005A481C"/>
    <w:pPr>
      <w:pBdr>
        <w:top w:val="single" w:sz="6" w:space="6" w:color="FFFFFF"/>
        <w:bottom w:val="single" w:sz="6" w:space="6" w:color="FFFFFF"/>
      </w:pBdr>
      <w:shd w:val="pct10" w:color="auto" w:fill="auto"/>
      <w:tabs>
        <w:tab w:val="left" w:pos="567"/>
      </w:tabs>
      <w:spacing w:before="60" w:after="60"/>
    </w:pPr>
    <w:rPr>
      <w:rFonts w:ascii="Arial" w:hAnsi="Arial"/>
      <w:i/>
    </w:rPr>
  </w:style>
  <w:style w:type="paragraph" w:styleId="Subtitle">
    <w:name w:val="Subtitle"/>
    <w:basedOn w:val="Normal"/>
    <w:link w:val="SubtitleChar"/>
    <w:qFormat/>
    <w:rsid w:val="005A481C"/>
    <w:pPr>
      <w:framePr w:wrap="around" w:vAnchor="page" w:hAnchor="page" w:x="1671" w:y="14401"/>
      <w:tabs>
        <w:tab w:val="left" w:pos="7230"/>
      </w:tabs>
      <w:jc w:val="center"/>
    </w:pPr>
    <w:rPr>
      <w:rFonts w:ascii="Times New Roman" w:hAnsi="Times New Roman"/>
      <w:b/>
      <w:sz w:val="20"/>
    </w:rPr>
  </w:style>
  <w:style w:type="character" w:customStyle="1" w:styleId="SubtitleChar">
    <w:name w:val="Subtitle Char"/>
    <w:basedOn w:val="DefaultParagraphFont"/>
    <w:link w:val="Subtitle"/>
    <w:rsid w:val="005A481C"/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paragraph" w:customStyle="1" w:styleId="GlossaryHeading">
    <w:name w:val="Glossary Heading"/>
    <w:basedOn w:val="HeadingBase"/>
    <w:rsid w:val="005A481C"/>
    <w:rPr>
      <w:sz w:val="32"/>
    </w:rPr>
  </w:style>
  <w:style w:type="paragraph" w:customStyle="1" w:styleId="HeadingProcedure">
    <w:name w:val="Heading Procedure"/>
    <w:basedOn w:val="HeadingBase"/>
    <w:next w:val="Normal"/>
    <w:rsid w:val="005A481C"/>
    <w:pPr>
      <w:tabs>
        <w:tab w:val="left" w:pos="0"/>
      </w:tabs>
      <w:spacing w:before="120" w:after="60"/>
    </w:pPr>
    <w:rPr>
      <w:i/>
      <w:color w:val="918585"/>
      <w:sz w:val="22"/>
    </w:rPr>
  </w:style>
  <w:style w:type="paragraph" w:customStyle="1" w:styleId="TableBodyText">
    <w:name w:val="Table Body Text"/>
    <w:basedOn w:val="BodyText"/>
    <w:rsid w:val="005A481C"/>
    <w:pPr>
      <w:spacing w:before="60" w:after="60"/>
    </w:pPr>
  </w:style>
  <w:style w:type="paragraph" w:styleId="ListContinue">
    <w:name w:val="List Continue"/>
    <w:basedOn w:val="List"/>
    <w:rsid w:val="005A481C"/>
    <w:pPr>
      <w:ind w:firstLine="0"/>
    </w:pPr>
  </w:style>
  <w:style w:type="paragraph" w:customStyle="1" w:styleId="ListNote">
    <w:name w:val="List Note"/>
    <w:basedOn w:val="List"/>
    <w:rsid w:val="005A481C"/>
    <w:pPr>
      <w:pBdr>
        <w:top w:val="single" w:sz="6" w:space="2" w:color="918585"/>
        <w:bottom w:val="single" w:sz="6" w:space="2" w:color="918585"/>
      </w:pBdr>
      <w:tabs>
        <w:tab w:val="left" w:pos="1021"/>
      </w:tabs>
      <w:ind w:firstLine="0"/>
    </w:pPr>
  </w:style>
  <w:style w:type="paragraph" w:customStyle="1" w:styleId="Warning">
    <w:name w:val="Warning"/>
    <w:basedOn w:val="BodyText"/>
    <w:rsid w:val="005A481C"/>
    <w:pPr>
      <w:shd w:val="clear" w:color="auto" w:fill="D9D9D9"/>
      <w:tabs>
        <w:tab w:val="left" w:pos="992"/>
      </w:tabs>
      <w:ind w:left="119" w:right="119"/>
    </w:pPr>
    <w:rPr>
      <w:sz w:val="20"/>
    </w:rPr>
  </w:style>
  <w:style w:type="paragraph" w:customStyle="1" w:styleId="MarginIcons">
    <w:name w:val="Margin Icons"/>
    <w:basedOn w:val="BodyText"/>
    <w:rsid w:val="005A481C"/>
    <w:pPr>
      <w:framePr w:w="1134" w:wrap="around" w:vAnchor="text" w:hAnchor="page" w:x="1419" w:y="455" w:anchorLock="1"/>
      <w:spacing w:before="60" w:after="60"/>
      <w:jc w:val="right"/>
    </w:pPr>
    <w:rPr>
      <w:rFonts w:ascii="Trebuchet MS" w:hAnsi="Trebuchet MS"/>
      <w:b/>
    </w:rPr>
  </w:style>
  <w:style w:type="character" w:customStyle="1" w:styleId="Monospace">
    <w:name w:val="Monospace"/>
    <w:basedOn w:val="DefaultParagraphFont"/>
    <w:rsid w:val="005A481C"/>
    <w:rPr>
      <w:rFonts w:ascii="Courier New" w:hAnsi="Courier New"/>
    </w:rPr>
  </w:style>
  <w:style w:type="paragraph" w:customStyle="1" w:styleId="NoteBullet">
    <w:name w:val="Note Bullet"/>
    <w:basedOn w:val="Note"/>
    <w:rsid w:val="005A481C"/>
    <w:pPr>
      <w:tabs>
        <w:tab w:val="clear" w:pos="680"/>
      </w:tabs>
      <w:spacing w:before="60" w:after="60"/>
    </w:pPr>
  </w:style>
  <w:style w:type="paragraph" w:customStyle="1" w:styleId="SubHeading2">
    <w:name w:val="SubHeading2"/>
    <w:basedOn w:val="HeadingBase"/>
    <w:rsid w:val="005A481C"/>
    <w:pPr>
      <w:spacing w:before="240" w:after="60"/>
    </w:pPr>
    <w:rPr>
      <w:sz w:val="20"/>
    </w:rPr>
  </w:style>
  <w:style w:type="paragraph" w:customStyle="1" w:styleId="SubHeading1">
    <w:name w:val="SubHeading1"/>
    <w:basedOn w:val="HeadingBase"/>
    <w:rsid w:val="005A481C"/>
    <w:pPr>
      <w:spacing w:before="240" w:after="60"/>
    </w:pPr>
    <w:rPr>
      <w:color w:val="918585"/>
      <w:sz w:val="22"/>
    </w:rPr>
  </w:style>
  <w:style w:type="paragraph" w:customStyle="1" w:styleId="SideHeading">
    <w:name w:val="Side Heading"/>
    <w:basedOn w:val="HeadingBase"/>
    <w:rsid w:val="005A481C"/>
    <w:pPr>
      <w:framePr w:w="2268" w:h="567" w:hSpace="181" w:vSpace="181" w:wrap="around" w:vAnchor="text" w:hAnchor="page" w:x="1419" w:y="370" w:anchorLock="1"/>
    </w:pPr>
    <w:rPr>
      <w:sz w:val="22"/>
    </w:rPr>
  </w:style>
  <w:style w:type="paragraph" w:customStyle="1" w:styleId="TableListBullet">
    <w:name w:val="Table List Bullet"/>
    <w:basedOn w:val="ListBullet"/>
    <w:rsid w:val="005A481C"/>
    <w:pPr>
      <w:tabs>
        <w:tab w:val="num" w:pos="360"/>
      </w:tabs>
    </w:pPr>
  </w:style>
  <w:style w:type="paragraph" w:styleId="PlainText">
    <w:name w:val="Plain Text"/>
    <w:basedOn w:val="Normal"/>
    <w:link w:val="PlainTextChar"/>
    <w:rsid w:val="005A481C"/>
    <w:rPr>
      <w:sz w:val="20"/>
    </w:rPr>
  </w:style>
  <w:style w:type="character" w:customStyle="1" w:styleId="PlainTextChar">
    <w:name w:val="Plain Text Char"/>
    <w:basedOn w:val="DefaultParagraphFont"/>
    <w:link w:val="PlainText"/>
    <w:rsid w:val="005A481C"/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MenuOption">
    <w:name w:val="Menu Option"/>
    <w:basedOn w:val="DefaultParagraphFont"/>
    <w:rsid w:val="005A481C"/>
    <w:rPr>
      <w:b/>
      <w:smallCaps/>
    </w:rPr>
  </w:style>
  <w:style w:type="paragraph" w:customStyle="1" w:styleId="TableListNumber">
    <w:name w:val="Table List Number"/>
    <w:basedOn w:val="ListNumber"/>
    <w:rsid w:val="005A481C"/>
    <w:pPr>
      <w:numPr>
        <w:numId w:val="0"/>
      </w:numPr>
    </w:pPr>
  </w:style>
  <w:style w:type="paragraph" w:styleId="TOC4">
    <w:name w:val="toc 4"/>
    <w:basedOn w:val="TOCBase"/>
    <w:next w:val="Normal"/>
    <w:semiHidden/>
    <w:rsid w:val="005A481C"/>
    <w:pPr>
      <w:tabs>
        <w:tab w:val="right" w:leader="dot" w:pos="9071"/>
      </w:tabs>
      <w:ind w:left="1701"/>
    </w:pPr>
  </w:style>
  <w:style w:type="paragraph" w:customStyle="1" w:styleId="ListAlpha">
    <w:name w:val="List Alpha"/>
    <w:basedOn w:val="List"/>
    <w:rsid w:val="005A481C"/>
    <w:pPr>
      <w:numPr>
        <w:numId w:val="8"/>
      </w:numPr>
    </w:pPr>
  </w:style>
  <w:style w:type="paragraph" w:customStyle="1" w:styleId="ListAlpha2">
    <w:name w:val="List Alpha 2"/>
    <w:basedOn w:val="List2"/>
    <w:rsid w:val="005A481C"/>
    <w:pPr>
      <w:numPr>
        <w:numId w:val="7"/>
      </w:numPr>
    </w:pPr>
  </w:style>
  <w:style w:type="paragraph" w:styleId="List2">
    <w:name w:val="List 2"/>
    <w:basedOn w:val="BodyText"/>
    <w:rsid w:val="005A481C"/>
    <w:pPr>
      <w:tabs>
        <w:tab w:val="left" w:pos="680"/>
      </w:tabs>
      <w:spacing w:before="60" w:after="60"/>
      <w:ind w:left="680" w:hanging="340"/>
    </w:pPr>
  </w:style>
  <w:style w:type="paragraph" w:styleId="List3">
    <w:name w:val="List 3"/>
    <w:basedOn w:val="BodyText"/>
    <w:rsid w:val="005A481C"/>
    <w:pPr>
      <w:tabs>
        <w:tab w:val="left" w:pos="1021"/>
      </w:tabs>
      <w:spacing w:before="60" w:after="60"/>
      <w:ind w:left="1020" w:hanging="340"/>
    </w:pPr>
  </w:style>
  <w:style w:type="paragraph" w:styleId="List4">
    <w:name w:val="List 4"/>
    <w:basedOn w:val="BodyText"/>
    <w:rsid w:val="005A481C"/>
    <w:pPr>
      <w:tabs>
        <w:tab w:val="left" w:pos="1361"/>
      </w:tabs>
      <w:spacing w:before="60" w:after="60"/>
      <w:ind w:left="1361" w:hanging="340"/>
    </w:pPr>
  </w:style>
  <w:style w:type="paragraph" w:styleId="List5">
    <w:name w:val="List 5"/>
    <w:basedOn w:val="BodyText"/>
    <w:rsid w:val="005A481C"/>
    <w:pPr>
      <w:tabs>
        <w:tab w:val="left" w:pos="1701"/>
      </w:tabs>
      <w:spacing w:before="60" w:after="60"/>
      <w:ind w:left="1701" w:hanging="340"/>
    </w:pPr>
  </w:style>
  <w:style w:type="paragraph" w:styleId="ListBullet3">
    <w:name w:val="List Bullet 3"/>
    <w:basedOn w:val="List3"/>
    <w:rsid w:val="005A481C"/>
    <w:pPr>
      <w:numPr>
        <w:numId w:val="14"/>
      </w:numPr>
      <w:tabs>
        <w:tab w:val="clear" w:pos="1021"/>
      </w:tabs>
      <w:ind w:left="1037" w:hanging="357"/>
    </w:pPr>
  </w:style>
  <w:style w:type="paragraph" w:styleId="ListBullet4">
    <w:name w:val="List Bullet 4"/>
    <w:basedOn w:val="List4"/>
    <w:rsid w:val="005A481C"/>
    <w:pPr>
      <w:numPr>
        <w:numId w:val="2"/>
      </w:numPr>
    </w:pPr>
  </w:style>
  <w:style w:type="paragraph" w:styleId="ListBullet5">
    <w:name w:val="List Bullet 5"/>
    <w:basedOn w:val="List5"/>
    <w:rsid w:val="005A481C"/>
    <w:pPr>
      <w:numPr>
        <w:numId w:val="3"/>
      </w:numPr>
    </w:pPr>
  </w:style>
  <w:style w:type="paragraph" w:styleId="ListContinue2">
    <w:name w:val="List Continue 2"/>
    <w:basedOn w:val="List2"/>
    <w:rsid w:val="005A481C"/>
    <w:pPr>
      <w:ind w:firstLine="0"/>
    </w:pPr>
  </w:style>
  <w:style w:type="paragraph" w:styleId="ListContinue3">
    <w:name w:val="List Continue 3"/>
    <w:basedOn w:val="List3"/>
    <w:rsid w:val="005A481C"/>
    <w:pPr>
      <w:ind w:left="1021" w:firstLine="0"/>
    </w:pPr>
  </w:style>
  <w:style w:type="paragraph" w:styleId="ListContinue4">
    <w:name w:val="List Continue 4"/>
    <w:basedOn w:val="List4"/>
    <w:rsid w:val="005A481C"/>
    <w:pPr>
      <w:ind w:firstLine="0"/>
    </w:pPr>
  </w:style>
  <w:style w:type="paragraph" w:styleId="ListContinue5">
    <w:name w:val="List Continue 5"/>
    <w:basedOn w:val="List5"/>
    <w:rsid w:val="005A481C"/>
    <w:pPr>
      <w:ind w:firstLine="0"/>
    </w:pPr>
  </w:style>
  <w:style w:type="paragraph" w:styleId="ListNumber3">
    <w:name w:val="List Number 3"/>
    <w:basedOn w:val="List3"/>
    <w:rsid w:val="005A481C"/>
    <w:pPr>
      <w:numPr>
        <w:numId w:val="4"/>
      </w:numPr>
    </w:pPr>
  </w:style>
  <w:style w:type="paragraph" w:styleId="ListNumber4">
    <w:name w:val="List Number 4"/>
    <w:basedOn w:val="List4"/>
    <w:rsid w:val="005A481C"/>
    <w:pPr>
      <w:numPr>
        <w:numId w:val="5"/>
      </w:numPr>
    </w:pPr>
  </w:style>
  <w:style w:type="paragraph" w:styleId="ListNumber5">
    <w:name w:val="List Number 5"/>
    <w:basedOn w:val="List5"/>
    <w:rsid w:val="005A481C"/>
    <w:pPr>
      <w:numPr>
        <w:numId w:val="6"/>
      </w:numPr>
    </w:pPr>
  </w:style>
  <w:style w:type="paragraph" w:styleId="BlockText">
    <w:name w:val="Block Text"/>
    <w:basedOn w:val="Normal"/>
    <w:rsid w:val="005A481C"/>
    <w:pPr>
      <w:spacing w:after="120"/>
      <w:ind w:left="1440" w:right="1440"/>
    </w:pPr>
  </w:style>
  <w:style w:type="character" w:customStyle="1" w:styleId="Subscript">
    <w:name w:val="Subscript"/>
    <w:basedOn w:val="DefaultParagraphFont"/>
    <w:rsid w:val="005A481C"/>
    <w:rPr>
      <w:sz w:val="16"/>
      <w:vertAlign w:val="subscript"/>
    </w:rPr>
  </w:style>
  <w:style w:type="character" w:customStyle="1" w:styleId="Superscript">
    <w:name w:val="Superscript"/>
    <w:basedOn w:val="DefaultParagraphFont"/>
    <w:rsid w:val="005A481C"/>
    <w:rPr>
      <w:sz w:val="16"/>
      <w:vertAlign w:val="superscript"/>
    </w:rPr>
  </w:style>
  <w:style w:type="character" w:customStyle="1" w:styleId="Symbols">
    <w:name w:val="Symbols"/>
    <w:basedOn w:val="DefaultParagraphFont"/>
    <w:rsid w:val="005A481C"/>
    <w:rPr>
      <w:rFonts w:ascii="Symbol" w:hAnsi="Symbol"/>
    </w:rPr>
  </w:style>
  <w:style w:type="character" w:customStyle="1" w:styleId="MenuOptions">
    <w:name w:val="Menu Options"/>
    <w:basedOn w:val="DefaultParagraphFont"/>
    <w:rsid w:val="005A481C"/>
    <w:rPr>
      <w:rFonts w:ascii="Arial Narrow" w:hAnsi="Arial Narrow"/>
      <w:smallCaps/>
    </w:rPr>
  </w:style>
  <w:style w:type="character" w:customStyle="1" w:styleId="Buttons">
    <w:name w:val="Buttons"/>
    <w:basedOn w:val="DefaultParagraphFont"/>
    <w:rsid w:val="005A481C"/>
    <w:rPr>
      <w:b/>
    </w:rPr>
  </w:style>
  <w:style w:type="character" w:customStyle="1" w:styleId="Underlined">
    <w:name w:val="Underlined"/>
    <w:basedOn w:val="DefaultParagraphFont"/>
    <w:rsid w:val="005A481C"/>
    <w:rPr>
      <w:u w:val="single"/>
    </w:rPr>
  </w:style>
  <w:style w:type="paragraph" w:customStyle="1" w:styleId="TableBodyTextRight">
    <w:name w:val="Table Body Text Right"/>
    <w:basedOn w:val="TableBodyText"/>
    <w:rsid w:val="005A481C"/>
    <w:pPr>
      <w:widowControl w:val="0"/>
      <w:autoSpaceDE w:val="0"/>
      <w:autoSpaceDN w:val="0"/>
      <w:adjustRightInd w:val="0"/>
      <w:jc w:val="right"/>
    </w:pPr>
    <w:rPr>
      <w:rFonts w:cs="Arial"/>
      <w:szCs w:val="18"/>
    </w:rPr>
  </w:style>
  <w:style w:type="paragraph" w:customStyle="1" w:styleId="CopyrightText">
    <w:name w:val="Copyright Text"/>
    <w:basedOn w:val="BodyText"/>
    <w:rsid w:val="005A481C"/>
    <w:rPr>
      <w:sz w:val="18"/>
    </w:rPr>
  </w:style>
  <w:style w:type="paragraph" w:customStyle="1" w:styleId="BodySmallRight">
    <w:name w:val="Body Small Right"/>
    <w:basedOn w:val="BodyTextRight"/>
    <w:rsid w:val="005A481C"/>
    <w:rPr>
      <w:sz w:val="18"/>
      <w:szCs w:val="18"/>
    </w:rPr>
  </w:style>
  <w:style w:type="paragraph" w:customStyle="1" w:styleId="MarginEdition">
    <w:name w:val="Margin Edition"/>
    <w:basedOn w:val="MarginNote"/>
    <w:rsid w:val="005A481C"/>
    <w:pPr>
      <w:spacing w:before="0" w:after="0"/>
    </w:pPr>
    <w:rPr>
      <w:rFonts w:ascii="Times New Roman" w:hAnsi="Times New Roman"/>
      <w:color w:val="999999"/>
    </w:rPr>
  </w:style>
  <w:style w:type="paragraph" w:customStyle="1" w:styleId="Spacer">
    <w:name w:val="Spacer"/>
    <w:basedOn w:val="Normal"/>
    <w:rsid w:val="005A481C"/>
    <w:rPr>
      <w:sz w:val="2"/>
      <w:szCs w:val="2"/>
    </w:rPr>
  </w:style>
  <w:style w:type="character" w:customStyle="1" w:styleId="Small">
    <w:name w:val="Small"/>
    <w:basedOn w:val="DefaultParagraphFont"/>
    <w:rsid w:val="005A481C"/>
    <w:rPr>
      <w:sz w:val="16"/>
    </w:rPr>
  </w:style>
  <w:style w:type="paragraph" w:customStyle="1" w:styleId="WideTable">
    <w:name w:val="Wide Table"/>
    <w:basedOn w:val="Normal"/>
    <w:rsid w:val="005A481C"/>
    <w:pPr>
      <w:ind w:left="-1418"/>
    </w:pPr>
    <w:rPr>
      <w:sz w:val="2"/>
      <w:szCs w:val="2"/>
    </w:rPr>
  </w:style>
  <w:style w:type="character" w:styleId="PageNumber">
    <w:name w:val="page number"/>
    <w:basedOn w:val="DefaultParagraphFont"/>
    <w:rsid w:val="005A481C"/>
  </w:style>
  <w:style w:type="paragraph" w:styleId="Quote">
    <w:name w:val="Quote"/>
    <w:basedOn w:val="Heading1"/>
    <w:link w:val="QuoteChar"/>
    <w:qFormat/>
    <w:rsid w:val="005A481C"/>
    <w:rPr>
      <w:b w:val="0"/>
      <w:sz w:val="72"/>
      <w:szCs w:val="72"/>
      <w:lang w:val="en-NZ"/>
    </w:rPr>
  </w:style>
  <w:style w:type="character" w:customStyle="1" w:styleId="QuoteChar">
    <w:name w:val="Quote Char"/>
    <w:basedOn w:val="DefaultParagraphFont"/>
    <w:link w:val="Quote"/>
    <w:rsid w:val="005A481C"/>
    <w:rPr>
      <w:rFonts w:ascii="Times New Roman" w:eastAsia="Times New Roman" w:hAnsi="Times New Roman" w:cs="Times New Roman"/>
      <w:sz w:val="72"/>
      <w:szCs w:val="72"/>
      <w:lang w:val="en-NZ" w:eastAsia="en-US"/>
    </w:rPr>
  </w:style>
  <w:style w:type="paragraph" w:customStyle="1" w:styleId="ForcePageBreak">
    <w:name w:val="ForcePageBreak"/>
    <w:basedOn w:val="AllowPageBreak"/>
    <w:rsid w:val="005A481C"/>
    <w:pPr>
      <w:pageBreakBefore/>
    </w:pPr>
  </w:style>
  <w:style w:type="paragraph" w:customStyle="1" w:styleId="Border">
    <w:name w:val="Border"/>
    <w:basedOn w:val="Normal"/>
    <w:qFormat/>
    <w:rsid w:val="005A481C"/>
    <w:pPr>
      <w:pBdr>
        <w:top w:val="single" w:sz="18" w:space="1" w:color="auto"/>
      </w:pBdr>
    </w:pPr>
    <w:rPr>
      <w:rFonts w:ascii="Times New Roman" w:hAnsi="Times New Roman"/>
      <w:color w:val="FFFFFF"/>
      <w:sz w:val="2"/>
    </w:rPr>
  </w:style>
  <w:style w:type="character" w:styleId="IntenseEmphasis">
    <w:name w:val="Intense Emphasis"/>
    <w:basedOn w:val="DefaultParagraphFont"/>
    <w:uiPriority w:val="21"/>
    <w:qFormat/>
    <w:rsid w:val="005A481C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481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481C"/>
    <w:rPr>
      <w:rFonts w:ascii="Courier New" w:eastAsia="Times New Roman" w:hAnsi="Courier New" w:cs="Times New Roman"/>
      <w:b/>
      <w:bCs/>
      <w:i/>
      <w:iCs/>
      <w:szCs w:val="20"/>
      <w:lang w:eastAsia="en-US"/>
    </w:rPr>
  </w:style>
  <w:style w:type="character" w:styleId="SubtleReference">
    <w:name w:val="Subtle Reference"/>
    <w:basedOn w:val="DefaultParagraphFont"/>
    <w:uiPriority w:val="31"/>
    <w:qFormat/>
    <w:rsid w:val="005A481C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5A481C"/>
    <w:rPr>
      <w:b/>
      <w:bCs/>
      <w:smallCaps/>
      <w:color w:val="auto"/>
      <w:spacing w:val="5"/>
      <w:u w:val="single"/>
    </w:rPr>
  </w:style>
  <w:style w:type="paragraph" w:customStyle="1" w:styleId="2ColumnHeading">
    <w:name w:val="2Column Heading"/>
    <w:basedOn w:val="BodyText"/>
    <w:qFormat/>
    <w:rsid w:val="005A481C"/>
    <w:pPr>
      <w:spacing w:after="60"/>
      <w:ind w:left="-2268"/>
    </w:pPr>
    <w:rPr>
      <w:b/>
    </w:rPr>
  </w:style>
  <w:style w:type="paragraph" w:customStyle="1" w:styleId="Heading1TOC">
    <w:name w:val="Heading1 TOC"/>
    <w:basedOn w:val="Normal"/>
    <w:qFormat/>
    <w:rsid w:val="005A481C"/>
    <w:pPr>
      <w:spacing w:before="240" w:after="120"/>
    </w:pPr>
    <w:rPr>
      <w:rFonts w:ascii="Times New Roman" w:hAnsi="Times New Roman"/>
      <w:b/>
      <w:sz w:val="32"/>
    </w:rPr>
  </w:style>
  <w:style w:type="paragraph" w:customStyle="1" w:styleId="Heading2TOC">
    <w:name w:val="Heading2 TOC"/>
    <w:basedOn w:val="Normal"/>
    <w:qFormat/>
    <w:rsid w:val="005A481C"/>
    <w:pPr>
      <w:spacing w:before="240" w:after="60"/>
    </w:pPr>
    <w:rPr>
      <w:rFonts w:ascii="Times New Roman" w:hAnsi="Times New Roman"/>
      <w:b/>
      <w:sz w:val="28"/>
    </w:rPr>
  </w:style>
  <w:style w:type="character" w:customStyle="1" w:styleId="Underline">
    <w:name w:val="Underline"/>
    <w:basedOn w:val="DefaultParagraphFont"/>
    <w:qFormat/>
    <w:rsid w:val="005A481C"/>
    <w:rPr>
      <w:u w:val="single"/>
    </w:rPr>
  </w:style>
  <w:style w:type="character" w:customStyle="1" w:styleId="BoldandItalics">
    <w:name w:val="Bold and Italics"/>
    <w:qFormat/>
    <w:rsid w:val="005A481C"/>
    <w:rPr>
      <w:b/>
      <w:i/>
      <w:u w:val="none"/>
    </w:rPr>
  </w:style>
  <w:style w:type="paragraph" w:styleId="BalloonText">
    <w:name w:val="Balloon Text"/>
    <w:basedOn w:val="Normal"/>
    <w:link w:val="BalloonTextChar"/>
    <w:rsid w:val="005A4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481C"/>
    <w:rPr>
      <w:rFonts w:ascii="Tahoma" w:eastAsia="Times New Roman" w:hAnsi="Tahoma" w:cs="Tahoma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5A481C"/>
    <w:pPr>
      <w:spacing w:before="0" w:after="0"/>
      <w:ind w:firstLine="360"/>
      <w:contextualSpacing w:val="0"/>
    </w:pPr>
    <w:rPr>
      <w:rFonts w:ascii="Courier New" w:hAnsi="Courier New"/>
      <w:szCs w:val="20"/>
    </w:rPr>
  </w:style>
  <w:style w:type="character" w:customStyle="1" w:styleId="BodyTextFirstIndentChar">
    <w:name w:val="Body Text First Indent Char"/>
    <w:basedOn w:val="BodyTextChar"/>
    <w:link w:val="BodyTextFirstIndent"/>
    <w:rsid w:val="005A481C"/>
    <w:rPr>
      <w:rFonts w:ascii="Courier New" w:eastAsia="Times New Roman" w:hAnsi="Courier New" w:cs="Times New Roman"/>
      <w:sz w:val="24"/>
      <w:szCs w:val="20"/>
      <w:lang w:eastAsia="en-US"/>
    </w:rPr>
  </w:style>
  <w:style w:type="character" w:customStyle="1" w:styleId="SpecialBold2">
    <w:name w:val="Special Bold 2"/>
    <w:basedOn w:val="SpecialBold"/>
    <w:uiPriority w:val="1"/>
    <w:qFormat/>
    <w:rsid w:val="005A481C"/>
    <w:rPr>
      <w:b/>
      <w:color w:val="660033"/>
      <w:spacing w:val="0"/>
    </w:rPr>
  </w:style>
  <w:style w:type="paragraph" w:customStyle="1" w:styleId="Nameditemlist">
    <w:name w:val="Named item list"/>
    <w:basedOn w:val="BodyText"/>
    <w:qFormat/>
    <w:rsid w:val="005A481C"/>
    <w:pPr>
      <w:keepNext w:val="0"/>
      <w:tabs>
        <w:tab w:val="left" w:pos="2835"/>
      </w:tabs>
      <w:ind w:left="2835" w:hanging="28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341</Words>
  <Characters>2105</Characters>
  <Application>Microsoft Office Word</Application>
  <DocSecurity>0</DocSecurity>
  <Lines>64</Lines>
  <Paragraphs>38</Paragraphs>
  <ScaleCrop>false</ScaleCrop>
  <Company>Author-it Software Corporation Ltd.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RIIOGD404D Coordinate air drilling operations</dc:title>
  <dc:subject>Approved</dc:subject>
  <dc:creator>SkillsDMC</dc:creator>
  <cp:keywords>Release: 1</cp:keywords>
  <dc:description>Review Date: 12 April 2008</dc:description>
  <cp:lastModifiedBy>TPCMS</cp:lastModifiedBy>
  <cp:revision>3</cp:revision>
  <dcterms:created xsi:type="dcterms:W3CDTF">2013-11-14T02:17:00Z</dcterms:created>
  <dcterms:modified xsi:type="dcterms:W3CDTF">2013-11-14T02:17:00Z</dcterms:modified>
</cp:coreProperties>
</file>