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5E2" w:rsidRDefault="00B705E2" w:rsidP="00B705E2">
      <w:pPr>
        <w:pStyle w:val="Title"/>
      </w:pPr>
      <w:fldSimple w:instr=" TITLE   \* MERGEFORMAT ">
        <w:r>
          <w:t>PMBPROD375E Vulcanise products using an autoclave</w:t>
        </w:r>
      </w:fldSimple>
    </w:p>
    <w:p w:rsidR="00B705E2" w:rsidRDefault="00B705E2" w:rsidP="00B705E2">
      <w:pPr>
        <w:pStyle w:val="Version"/>
        <w:sectPr w:rsidR="00B705E2" w:rsidSect="00E53FF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E53FF9" w:rsidRDefault="00B705E2" w:rsidP="00E53FF9">
      <w:pPr>
        <w:pStyle w:val="SuperHeading"/>
      </w:pPr>
      <w:r w:rsidRPr="00E53FF9">
        <w:lastRenderedPageBreak/>
        <w:t>PMBPROD375E Vulcanise products using an autoclave</w:t>
      </w:r>
    </w:p>
    <w:p w:rsidR="00000000" w:rsidRPr="00E53FF9" w:rsidRDefault="00B705E2" w:rsidP="00E53FF9">
      <w:pPr>
        <w:pStyle w:val="Heading1"/>
      </w:pPr>
      <w:bookmarkStart w:id="1" w:name="O_1115427"/>
      <w:bookmarkEnd w:id="1"/>
      <w:r w:rsidRPr="00E53FF9">
        <w:t>Modification History</w:t>
      </w:r>
    </w:p>
    <w:p w:rsidR="00000000" w:rsidRPr="00E53FF9" w:rsidRDefault="00B705E2" w:rsidP="00B705E2">
      <w:pPr>
        <w:pStyle w:val="BodyText"/>
      </w:pPr>
      <w:r w:rsidRPr="00E53FF9">
        <w:t>Release 1. Unit code changed. Application changed. Elements and Performance Criteria changed. Range of Conditions removed. Assessment Requirements changed. Supersedes and is equivalent to PMBPROD375 Vulcanise products using an</w:t>
      </w:r>
      <w:r w:rsidRPr="00E53FF9">
        <w:t xml:space="preserve"> autoclave.</w:t>
      </w:r>
    </w:p>
    <w:p w:rsidR="00000000" w:rsidRPr="00E53FF9" w:rsidRDefault="00B705E2" w:rsidP="00E53FF9">
      <w:pPr>
        <w:pStyle w:val="Heading1"/>
      </w:pPr>
      <w:bookmarkStart w:id="2" w:name="O_1115428"/>
      <w:bookmarkEnd w:id="2"/>
      <w:r w:rsidRPr="00E53FF9">
        <w:t>Application</w:t>
      </w:r>
    </w:p>
    <w:p w:rsidR="00000000" w:rsidRPr="00E53FF9" w:rsidRDefault="00B705E2" w:rsidP="00B705E2">
      <w:pPr>
        <w:pStyle w:val="BodyText"/>
      </w:pPr>
      <w:r w:rsidRPr="00E53FF9">
        <w:t>This unit covers the skills and knowledge required to operate and adjust an autoclave to vulcanise/cure rubber products.</w:t>
      </w:r>
    </w:p>
    <w:p w:rsidR="00000000" w:rsidRPr="00E53FF9" w:rsidRDefault="00B705E2" w:rsidP="00B705E2">
      <w:pPr>
        <w:pStyle w:val="BodyText"/>
      </w:pPr>
      <w:r w:rsidRPr="00E53FF9">
        <w:t>This unit applies to an individual working alone or as part of a team.</w:t>
      </w:r>
    </w:p>
    <w:p w:rsidR="00000000" w:rsidRPr="00E53FF9" w:rsidRDefault="00B705E2" w:rsidP="00B705E2">
      <w:pPr>
        <w:pStyle w:val="BodyText"/>
      </w:pPr>
      <w:r w:rsidRPr="00E53FF9">
        <w:t xml:space="preserve">The unit principally </w:t>
      </w:r>
      <w:r w:rsidRPr="00E53FF9">
        <w:t>refers to the practical, theoretical and technical knowledge and well-developed skills required in situations that require some discretion and judgement.</w:t>
      </w:r>
    </w:p>
    <w:p w:rsidR="00000000" w:rsidRPr="00E53FF9" w:rsidRDefault="00B705E2" w:rsidP="00B705E2">
      <w:pPr>
        <w:pStyle w:val="BodyText"/>
      </w:pPr>
      <w:r w:rsidRPr="00E53FF9">
        <w:t>No licensing or certification requirements exist at the time of publication. Relevant legislation, ind</w:t>
      </w:r>
      <w:r w:rsidRPr="00E53FF9">
        <w:t>ustry standards and codes of practice within Australia must be applied.</w:t>
      </w:r>
    </w:p>
    <w:p w:rsidR="00000000" w:rsidRPr="00E53FF9" w:rsidRDefault="00B705E2" w:rsidP="00E53FF9">
      <w:pPr>
        <w:pStyle w:val="Heading1"/>
      </w:pPr>
      <w:bookmarkStart w:id="3" w:name="O_1115429"/>
      <w:bookmarkEnd w:id="3"/>
      <w:r w:rsidRPr="00E53FF9">
        <w:t>Pre-requisite Unit</w:t>
      </w:r>
    </w:p>
    <w:p w:rsidR="00000000" w:rsidRPr="00E53FF9" w:rsidRDefault="00B705E2" w:rsidP="00B705E2">
      <w:pPr>
        <w:pStyle w:val="BodyText"/>
      </w:pPr>
      <w:r w:rsidRPr="00E53FF9">
        <w:t>Nil.</w:t>
      </w:r>
    </w:p>
    <w:p w:rsidR="00000000" w:rsidRPr="00E53FF9" w:rsidRDefault="00B705E2" w:rsidP="00E53FF9">
      <w:pPr>
        <w:pStyle w:val="Heading1"/>
      </w:pPr>
      <w:bookmarkStart w:id="4" w:name="O_1115430"/>
      <w:bookmarkEnd w:id="4"/>
      <w:r w:rsidRPr="00E53FF9">
        <w:t>Competency Field</w:t>
      </w:r>
    </w:p>
    <w:p w:rsidR="00000000" w:rsidRPr="00E53FF9" w:rsidRDefault="00B705E2" w:rsidP="00B705E2">
      <w:pPr>
        <w:pStyle w:val="BodyText"/>
      </w:pPr>
      <w:r w:rsidRPr="00E53FF9">
        <w:t>Production – Generic</w:t>
      </w:r>
    </w:p>
    <w:p w:rsidR="00000000" w:rsidRPr="00E53FF9" w:rsidRDefault="00B705E2" w:rsidP="00E53FF9">
      <w:pPr>
        <w:pStyle w:val="Heading1"/>
      </w:pPr>
      <w:bookmarkStart w:id="5" w:name="O_1115432"/>
      <w:bookmarkEnd w:id="5"/>
      <w:r w:rsidRPr="00E53FF9">
        <w:t>Elements and Performance Criteria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277"/>
        <w:gridCol w:w="7792"/>
      </w:tblGrid>
      <w:tr w:rsidR="00000000" w:rsidTr="00B705E2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53FF9" w:rsidRDefault="00B705E2" w:rsidP="00E53FF9">
            <w:pPr>
              <w:pStyle w:val="BodyText"/>
            </w:pPr>
            <w:r w:rsidRPr="00E53FF9">
              <w:rPr>
                <w:rStyle w:val="SpecialBold"/>
              </w:rPr>
              <w:t>Elements</w:t>
            </w:r>
          </w:p>
          <w:p w:rsidR="00000000" w:rsidRPr="00E53FF9" w:rsidRDefault="00B705E2" w:rsidP="00E53FF9">
            <w:pPr>
              <w:pStyle w:val="BodyText"/>
            </w:pPr>
            <w:r w:rsidRPr="00E53FF9">
              <w:t xml:space="preserve">Elements describe the </w:t>
            </w:r>
            <w:r w:rsidRPr="00E53FF9">
              <w:t>essential outcomes.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53FF9" w:rsidRDefault="00B705E2" w:rsidP="00E53FF9">
            <w:pPr>
              <w:pStyle w:val="BodyText"/>
            </w:pPr>
            <w:r w:rsidRPr="00E53FF9">
              <w:rPr>
                <w:rStyle w:val="SpecialBold"/>
              </w:rPr>
              <w:t>Performance Criteria</w:t>
            </w:r>
          </w:p>
          <w:p w:rsidR="00000000" w:rsidRDefault="00B705E2" w:rsidP="00E53FF9">
            <w:pPr>
              <w:pStyle w:val="BodyText"/>
              <w:rPr>
                <w:lang w:val="en-NZ"/>
              </w:rPr>
            </w:pPr>
            <w:r w:rsidRPr="00E53FF9">
              <w:t>Performance criteria describe the performance needed to demonstrate achievement of the element.</w:t>
            </w:r>
          </w:p>
        </w:tc>
      </w:tr>
      <w:tr w:rsidR="00000000" w:rsidTr="00B705E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05E2" w:rsidP="00E53FF9">
            <w:pPr>
              <w:pStyle w:val="BodyText"/>
              <w:rPr>
                <w:lang w:val="en-NZ"/>
              </w:rPr>
            </w:pPr>
            <w:r w:rsidRPr="00E53FF9">
              <w:t>1. Plan work requirements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53FF9" w:rsidRDefault="00B705E2" w:rsidP="00E53FF9">
            <w:pPr>
              <w:pStyle w:val="BodyText"/>
            </w:pPr>
            <w:r w:rsidRPr="00E53FF9">
              <w:t xml:space="preserve">1.1 Identify requirements from job specifications </w:t>
            </w:r>
          </w:p>
          <w:p w:rsidR="00000000" w:rsidRPr="00E53FF9" w:rsidRDefault="00B705E2" w:rsidP="00E53FF9">
            <w:pPr>
              <w:pStyle w:val="BodyText"/>
            </w:pPr>
            <w:r w:rsidRPr="00E53FF9">
              <w:t>1.2 Identify equipment and p</w:t>
            </w:r>
            <w:r w:rsidRPr="00E53FF9">
              <w:t>rocesses required for production and for upstream and downstream operations from job specifications</w:t>
            </w:r>
          </w:p>
          <w:p w:rsidR="00000000" w:rsidRPr="00E53FF9" w:rsidRDefault="00B705E2" w:rsidP="00E53FF9">
            <w:pPr>
              <w:pStyle w:val="BodyText"/>
            </w:pPr>
            <w:r w:rsidRPr="00E53FF9">
              <w:t xml:space="preserve">1.3 Perform pre-operational checks including checking for and controlling hazards </w:t>
            </w:r>
          </w:p>
          <w:p w:rsidR="00000000" w:rsidRPr="00E53FF9" w:rsidRDefault="00B705E2" w:rsidP="00E53FF9">
            <w:pPr>
              <w:pStyle w:val="BodyText"/>
            </w:pPr>
            <w:r w:rsidRPr="00E53FF9">
              <w:t xml:space="preserve">1.4 Identify and check emergency stops, guards and controls </w:t>
            </w:r>
          </w:p>
          <w:p w:rsidR="00000000" w:rsidRPr="00E53FF9" w:rsidRDefault="00B705E2" w:rsidP="00E53FF9">
            <w:pPr>
              <w:pStyle w:val="BodyText"/>
            </w:pPr>
            <w:r w:rsidRPr="00E53FF9">
              <w:t>1.5 Identify</w:t>
            </w:r>
            <w:r w:rsidRPr="00E53FF9">
              <w:t xml:space="preserve"> checks and testing processes required for equipment, materials, quality and production management to meet job specifications</w:t>
            </w:r>
          </w:p>
          <w:p w:rsidR="00000000" w:rsidRDefault="00B705E2" w:rsidP="00E53FF9">
            <w:pPr>
              <w:pStyle w:val="BodyText"/>
              <w:rPr>
                <w:lang w:val="en-NZ"/>
              </w:rPr>
            </w:pPr>
            <w:r w:rsidRPr="00E53FF9">
              <w:lastRenderedPageBreak/>
              <w:t>1.6 Identify housekeeping tasks and waste management strategies to collect excess, discarded or nonconforming materials to be disp</w:t>
            </w:r>
            <w:r w:rsidRPr="00E53FF9">
              <w:t>osed of, recycled or reprocessed according to workplace procedures</w:t>
            </w:r>
          </w:p>
        </w:tc>
      </w:tr>
      <w:tr w:rsidR="00000000" w:rsidTr="00B705E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05E2" w:rsidP="00E53FF9">
            <w:pPr>
              <w:pStyle w:val="BodyText"/>
              <w:rPr>
                <w:lang w:val="en-NZ"/>
              </w:rPr>
            </w:pPr>
            <w:r w:rsidRPr="00E53FF9">
              <w:lastRenderedPageBreak/>
              <w:t>2. Set up autoclave vulcanising process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53FF9" w:rsidRDefault="00B705E2" w:rsidP="00E53FF9">
            <w:pPr>
              <w:pStyle w:val="BodyText"/>
            </w:pPr>
            <w:r w:rsidRPr="00E53FF9">
              <w:t>2.1 Identify and read equipment information, quality specifications and standard operating procedures to correctly set up autoclave vulcanising proc</w:t>
            </w:r>
            <w:r w:rsidRPr="00E53FF9">
              <w:t>ess</w:t>
            </w:r>
          </w:p>
          <w:p w:rsidR="00000000" w:rsidRPr="00E53FF9" w:rsidRDefault="00B705E2" w:rsidP="00E53FF9">
            <w:pPr>
              <w:pStyle w:val="BodyText"/>
            </w:pPr>
            <w:r w:rsidRPr="00E53FF9">
              <w:t xml:space="preserve">2.2 Check heat and pressure settings and process adjustments against equipment specifications </w:t>
            </w:r>
          </w:p>
          <w:p w:rsidR="00000000" w:rsidRDefault="00B705E2" w:rsidP="00E53FF9">
            <w:pPr>
              <w:pStyle w:val="BodyText"/>
              <w:rPr>
                <w:lang w:val="en-NZ"/>
              </w:rPr>
            </w:pPr>
            <w:r w:rsidRPr="00E53FF9">
              <w:t>2.3 Set up, check and adjust equipment and materials according to equipment and job specifications</w:t>
            </w:r>
          </w:p>
        </w:tc>
      </w:tr>
      <w:tr w:rsidR="00000000" w:rsidTr="00B705E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05E2" w:rsidP="00E53FF9">
            <w:pPr>
              <w:pStyle w:val="BodyText"/>
              <w:rPr>
                <w:lang w:val="en-NZ"/>
              </w:rPr>
            </w:pPr>
            <w:r w:rsidRPr="00E53FF9">
              <w:t xml:space="preserve">3. Operate and make adjustments to autoclave process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53FF9" w:rsidRDefault="00B705E2" w:rsidP="00E53FF9">
            <w:pPr>
              <w:pStyle w:val="BodyText"/>
            </w:pPr>
            <w:r w:rsidRPr="00E53FF9">
              <w:t>3.1</w:t>
            </w:r>
            <w:r w:rsidRPr="00E53FF9">
              <w:t xml:space="preserve"> Load and close autoclave and bring online ready for operation</w:t>
            </w:r>
          </w:p>
          <w:p w:rsidR="00000000" w:rsidRPr="00E53FF9" w:rsidRDefault="00B705E2" w:rsidP="00E53FF9">
            <w:pPr>
              <w:pStyle w:val="BodyText"/>
            </w:pPr>
            <w:r w:rsidRPr="00E53FF9">
              <w:t>3.2 Operate equipment and process, and make adjustments to settings to meet job specifications</w:t>
            </w:r>
          </w:p>
          <w:p w:rsidR="00000000" w:rsidRPr="00E53FF9" w:rsidRDefault="00B705E2" w:rsidP="00E53FF9">
            <w:pPr>
              <w:pStyle w:val="BodyText"/>
            </w:pPr>
            <w:r w:rsidRPr="00E53FF9">
              <w:t>3.3 Ensure process, including equipment operation temperatures and pressures, is operating accordi</w:t>
            </w:r>
            <w:r w:rsidRPr="00E53FF9">
              <w:t>ng to equipment specifications</w:t>
            </w:r>
          </w:p>
          <w:p w:rsidR="00000000" w:rsidRPr="00E53FF9" w:rsidRDefault="00B705E2" w:rsidP="00E53FF9">
            <w:pPr>
              <w:pStyle w:val="BodyText"/>
            </w:pPr>
            <w:r w:rsidRPr="00E53FF9">
              <w:t>3.4 Follow checking and testing processes to confirm if output meets job specifications and quality standards, and apply strategies to manage nonconforming outputs</w:t>
            </w:r>
          </w:p>
          <w:p w:rsidR="00000000" w:rsidRPr="00E53FF9" w:rsidRDefault="00B705E2" w:rsidP="00E53FF9">
            <w:pPr>
              <w:pStyle w:val="BodyText"/>
            </w:pPr>
            <w:r w:rsidRPr="00E53FF9">
              <w:t>3.5 Maintain continuity of process to support production</w:t>
            </w:r>
          </w:p>
          <w:p w:rsidR="00000000" w:rsidRPr="00E53FF9" w:rsidRDefault="00B705E2" w:rsidP="00E53FF9">
            <w:pPr>
              <w:pStyle w:val="BodyText"/>
            </w:pPr>
            <w:r w:rsidRPr="00E53FF9">
              <w:t xml:space="preserve">3.6 Accurately complete logs and records </w:t>
            </w:r>
          </w:p>
          <w:p w:rsidR="00000000" w:rsidRPr="00E53FF9" w:rsidRDefault="00B705E2" w:rsidP="00E53FF9">
            <w:pPr>
              <w:pStyle w:val="BodyText"/>
            </w:pPr>
            <w:r w:rsidRPr="00E53FF9">
              <w:t>3.7 Shut down, vent and unload autoclave according to equipment instructions</w:t>
            </w:r>
          </w:p>
          <w:p w:rsidR="00000000" w:rsidRPr="00E53FF9" w:rsidRDefault="00B705E2" w:rsidP="00E53FF9">
            <w:pPr>
              <w:pStyle w:val="BodyText"/>
            </w:pPr>
            <w:r w:rsidRPr="00E53FF9">
              <w:t>3.8 Work efficiently to minimise scrap and trim according to workplace procedures</w:t>
            </w:r>
          </w:p>
          <w:p w:rsidR="00000000" w:rsidRPr="00E53FF9" w:rsidRDefault="00B705E2" w:rsidP="00E53FF9">
            <w:pPr>
              <w:pStyle w:val="BodyText"/>
            </w:pPr>
            <w:r w:rsidRPr="00E53FF9">
              <w:t>3.9 Clean work area, and clean, adjust and lubricate eq</w:t>
            </w:r>
            <w:r w:rsidRPr="00E53FF9">
              <w:t>uipment according to equipment instructions and workplace procedures</w:t>
            </w:r>
          </w:p>
          <w:p w:rsidR="00000000" w:rsidRDefault="00B705E2" w:rsidP="00E53FF9">
            <w:pPr>
              <w:pStyle w:val="BodyText"/>
              <w:rPr>
                <w:lang w:val="en-NZ"/>
              </w:rPr>
            </w:pPr>
            <w:r w:rsidRPr="00E53FF9">
              <w:t>3.10 Pause or stop equipment in normal and abnormal circumstances according to workplace procedures</w:t>
            </w:r>
          </w:p>
        </w:tc>
      </w:tr>
      <w:tr w:rsidR="00000000" w:rsidTr="00B705E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05E2" w:rsidP="00E53FF9">
            <w:pPr>
              <w:pStyle w:val="BodyText"/>
              <w:rPr>
                <w:lang w:val="en-NZ"/>
              </w:rPr>
            </w:pPr>
            <w:r w:rsidRPr="00E53FF9">
              <w:t>4. Respond to product quality improvement requests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53FF9" w:rsidRDefault="00B705E2" w:rsidP="00E53FF9">
            <w:pPr>
              <w:pStyle w:val="BodyText"/>
            </w:pPr>
            <w:r w:rsidRPr="00E53FF9">
              <w:t>4.1 Monitor vulcanising process and</w:t>
            </w:r>
            <w:r w:rsidRPr="00E53FF9">
              <w:t xml:space="preserve"> note conditions that may affect product quality standards</w:t>
            </w:r>
          </w:p>
          <w:p w:rsidR="00000000" w:rsidRPr="00E53FF9" w:rsidRDefault="00B705E2" w:rsidP="00E53FF9">
            <w:pPr>
              <w:pStyle w:val="BodyText"/>
            </w:pPr>
            <w:r w:rsidRPr="00E53FF9">
              <w:t>4.2 Report process variations according to workplace procedures</w:t>
            </w:r>
          </w:p>
          <w:p w:rsidR="00000000" w:rsidRDefault="00B705E2" w:rsidP="00E53FF9">
            <w:pPr>
              <w:pStyle w:val="BodyText"/>
              <w:rPr>
                <w:lang w:val="en-NZ"/>
              </w:rPr>
            </w:pPr>
            <w:r w:rsidRPr="00E53FF9">
              <w:t>4.3 Implement and document procedural and specifications changes</w:t>
            </w:r>
          </w:p>
        </w:tc>
      </w:tr>
      <w:tr w:rsidR="00000000" w:rsidRPr="00E53FF9" w:rsidTr="00B705E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05E2" w:rsidP="00E53FF9">
            <w:pPr>
              <w:pStyle w:val="BodyText"/>
              <w:rPr>
                <w:lang w:val="en-NZ"/>
              </w:rPr>
            </w:pPr>
            <w:r w:rsidRPr="00E53FF9">
              <w:t>5. Anticipate and solve process control variances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53FF9" w:rsidRDefault="00B705E2" w:rsidP="00E53FF9">
            <w:pPr>
              <w:pStyle w:val="BodyText"/>
            </w:pPr>
            <w:r w:rsidRPr="00E53FF9">
              <w:t>5.1 Recognise exi</w:t>
            </w:r>
            <w:r w:rsidRPr="00E53FF9">
              <w:t>sting or potential process control variances and their causes</w:t>
            </w:r>
          </w:p>
          <w:p w:rsidR="00000000" w:rsidRPr="00E53FF9" w:rsidRDefault="00B705E2" w:rsidP="00E53FF9">
            <w:pPr>
              <w:pStyle w:val="BodyText"/>
            </w:pPr>
            <w:r w:rsidRPr="00E53FF9">
              <w:t>5.2 Determine, prioritise and implement remedial and preventative actions based on identified issues and causes</w:t>
            </w:r>
          </w:p>
          <w:p w:rsidR="00000000" w:rsidRPr="00E53FF9" w:rsidRDefault="00B705E2" w:rsidP="00E53FF9">
            <w:pPr>
              <w:pStyle w:val="BodyText"/>
            </w:pPr>
            <w:r w:rsidRPr="00E53FF9">
              <w:t xml:space="preserve">5.3 Monitor process control variances and corrective actions taken until </w:t>
            </w:r>
            <w:r w:rsidRPr="00E53FF9">
              <w:lastRenderedPageBreak/>
              <w:t>resolved</w:t>
            </w:r>
          </w:p>
          <w:p w:rsidR="00000000" w:rsidRPr="00E53FF9" w:rsidRDefault="00B705E2" w:rsidP="00E53FF9">
            <w:pPr>
              <w:pStyle w:val="BodyText"/>
            </w:pPr>
            <w:r w:rsidRPr="00E53FF9">
              <w:t xml:space="preserve">5.4 Accurately maintain records and logbooks </w:t>
            </w:r>
          </w:p>
        </w:tc>
      </w:tr>
    </w:tbl>
    <w:p w:rsidR="00000000" w:rsidRPr="00E53FF9" w:rsidRDefault="00B705E2" w:rsidP="00E53FF9">
      <w:pPr>
        <w:pStyle w:val="BodyText"/>
      </w:pPr>
    </w:p>
    <w:p w:rsidR="00000000" w:rsidRPr="00E53FF9" w:rsidRDefault="00B705E2" w:rsidP="00E53FF9">
      <w:pPr>
        <w:pStyle w:val="AllowPageBreak"/>
      </w:pPr>
    </w:p>
    <w:p w:rsidR="00000000" w:rsidRPr="00E53FF9" w:rsidRDefault="00B705E2" w:rsidP="00E53FF9">
      <w:pPr>
        <w:pStyle w:val="Heading1"/>
      </w:pPr>
      <w:bookmarkStart w:id="6" w:name="O_1115433"/>
      <w:bookmarkEnd w:id="6"/>
      <w:r w:rsidRPr="00E53FF9">
        <w:t>Foundation Skills</w:t>
      </w:r>
    </w:p>
    <w:p w:rsidR="00000000" w:rsidRPr="00E53FF9" w:rsidRDefault="00B705E2" w:rsidP="00B705E2">
      <w:pPr>
        <w:pStyle w:val="BodyText"/>
      </w:pPr>
      <w:r w:rsidRPr="00E53FF9">
        <w:t xml:space="preserve">This section describes those language, literacy, numeracy and employment skills that are essential to performance. </w:t>
      </w:r>
    </w:p>
    <w:p w:rsidR="00000000" w:rsidRPr="00E53FF9" w:rsidRDefault="00B705E2" w:rsidP="00E53FF9">
      <w:pPr>
        <w:pStyle w:val="ListBullet"/>
      </w:pPr>
      <w:r w:rsidRPr="00E53FF9">
        <w:t>Numeracy skills to effectively monitor equipment readings.</w:t>
      </w:r>
    </w:p>
    <w:p w:rsidR="00000000" w:rsidRPr="00E53FF9" w:rsidRDefault="00B705E2" w:rsidP="00E53FF9">
      <w:pPr>
        <w:pStyle w:val="ListBullet"/>
      </w:pPr>
      <w:r w:rsidRPr="00E53FF9">
        <w:t>Reading skills to interpret job and equipment specifications and workplace procedures.</w:t>
      </w:r>
    </w:p>
    <w:p w:rsidR="00000000" w:rsidRPr="00E53FF9" w:rsidRDefault="00B705E2" w:rsidP="00E53FF9">
      <w:pPr>
        <w:pStyle w:val="ListBullet"/>
      </w:pPr>
      <w:r w:rsidRPr="00E53FF9">
        <w:t>Writing and oral communication skills to record and report on vulcanising, process control variances and proce</w:t>
      </w:r>
      <w:r w:rsidRPr="00E53FF9">
        <w:t>dural updates.</w:t>
      </w:r>
    </w:p>
    <w:p w:rsidR="00000000" w:rsidRPr="00B705E2" w:rsidRDefault="00B705E2" w:rsidP="00B705E2">
      <w:pPr>
        <w:pStyle w:val="BodyText"/>
        <w:rPr>
          <w:i/>
        </w:rPr>
      </w:pPr>
      <w:r w:rsidRPr="00B705E2">
        <w:rPr>
          <w:rStyle w:val="Emphasis"/>
        </w:rPr>
        <w:t>Other foundation skills essential to performance are explicit in the performance criteria of this unit of competency.</w:t>
      </w:r>
    </w:p>
    <w:p w:rsidR="00000000" w:rsidRPr="00E53FF9" w:rsidRDefault="00B705E2" w:rsidP="00E53FF9">
      <w:pPr>
        <w:pStyle w:val="Heading1"/>
      </w:pPr>
      <w:bookmarkStart w:id="7" w:name="O_1115435"/>
      <w:bookmarkEnd w:id="7"/>
      <w:r w:rsidRPr="00E53FF9">
        <w:t>Unit Mapping Information</w:t>
      </w:r>
    </w:p>
    <w:p w:rsidR="00000000" w:rsidRPr="00E53FF9" w:rsidRDefault="00B705E2" w:rsidP="00B705E2">
      <w:pPr>
        <w:pStyle w:val="BodyText"/>
      </w:pPr>
      <w:r w:rsidRPr="00E53FF9">
        <w:t>Supersedes and is equivalent to PMBPROD375 Vulcanise products using an autoclav</w:t>
      </w:r>
      <w:r w:rsidRPr="00E53FF9">
        <w:t>e.</w:t>
      </w:r>
    </w:p>
    <w:p w:rsidR="00000000" w:rsidRPr="00E53FF9" w:rsidRDefault="00B705E2" w:rsidP="00E53FF9">
      <w:pPr>
        <w:pStyle w:val="Heading1"/>
      </w:pPr>
      <w:bookmarkStart w:id="8" w:name="O_1115442"/>
      <w:bookmarkEnd w:id="8"/>
      <w:r w:rsidRPr="00E53FF9">
        <w:t>Links</w:t>
      </w:r>
    </w:p>
    <w:p w:rsidR="00000000" w:rsidRPr="00E53FF9" w:rsidRDefault="00B705E2" w:rsidP="00B705E2">
      <w:pPr>
        <w:pStyle w:val="BodyText"/>
      </w:pPr>
      <w:r w:rsidRPr="00E53FF9">
        <w:t xml:space="preserve">Companion Volume implementation guides are found in VETNet – - </w:t>
      </w:r>
      <w:hyperlink r:id="rId13" w:history="1">
        <w:r w:rsidRPr="000C46CC">
          <w:rPr>
            <w:rStyle w:val="Hyperlink"/>
          </w:rPr>
          <w:t>https://vetnet.gov.au/Pages/TrainingDocs.aspx?q=932aacef-7947-4c80-acc6-593719fe4090</w:t>
        </w:r>
      </w:hyperlink>
    </w:p>
    <w:p w:rsidR="00000000" w:rsidRPr="00E53FF9" w:rsidRDefault="00B705E2" w:rsidP="00E53FF9"/>
    <w:sectPr w:rsidR="00000000" w:rsidRPr="00E53FF9" w:rsidSect="00E53FF9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FF9" w:rsidRDefault="00E53FF9" w:rsidP="00E53FF9">
      <w:r>
        <w:separator/>
      </w:r>
    </w:p>
  </w:endnote>
  <w:endnote w:type="continuationSeparator" w:id="0">
    <w:p w:rsidR="00E53FF9" w:rsidRDefault="00E53FF9" w:rsidP="00E53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FF9" w:rsidRDefault="00E53FF9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FF9" w:rsidRPr="00B705E2" w:rsidRDefault="00E53FF9" w:rsidP="00B705E2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FF9" w:rsidRDefault="00E53FF9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5E2" w:rsidRDefault="00B705E2" w:rsidP="00E53FF9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B705E2" w:rsidRDefault="00B705E2" w:rsidP="00E53FF9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Innovation and Business Skills Australia</w:t>
      </w:r>
    </w:fldSimple>
  </w:p>
  <w:p w:rsidR="00B705E2" w:rsidRDefault="00B705E2" w:rsidP="00E53FF9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FF9" w:rsidRDefault="00E53FF9" w:rsidP="00E53FF9">
      <w:r>
        <w:separator/>
      </w:r>
    </w:p>
  </w:footnote>
  <w:footnote w:type="continuationSeparator" w:id="0">
    <w:p w:rsidR="00E53FF9" w:rsidRDefault="00E53FF9" w:rsidP="00E53F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FF9" w:rsidRDefault="00E53FF9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5E2" w:rsidRDefault="00B705E2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0183F06" wp14:editId="7D36B14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53FF9" w:rsidRPr="00B705E2" w:rsidRDefault="00E53FF9" w:rsidP="00B705E2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FF9" w:rsidRDefault="00E53FF9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5E2" w:rsidRPr="002D2AF8" w:rsidRDefault="00B705E2" w:rsidP="00E53FF9">
    <w:pPr>
      <w:pStyle w:val="Header"/>
      <w:framePr w:wrap="around"/>
    </w:pPr>
    <w:fldSimple w:instr=" TITLE   \* MERGEFORMAT ">
      <w:r>
        <w:t>PMBPROD375E Vulcanise products using an autoclave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25 March 2022</w:t>
    </w:r>
    <w:r>
      <w:fldChar w:fldCharType="end"/>
    </w:r>
  </w:p>
  <w:p w:rsidR="00B705E2" w:rsidRDefault="00B705E2" w:rsidP="00E53FF9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844856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F5A45426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53FF9"/>
    <w:rsid w:val="00B705E2"/>
    <w:rsid w:val="00E5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FF9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E53FF9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E53FF9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E53FF9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E53FF9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E53FF9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E53FF9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E53FF9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E53FF9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E53FF9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E53FF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53FF9"/>
  </w:style>
  <w:style w:type="character" w:customStyle="1" w:styleId="Heading1Char">
    <w:name w:val="Heading 1 Char"/>
    <w:basedOn w:val="DefaultParagraphFont"/>
    <w:link w:val="Heading1"/>
    <w:rsid w:val="00E53FF9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E53FF9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E53FF9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E53FF9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E53FF9"/>
    <w:rPr>
      <w:b/>
      <w:spacing w:val="0"/>
    </w:rPr>
  </w:style>
  <w:style w:type="character" w:styleId="Emphasis">
    <w:name w:val="Emphasis"/>
    <w:basedOn w:val="DefaultParagraphFont"/>
    <w:qFormat/>
    <w:rsid w:val="00E53FF9"/>
    <w:rPr>
      <w:i/>
    </w:rPr>
  </w:style>
  <w:style w:type="paragraph" w:customStyle="1" w:styleId="SuperHeading">
    <w:name w:val="SuperHeading"/>
    <w:basedOn w:val="Normal"/>
    <w:rsid w:val="00E53FF9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E53FF9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E53FF9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E53FF9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E53FF9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E53FF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E53FF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E53FF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E53FF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E53FF9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E53FF9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E53FF9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E53FF9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E53FF9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E53FF9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E53FF9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E53FF9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E53FF9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E53FF9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E53FF9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E53FF9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E53FF9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E53FF9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E53FF9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E53FF9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E53FF9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E53FF9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E53FF9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E53FF9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E53FF9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E53FF9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E53FF9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E53FF9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E53FF9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E53FF9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E53FF9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E53FF9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E53FF9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E53FF9"/>
  </w:style>
  <w:style w:type="paragraph" w:styleId="TableofFigures">
    <w:name w:val="table of figures"/>
    <w:basedOn w:val="Normal"/>
    <w:next w:val="Normal"/>
    <w:semiHidden/>
    <w:rsid w:val="00E53FF9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E53FF9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E53FF9"/>
    <w:rPr>
      <w:rFonts w:ascii="Wingdings" w:hAnsi="Wingdings"/>
    </w:rPr>
  </w:style>
  <w:style w:type="paragraph" w:customStyle="1" w:styleId="TableHeading">
    <w:name w:val="Table Heading"/>
    <w:basedOn w:val="HeadingBase"/>
    <w:rsid w:val="00E53FF9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E53FF9"/>
    <w:rPr>
      <w:color w:val="0033CC"/>
      <w:u w:val="none"/>
    </w:rPr>
  </w:style>
  <w:style w:type="paragraph" w:customStyle="1" w:styleId="BodyTextRight">
    <w:name w:val="Body Text Right"/>
    <w:basedOn w:val="BodyText"/>
    <w:rsid w:val="00E53FF9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E53FF9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E53FF9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E53FF9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E53FF9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E53FF9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E53FF9"/>
    <w:rPr>
      <w:sz w:val="32"/>
    </w:rPr>
  </w:style>
  <w:style w:type="paragraph" w:customStyle="1" w:styleId="HeadingProcedure">
    <w:name w:val="Heading Procedure"/>
    <w:basedOn w:val="HeadingBase"/>
    <w:next w:val="Normal"/>
    <w:rsid w:val="00E53FF9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E53FF9"/>
    <w:pPr>
      <w:spacing w:before="60" w:after="60"/>
    </w:pPr>
  </w:style>
  <w:style w:type="paragraph" w:styleId="ListContinue">
    <w:name w:val="List Continue"/>
    <w:basedOn w:val="List"/>
    <w:rsid w:val="00E53FF9"/>
    <w:pPr>
      <w:ind w:firstLine="0"/>
    </w:pPr>
  </w:style>
  <w:style w:type="paragraph" w:customStyle="1" w:styleId="ListNote">
    <w:name w:val="List Note"/>
    <w:basedOn w:val="List"/>
    <w:rsid w:val="00E53FF9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E53FF9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E53FF9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E53FF9"/>
    <w:rPr>
      <w:rFonts w:ascii="Courier New" w:hAnsi="Courier New"/>
    </w:rPr>
  </w:style>
  <w:style w:type="paragraph" w:customStyle="1" w:styleId="NoteBullet">
    <w:name w:val="Note Bullet"/>
    <w:basedOn w:val="Note"/>
    <w:rsid w:val="00E53FF9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E53FF9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E53FF9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E53FF9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E53FF9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E53FF9"/>
    <w:rPr>
      <w:sz w:val="20"/>
    </w:rPr>
  </w:style>
  <w:style w:type="character" w:customStyle="1" w:styleId="PlainTextChar">
    <w:name w:val="Plain Text Char"/>
    <w:basedOn w:val="DefaultParagraphFont"/>
    <w:link w:val="PlainText"/>
    <w:rsid w:val="00E53FF9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E53FF9"/>
    <w:rPr>
      <w:b/>
      <w:smallCaps/>
    </w:rPr>
  </w:style>
  <w:style w:type="paragraph" w:customStyle="1" w:styleId="TableListNumber">
    <w:name w:val="Table List Number"/>
    <w:basedOn w:val="ListNumber"/>
    <w:rsid w:val="00E53FF9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E53FF9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E53FF9"/>
    <w:pPr>
      <w:numPr>
        <w:numId w:val="8"/>
      </w:numPr>
    </w:pPr>
  </w:style>
  <w:style w:type="paragraph" w:customStyle="1" w:styleId="ListAlpha2">
    <w:name w:val="List Alpha 2"/>
    <w:basedOn w:val="List2"/>
    <w:rsid w:val="00E53FF9"/>
    <w:pPr>
      <w:numPr>
        <w:numId w:val="7"/>
      </w:numPr>
    </w:pPr>
  </w:style>
  <w:style w:type="paragraph" w:styleId="List2">
    <w:name w:val="List 2"/>
    <w:basedOn w:val="BodyText"/>
    <w:rsid w:val="00E53FF9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E53FF9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E53FF9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E53FF9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E53FF9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E53FF9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E53FF9"/>
    <w:pPr>
      <w:numPr>
        <w:numId w:val="3"/>
      </w:numPr>
    </w:pPr>
  </w:style>
  <w:style w:type="paragraph" w:styleId="ListContinue2">
    <w:name w:val="List Continue 2"/>
    <w:basedOn w:val="List2"/>
    <w:rsid w:val="00E53FF9"/>
    <w:pPr>
      <w:ind w:firstLine="0"/>
    </w:pPr>
  </w:style>
  <w:style w:type="paragraph" w:styleId="ListContinue3">
    <w:name w:val="List Continue 3"/>
    <w:basedOn w:val="List3"/>
    <w:rsid w:val="00E53FF9"/>
    <w:pPr>
      <w:ind w:left="1021" w:firstLine="0"/>
    </w:pPr>
  </w:style>
  <w:style w:type="paragraph" w:styleId="ListContinue4">
    <w:name w:val="List Continue 4"/>
    <w:basedOn w:val="List4"/>
    <w:rsid w:val="00E53FF9"/>
    <w:pPr>
      <w:ind w:firstLine="0"/>
    </w:pPr>
  </w:style>
  <w:style w:type="paragraph" w:styleId="ListContinue5">
    <w:name w:val="List Continue 5"/>
    <w:basedOn w:val="List5"/>
    <w:rsid w:val="00E53FF9"/>
    <w:pPr>
      <w:ind w:firstLine="0"/>
    </w:pPr>
  </w:style>
  <w:style w:type="paragraph" w:styleId="ListNumber3">
    <w:name w:val="List Number 3"/>
    <w:basedOn w:val="List3"/>
    <w:rsid w:val="00E53FF9"/>
    <w:pPr>
      <w:numPr>
        <w:numId w:val="4"/>
      </w:numPr>
    </w:pPr>
  </w:style>
  <w:style w:type="paragraph" w:styleId="ListNumber4">
    <w:name w:val="List Number 4"/>
    <w:basedOn w:val="List4"/>
    <w:rsid w:val="00E53FF9"/>
    <w:pPr>
      <w:numPr>
        <w:numId w:val="5"/>
      </w:numPr>
    </w:pPr>
  </w:style>
  <w:style w:type="paragraph" w:styleId="ListNumber5">
    <w:name w:val="List Number 5"/>
    <w:basedOn w:val="List5"/>
    <w:rsid w:val="00E53FF9"/>
    <w:pPr>
      <w:numPr>
        <w:numId w:val="6"/>
      </w:numPr>
    </w:pPr>
  </w:style>
  <w:style w:type="paragraph" w:styleId="BlockText">
    <w:name w:val="Block Text"/>
    <w:basedOn w:val="Normal"/>
    <w:rsid w:val="00E53FF9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E53FF9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E53FF9"/>
    <w:rPr>
      <w:sz w:val="16"/>
      <w:vertAlign w:val="superscript"/>
    </w:rPr>
  </w:style>
  <w:style w:type="character" w:customStyle="1" w:styleId="Symbols">
    <w:name w:val="Symbols"/>
    <w:basedOn w:val="DefaultParagraphFont"/>
    <w:rsid w:val="00E53FF9"/>
    <w:rPr>
      <w:rFonts w:ascii="Symbol" w:hAnsi="Symbol"/>
    </w:rPr>
  </w:style>
  <w:style w:type="character" w:customStyle="1" w:styleId="MenuOptions">
    <w:name w:val="Menu Options"/>
    <w:basedOn w:val="DefaultParagraphFont"/>
    <w:rsid w:val="00E53FF9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E53FF9"/>
    <w:rPr>
      <w:b/>
    </w:rPr>
  </w:style>
  <w:style w:type="character" w:customStyle="1" w:styleId="Underlined">
    <w:name w:val="Underlined"/>
    <w:basedOn w:val="DefaultParagraphFont"/>
    <w:rsid w:val="00E53FF9"/>
    <w:rPr>
      <w:u w:val="single"/>
    </w:rPr>
  </w:style>
  <w:style w:type="paragraph" w:customStyle="1" w:styleId="TableBodyTextRight">
    <w:name w:val="Table Body Text Right"/>
    <w:basedOn w:val="TableBodyText"/>
    <w:rsid w:val="00E53FF9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E53FF9"/>
    <w:rPr>
      <w:sz w:val="18"/>
    </w:rPr>
  </w:style>
  <w:style w:type="paragraph" w:customStyle="1" w:styleId="BodySmallRight">
    <w:name w:val="Body Small Right"/>
    <w:basedOn w:val="BodyTextRight"/>
    <w:rsid w:val="00E53FF9"/>
    <w:rPr>
      <w:sz w:val="18"/>
      <w:szCs w:val="18"/>
    </w:rPr>
  </w:style>
  <w:style w:type="paragraph" w:customStyle="1" w:styleId="MarginEdition">
    <w:name w:val="Margin Edition"/>
    <w:basedOn w:val="MarginNote"/>
    <w:rsid w:val="00E53FF9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E53FF9"/>
    <w:rPr>
      <w:sz w:val="2"/>
      <w:szCs w:val="2"/>
    </w:rPr>
  </w:style>
  <w:style w:type="character" w:customStyle="1" w:styleId="Small">
    <w:name w:val="Small"/>
    <w:basedOn w:val="DefaultParagraphFont"/>
    <w:rsid w:val="00E53FF9"/>
    <w:rPr>
      <w:sz w:val="16"/>
    </w:rPr>
  </w:style>
  <w:style w:type="paragraph" w:customStyle="1" w:styleId="WideTable">
    <w:name w:val="Wide Table"/>
    <w:basedOn w:val="Normal"/>
    <w:rsid w:val="00E53FF9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E53FF9"/>
  </w:style>
  <w:style w:type="paragraph" w:styleId="Quote">
    <w:name w:val="Quote"/>
    <w:basedOn w:val="Heading1"/>
    <w:link w:val="QuoteChar"/>
    <w:qFormat/>
    <w:rsid w:val="00E53FF9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E53FF9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E53FF9"/>
    <w:pPr>
      <w:pageBreakBefore/>
    </w:pPr>
  </w:style>
  <w:style w:type="paragraph" w:customStyle="1" w:styleId="Border">
    <w:name w:val="Border"/>
    <w:basedOn w:val="Normal"/>
    <w:qFormat/>
    <w:rsid w:val="00E53FF9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E53FF9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3FF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3FF9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E53FF9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E53FF9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E53FF9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E53FF9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E53FF9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E53FF9"/>
    <w:rPr>
      <w:u w:val="single"/>
    </w:rPr>
  </w:style>
  <w:style w:type="character" w:customStyle="1" w:styleId="BoldandItalics">
    <w:name w:val="Bold and Italics"/>
    <w:qFormat/>
    <w:rsid w:val="00E53FF9"/>
    <w:rPr>
      <w:b/>
      <w:i/>
      <w:u w:val="none"/>
    </w:rPr>
  </w:style>
  <w:style w:type="paragraph" w:styleId="BalloonText">
    <w:name w:val="Balloon Text"/>
    <w:basedOn w:val="Normal"/>
    <w:link w:val="BalloonTextChar"/>
    <w:rsid w:val="00E53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53FF9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E53FF9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E53FF9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E53FF9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E53FF9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E53FF9"/>
    <w:pPr>
      <w:spacing w:before="0" w:after="0"/>
    </w:pPr>
  </w:style>
  <w:style w:type="paragraph" w:customStyle="1" w:styleId="BodyTextBold">
    <w:name w:val="Body Text Bold"/>
    <w:basedOn w:val="BodyText"/>
    <w:qFormat/>
    <w:rsid w:val="00E53FF9"/>
    <w:rPr>
      <w:b/>
    </w:rPr>
  </w:style>
  <w:style w:type="character" w:styleId="Hyperlink">
    <w:name w:val="Hyperlink"/>
    <w:basedOn w:val="DefaultParagraphFont"/>
    <w:uiPriority w:val="99"/>
    <w:unhideWhenUsed/>
    <w:rsid w:val="00B705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932aacef-7947-4c80-acc6-593719fe409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642</Words>
  <Characters>4211</Characters>
  <Application>Microsoft Office Word</Application>
  <DocSecurity>0</DocSecurity>
  <Lines>113</Lines>
  <Paragraphs>71</Paragraphs>
  <ScaleCrop>false</ScaleCrop>
  <Company>Author-it Software Corporation Ltd.</Company>
  <LinksUpToDate>false</LinksUpToDate>
  <CharactersWithSpaces>4782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PMBPROD375E Vulcanise products using an autoclave</dc:title>
  <dc:subject>Approved</dc:subject>
  <dc:creator>Innovation and Business Skills Australia</dc:creator>
  <cp:keywords>Release: 1</cp:keywords>
  <dc:description>Review Date: 12 April 2008</dc:description>
  <cp:lastModifiedBy>HSD_TPCMSd.prod</cp:lastModifiedBy>
  <cp:revision>3</cp:revision>
  <dcterms:created xsi:type="dcterms:W3CDTF">2022-03-25T00:46:00Z</dcterms:created>
  <dcterms:modified xsi:type="dcterms:W3CDTF">2022-03-25T00:46:00Z</dcterms:modified>
</cp:coreProperties>
</file>