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1C" w:rsidRDefault="0083511C" w:rsidP="0083511C">
      <w:pPr>
        <w:pStyle w:val="Title"/>
      </w:pPr>
      <w:fldSimple w:instr=" TITLE   \* MERGEFORMAT ">
        <w:r>
          <w:t>ICTICT203 Operate application software packages</w:t>
        </w:r>
      </w:fldSimple>
    </w:p>
    <w:p w:rsidR="0083511C" w:rsidRDefault="0083511C" w:rsidP="0083511C">
      <w:pPr>
        <w:pStyle w:val="Version"/>
        <w:sectPr w:rsidR="0083511C" w:rsidSect="000F1AB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F1ABB" w:rsidRDefault="0083511C" w:rsidP="000F1ABB">
      <w:pPr>
        <w:pStyle w:val="SuperHeading"/>
      </w:pPr>
      <w:r w:rsidRPr="000F1ABB">
        <w:lastRenderedPageBreak/>
        <w:t>ICTICT203 Operate application software packages</w:t>
      </w:r>
    </w:p>
    <w:p w:rsidR="00000000" w:rsidRPr="000F1ABB" w:rsidRDefault="0083511C" w:rsidP="000F1ABB">
      <w:pPr>
        <w:pStyle w:val="Heading1"/>
      </w:pPr>
      <w:bookmarkStart w:id="1" w:name="O_709683"/>
      <w:bookmarkEnd w:id="1"/>
      <w:r w:rsidRPr="000F1ABB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25"/>
      </w:tblGrid>
      <w:tr w:rsidR="00000000" w:rsidTr="000F1ABB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rPr>
                <w:rStyle w:val="SpecialBold"/>
              </w:rPr>
              <w:t>Release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rPr>
                <w:rStyle w:val="SpecialBold"/>
              </w:rPr>
              <w:t>Comments</w:t>
            </w:r>
          </w:p>
        </w:tc>
      </w:tr>
      <w:tr w:rsidR="00000000" w:rsidRPr="000F1ABB" w:rsidTr="000F1ABB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Release 1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t>This version first released with ICT Information and Communications Technology Training Package Version 1.0.</w:t>
            </w:r>
          </w:p>
        </w:tc>
      </w:tr>
    </w:tbl>
    <w:p w:rsidR="00000000" w:rsidRPr="000F1ABB" w:rsidRDefault="0083511C" w:rsidP="000F1ABB">
      <w:pPr>
        <w:pStyle w:val="BodyText"/>
      </w:pPr>
    </w:p>
    <w:p w:rsidR="00000000" w:rsidRPr="000F1ABB" w:rsidRDefault="0083511C" w:rsidP="000F1ABB">
      <w:pPr>
        <w:pStyle w:val="AllowPageBreak"/>
      </w:pPr>
    </w:p>
    <w:p w:rsidR="00000000" w:rsidRPr="000F1ABB" w:rsidRDefault="0083511C" w:rsidP="000F1ABB">
      <w:pPr>
        <w:pStyle w:val="Heading1"/>
      </w:pPr>
      <w:bookmarkStart w:id="2" w:name="O_709684"/>
      <w:bookmarkEnd w:id="2"/>
      <w:r w:rsidRPr="000F1ABB">
        <w:t>Application</w:t>
      </w:r>
    </w:p>
    <w:p w:rsidR="00000000" w:rsidRPr="000F1ABB" w:rsidRDefault="0083511C" w:rsidP="0083511C">
      <w:pPr>
        <w:pStyle w:val="BodyText"/>
      </w:pPr>
      <w:r w:rsidRPr="000F1ABB">
        <w:t>This unit describes the skills and knowledge required to id</w:t>
      </w:r>
      <w:r w:rsidRPr="000F1ABB">
        <w:t>entify, select and operate three commercial software packages, including a word-processing and a spreadsheet application package.</w:t>
      </w:r>
    </w:p>
    <w:p w:rsidR="00000000" w:rsidRPr="000F1ABB" w:rsidRDefault="0083511C" w:rsidP="0083511C">
      <w:pPr>
        <w:pStyle w:val="BodyText"/>
      </w:pPr>
      <w:r w:rsidRPr="000F1ABB">
        <w:t>It applies to individuals who utilise different software applications within a small to large office environment to produce d</w:t>
      </w:r>
      <w:r w:rsidRPr="000F1ABB">
        <w:t>iverse documents.</w:t>
      </w:r>
    </w:p>
    <w:p w:rsidR="00000000" w:rsidRPr="000F1ABB" w:rsidRDefault="0083511C" w:rsidP="0083511C">
      <w:pPr>
        <w:pStyle w:val="BodyText"/>
      </w:pPr>
      <w:r w:rsidRPr="000F1ABB">
        <w:t>No licensing, legislative or certification requirements apply to this unit at the time of publication.</w:t>
      </w:r>
    </w:p>
    <w:p w:rsidR="00000000" w:rsidRPr="000F1ABB" w:rsidRDefault="0083511C" w:rsidP="000F1ABB">
      <w:pPr>
        <w:pStyle w:val="Heading1"/>
      </w:pPr>
      <w:bookmarkStart w:id="3" w:name="O_709687"/>
      <w:bookmarkEnd w:id="3"/>
      <w:r w:rsidRPr="000F1ABB">
        <w:t>Unit Sector</w:t>
      </w:r>
    </w:p>
    <w:p w:rsidR="00000000" w:rsidRPr="000F1ABB" w:rsidRDefault="0083511C" w:rsidP="0083511C">
      <w:pPr>
        <w:pStyle w:val="BodyText"/>
      </w:pPr>
      <w:r w:rsidRPr="000F1ABB">
        <w:t>General ICT</w:t>
      </w:r>
    </w:p>
    <w:p w:rsidR="00000000" w:rsidRPr="000F1ABB" w:rsidRDefault="0083511C" w:rsidP="000F1ABB">
      <w:pPr>
        <w:pStyle w:val="Heading1"/>
      </w:pPr>
      <w:bookmarkStart w:id="4" w:name="O_709688"/>
      <w:bookmarkEnd w:id="4"/>
      <w:r w:rsidRPr="000F1ABB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00"/>
      </w:tblGrid>
      <w:tr w:rsidR="00000000" w:rsidRPr="000F1ABB" w:rsidTr="000F1ABB">
        <w:trPr>
          <w:tblHeader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C0C0C0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rPr>
                <w:rStyle w:val="SpecialBold"/>
              </w:rPr>
              <w:t>ELEMENT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C0C0C0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rPr>
                <w:rStyle w:val="SpecialBold"/>
              </w:rPr>
              <w:t>PERFORMANCE CRITERIA</w:t>
            </w:r>
          </w:p>
        </w:tc>
      </w:tr>
      <w:tr w:rsidR="00000000" w:rsidTr="000F1ABB">
        <w:tc>
          <w:tcPr>
            <w:tcW w:w="2700" w:type="dxa"/>
            <w:tcBorders>
              <w:top w:val="single" w:sz="6" w:space="0" w:color="C0C0C0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rPr>
                <w:rStyle w:val="Emphasis"/>
              </w:rPr>
              <w:t>Elements describe the essential outcomes.</w:t>
            </w:r>
          </w:p>
        </w:tc>
        <w:tc>
          <w:tcPr>
            <w:tcW w:w="6300" w:type="dxa"/>
            <w:tcBorders>
              <w:top w:val="single" w:sz="6" w:space="0" w:color="C0C0C0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0F1ABB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1. Use appropriate workplace health and safety (WHS) office work practices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t>1.1 Use safe work practices to ensure ergo</w:t>
            </w:r>
            <w:r w:rsidRPr="000F1ABB">
              <w:t>nomic, work organisation, energy and resource conservation requirements are addressed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1.2 Use wrist rests and document holders where appropriate</w:t>
            </w:r>
          </w:p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1.3 Use monitor anti-glare and radiation reduction screens where appropriate</w:t>
            </w:r>
          </w:p>
        </w:tc>
      </w:tr>
      <w:tr w:rsidR="00000000" w:rsidTr="000F1ABB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 xml:space="preserve">2. Use appropriate </w:t>
            </w:r>
            <w:r w:rsidRPr="000F1ABB">
              <w:lastRenderedPageBreak/>
              <w:t>word-processin</w:t>
            </w:r>
            <w:r w:rsidRPr="000F1ABB">
              <w:t>g software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lastRenderedPageBreak/>
              <w:t xml:space="preserve">2.1 Select word-processing software appropriate to perform </w:t>
            </w:r>
            <w:r w:rsidRPr="000F1ABB">
              <w:lastRenderedPageBreak/>
              <w:t>activity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2.2 Identify document purpose, audience and presentation requirements, and clarify with personnel as required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2.3 Identify organisational requirements for text-based business documents, and design document structure and layout to ensure consistency of style and image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2.4 Match document requirements with software functions to provide efficient production of documen</w:t>
            </w:r>
            <w:r w:rsidRPr="000F1ABB">
              <w:t>ts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2.5 Use technical functions, other data and formatting to finalise documents</w:t>
            </w:r>
          </w:p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2.6 Ensure the naming and storing of documents in appropriate directories or folders and the printing of documents to the required specifications</w:t>
            </w:r>
          </w:p>
        </w:tc>
      </w:tr>
      <w:tr w:rsidR="00000000" w:rsidTr="000F1ABB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lastRenderedPageBreak/>
              <w:t>3. Use appropriate spreadshee</w:t>
            </w:r>
            <w:r w:rsidRPr="000F1ABB">
              <w:t>t software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t>3.1 Select spreadsheet software appropriate to perform activity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3.2 Identify document purpose, audience and presentation requirements, and clarify with personnel as required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3.3 Enter simple formulas and functions using cell referencing where re</w:t>
            </w:r>
            <w:r w:rsidRPr="000F1ABB">
              <w:t>quired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3.4 Customise spreadsheet settings to meet requirements</w:t>
            </w:r>
          </w:p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3.5 Ensure the naming and storing of documents in appropriate directories or folders and the printing of documents to the required specifications</w:t>
            </w:r>
          </w:p>
        </w:tc>
      </w:tr>
      <w:tr w:rsidR="00000000" w:rsidRPr="000F1ABB" w:rsidTr="000F1ABB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4. Use a third application software package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t>4.</w:t>
            </w:r>
            <w:r w:rsidRPr="000F1ABB">
              <w:t>1 Select software application package appropriate to perform activity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4.2 Identify purpose, audience and presentation requirements, and clarify with personnel as required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4.3 Use technical functions, other data and formatting to finalise documents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t>4.4 Ensu</w:t>
            </w:r>
            <w:r w:rsidRPr="000F1ABB">
              <w:t>re documents are named and stored in appropriate directories or folders and printed to required specifications</w:t>
            </w:r>
          </w:p>
        </w:tc>
      </w:tr>
    </w:tbl>
    <w:p w:rsidR="00000000" w:rsidRPr="000F1ABB" w:rsidRDefault="0083511C" w:rsidP="000F1ABB">
      <w:pPr>
        <w:pStyle w:val="BodyText"/>
      </w:pPr>
    </w:p>
    <w:p w:rsidR="00000000" w:rsidRPr="000F1ABB" w:rsidRDefault="0083511C" w:rsidP="000F1ABB">
      <w:pPr>
        <w:pStyle w:val="AllowPageBreak"/>
      </w:pPr>
    </w:p>
    <w:p w:rsidR="00000000" w:rsidRPr="000F1ABB" w:rsidRDefault="0083511C" w:rsidP="000F1ABB">
      <w:pPr>
        <w:pStyle w:val="Heading1"/>
      </w:pPr>
      <w:bookmarkStart w:id="5" w:name="O_709689"/>
      <w:bookmarkEnd w:id="5"/>
      <w:r w:rsidRPr="000F1ABB">
        <w:t>Foundation Skills</w:t>
      </w:r>
    </w:p>
    <w:p w:rsidR="00000000" w:rsidRPr="0083511C" w:rsidRDefault="0083511C" w:rsidP="0083511C">
      <w:pPr>
        <w:pStyle w:val="BodyText"/>
        <w:rPr>
          <w:i/>
        </w:rPr>
      </w:pPr>
      <w:r w:rsidRPr="0083511C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60"/>
        <w:gridCol w:w="2520"/>
        <w:gridCol w:w="6030"/>
      </w:tblGrid>
      <w:tr w:rsidR="00000000" w:rsidTr="008351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rPr>
                <w:rStyle w:val="SpecialBold"/>
              </w:rPr>
              <w:lastRenderedPageBreak/>
              <w:t>Skill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rPr>
                <w:rStyle w:val="SpecialBold"/>
              </w:rPr>
              <w:t>Performance Criteria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rPr>
                <w:rStyle w:val="SpecialBold"/>
              </w:rPr>
              <w:t>Description</w:t>
            </w:r>
          </w:p>
        </w:tc>
      </w:tr>
      <w:tr w:rsidR="00000000" w:rsidTr="008351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Reading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2.2-2.5, 3.2-3.4, 4.2, 4.3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ListBullet"/>
            </w:pPr>
            <w:r w:rsidRPr="000F1ABB">
              <w:t>Recognises and inter</w:t>
            </w:r>
            <w:r w:rsidRPr="000F1ABB">
              <w:t>prets textual information to determine organisational standards and job requirements</w:t>
            </w:r>
          </w:p>
          <w:p w:rsidR="00000000" w:rsidRDefault="0083511C" w:rsidP="000F1ABB">
            <w:pPr>
              <w:pStyle w:val="ListBullet"/>
              <w:rPr>
                <w:lang w:val="en-NZ"/>
              </w:rPr>
            </w:pPr>
            <w:r w:rsidRPr="000F1ABB">
              <w:t>Interprets and comprehends symbols, icons and text associated with applications software</w:t>
            </w:r>
          </w:p>
        </w:tc>
      </w:tr>
      <w:tr w:rsidR="00000000" w:rsidTr="008351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Writing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2.3-2.6, 3.3- 3.5, 4.3, 4.4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ListBullet"/>
            </w:pPr>
            <w:r w:rsidRPr="000F1ABB">
              <w:t>Enters both written and verbally received in</w:t>
            </w:r>
            <w:r w:rsidRPr="000F1ABB">
              <w:t>formation and data into a format suitable for the software application</w:t>
            </w:r>
          </w:p>
          <w:p w:rsidR="00000000" w:rsidRDefault="0083511C" w:rsidP="000F1ABB">
            <w:pPr>
              <w:pStyle w:val="ListBullet"/>
              <w:rPr>
                <w:lang w:val="en-NZ"/>
              </w:rPr>
            </w:pPr>
            <w:r w:rsidRPr="000F1ABB">
              <w:t>Selects vocabulary, syntax, terminology, labelling and naming conventions suitable for the program</w:t>
            </w:r>
          </w:p>
        </w:tc>
      </w:tr>
      <w:tr w:rsidR="00000000" w:rsidTr="008351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Oral Communication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2.2, 2.3, 3.2, 4.2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ListBullet"/>
              <w:rPr>
                <w:lang w:val="en-NZ"/>
              </w:rPr>
            </w:pPr>
            <w:r w:rsidRPr="000F1ABB">
              <w:t>Uses simple, relevant language, effective questioning, and active listening techniques to clarify work requirements</w:t>
            </w:r>
          </w:p>
        </w:tc>
      </w:tr>
      <w:tr w:rsidR="00000000" w:rsidTr="008351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Numeracy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3.2-3.4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ListBullet"/>
            </w:pPr>
            <w:r w:rsidRPr="000F1ABB">
              <w:t>Adds, subtracts, multiplies and divides whole numbers and decimals, identifying and selecting the correct formulas and fu</w:t>
            </w:r>
            <w:r w:rsidRPr="000F1ABB">
              <w:t>nctions to use</w:t>
            </w:r>
          </w:p>
          <w:p w:rsidR="00000000" w:rsidRDefault="0083511C" w:rsidP="000F1ABB">
            <w:pPr>
              <w:pStyle w:val="ListBullet"/>
              <w:rPr>
                <w:lang w:val="en-NZ"/>
              </w:rPr>
            </w:pPr>
            <w:r w:rsidRPr="000F1ABB">
              <w:t>Applies the order of operations in calculations</w:t>
            </w:r>
          </w:p>
        </w:tc>
      </w:tr>
      <w:tr w:rsidR="00000000" w:rsidTr="008351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Navigate the world of work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ListBullet"/>
              <w:rPr>
                <w:lang w:val="en-NZ"/>
              </w:rPr>
            </w:pPr>
            <w:r w:rsidRPr="000F1ABB">
              <w:t>Takes some personal responsibility for adherence to legal and regulatory requirements</w:t>
            </w:r>
          </w:p>
        </w:tc>
      </w:tr>
      <w:tr w:rsidR="00000000" w:rsidRPr="000F1ABB" w:rsidTr="008351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Get the work done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1.2, 1.3, 2.1-2.6, 3.1-3.5, 4.1-4.4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ListBullet"/>
            </w:pPr>
            <w:r w:rsidRPr="000F1ABB">
              <w:t>Follows routine procedures for using digital technology to enter, store and retrieve information directly relevant to role</w:t>
            </w:r>
          </w:p>
          <w:p w:rsidR="00000000" w:rsidRPr="000F1ABB" w:rsidRDefault="0083511C" w:rsidP="000F1ABB">
            <w:pPr>
              <w:pStyle w:val="ListBullet"/>
            </w:pPr>
            <w:r w:rsidRPr="000F1ABB">
              <w:t>Understands purposes, specific functions and key features of common digital systems and tools, and operates them effectively to compl</w:t>
            </w:r>
            <w:r w:rsidRPr="000F1ABB">
              <w:t>ete routine tasks, adapting some functions to improve personal efficiency</w:t>
            </w:r>
          </w:p>
          <w:p w:rsidR="00000000" w:rsidRPr="000F1ABB" w:rsidRDefault="0083511C" w:rsidP="000F1ABB">
            <w:pPr>
              <w:pStyle w:val="ListBullet"/>
            </w:pPr>
            <w:r w:rsidRPr="000F1ABB">
              <w:t>Plans routine tasks with familiar goals and outcomes, taking some limited responsibility for decisions regarding sequencing</w:t>
            </w:r>
          </w:p>
        </w:tc>
      </w:tr>
    </w:tbl>
    <w:p w:rsidR="00000000" w:rsidRPr="000F1ABB" w:rsidRDefault="0083511C" w:rsidP="000F1ABB">
      <w:pPr>
        <w:pStyle w:val="BodyText"/>
      </w:pPr>
    </w:p>
    <w:p w:rsidR="00000000" w:rsidRPr="000F1ABB" w:rsidRDefault="0083511C" w:rsidP="000F1ABB">
      <w:pPr>
        <w:pStyle w:val="AllowPageBreak"/>
      </w:pPr>
    </w:p>
    <w:p w:rsidR="00000000" w:rsidRPr="000F1ABB" w:rsidRDefault="0083511C" w:rsidP="000F1ABB">
      <w:pPr>
        <w:pStyle w:val="Heading1"/>
      </w:pPr>
      <w:bookmarkStart w:id="6" w:name="O_709691"/>
      <w:bookmarkEnd w:id="6"/>
      <w:r w:rsidRPr="000F1ABB">
        <w:t>Unit Mapping Information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50"/>
        <w:gridCol w:w="2430"/>
        <w:gridCol w:w="3420"/>
        <w:gridCol w:w="1702"/>
      </w:tblGrid>
      <w:tr w:rsidR="00000000" w:rsidTr="0083511C">
        <w:trPr>
          <w:trHeight w:val="563"/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rPr>
                <w:rStyle w:val="SpecialBold"/>
              </w:rPr>
              <w:t>Code and title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rPr>
                <w:rStyle w:val="SpecialBold"/>
              </w:rPr>
              <w:t>current version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rPr>
                <w:rStyle w:val="SpecialBold"/>
              </w:rPr>
              <w:t>Code and title</w:t>
            </w:r>
          </w:p>
          <w:p w:rsidR="00000000" w:rsidRPr="000F1ABB" w:rsidRDefault="0083511C" w:rsidP="000F1ABB">
            <w:pPr>
              <w:pStyle w:val="BodyText"/>
            </w:pPr>
            <w:r w:rsidRPr="000F1ABB">
              <w:rPr>
                <w:rStyle w:val="SpecialBold"/>
              </w:rPr>
              <w:t>previous version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rPr>
                <w:rStyle w:val="SpecialBold"/>
              </w:rPr>
              <w:t>Comments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rPr>
                <w:rStyle w:val="SpecialBold"/>
              </w:rPr>
              <w:t>Equivalence status</w:t>
            </w:r>
          </w:p>
        </w:tc>
      </w:tr>
      <w:tr w:rsidR="00000000" w:rsidRPr="000F1ABB" w:rsidTr="008351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ICTICT203 Operate application software packages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ICAICT203A Operate application software packages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511C" w:rsidP="000F1ABB">
            <w:pPr>
              <w:pStyle w:val="BodyText"/>
              <w:rPr>
                <w:lang w:val="en-NZ"/>
              </w:rPr>
            </w:pPr>
            <w:r w:rsidRPr="000F1ABB">
              <w:t>Updated to meet Standards for Training Packages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1ABB" w:rsidRDefault="0083511C" w:rsidP="000F1ABB">
            <w:pPr>
              <w:pStyle w:val="BodyText"/>
            </w:pPr>
            <w:r w:rsidRPr="000F1ABB">
              <w:t>Equivalent unit</w:t>
            </w:r>
          </w:p>
        </w:tc>
      </w:tr>
    </w:tbl>
    <w:p w:rsidR="00000000" w:rsidRPr="000F1ABB" w:rsidRDefault="0083511C" w:rsidP="000F1ABB">
      <w:pPr>
        <w:pStyle w:val="BodyText"/>
      </w:pPr>
    </w:p>
    <w:p w:rsidR="00000000" w:rsidRPr="000F1ABB" w:rsidRDefault="0083511C" w:rsidP="000F1ABB">
      <w:pPr>
        <w:pStyle w:val="AllowPageBreak"/>
      </w:pPr>
    </w:p>
    <w:p w:rsidR="00000000" w:rsidRPr="000F1ABB" w:rsidRDefault="0083511C" w:rsidP="000F1ABB">
      <w:pPr>
        <w:pStyle w:val="Heading1"/>
      </w:pPr>
      <w:bookmarkStart w:id="7" w:name="O_709698"/>
      <w:bookmarkEnd w:id="7"/>
      <w:r w:rsidRPr="000F1ABB">
        <w:t>Links</w:t>
      </w:r>
    </w:p>
    <w:p w:rsidR="00000000" w:rsidRPr="000F1ABB" w:rsidRDefault="0083511C" w:rsidP="0083511C">
      <w:pPr>
        <w:pStyle w:val="BodyText"/>
      </w:pPr>
      <w:r w:rsidRPr="000F1ABB">
        <w:t xml:space="preserve">Companion Volume implementation guides are found in VETNet - </w:t>
      </w:r>
      <w:hyperlink r:id="rId13" w:history="1">
        <w:r w:rsidRPr="005C4196">
          <w:rPr>
            <w:rStyle w:val="Hyperlink"/>
          </w:rPr>
          <w:t>https://vetnet.gov.au/Pages/TrainingDocs.aspx?q=a53af4e4-b400-484e-b778-71c9e9d6aff2</w:t>
        </w:r>
      </w:hyperlink>
    </w:p>
    <w:p w:rsidR="00000000" w:rsidRPr="000F1ABB" w:rsidRDefault="0083511C" w:rsidP="000F1ABB"/>
    <w:sectPr w:rsidR="00000000" w:rsidRPr="000F1ABB" w:rsidSect="000F1AB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ABB" w:rsidRDefault="000F1ABB" w:rsidP="000F1ABB">
      <w:r>
        <w:separator/>
      </w:r>
    </w:p>
  </w:endnote>
  <w:endnote w:type="continuationSeparator" w:id="0">
    <w:p w:rsidR="000F1ABB" w:rsidRDefault="000F1ABB" w:rsidP="000F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BB" w:rsidRDefault="000F1AB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BB" w:rsidRPr="0083511C" w:rsidRDefault="000F1ABB" w:rsidP="0083511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BB" w:rsidRDefault="000F1AB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11C" w:rsidRDefault="0083511C" w:rsidP="000F1AB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3511C" w:rsidRDefault="0083511C" w:rsidP="000F1AB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83511C" w:rsidRDefault="0083511C" w:rsidP="000F1AB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ABB" w:rsidRDefault="000F1ABB" w:rsidP="000F1ABB">
      <w:r>
        <w:separator/>
      </w:r>
    </w:p>
  </w:footnote>
  <w:footnote w:type="continuationSeparator" w:id="0">
    <w:p w:rsidR="000F1ABB" w:rsidRDefault="000F1ABB" w:rsidP="000F1A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BB" w:rsidRDefault="000F1AB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11C" w:rsidRDefault="0083511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2B44771" wp14:editId="792572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F1ABB" w:rsidRPr="0083511C" w:rsidRDefault="000F1ABB" w:rsidP="0083511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BB" w:rsidRDefault="000F1AB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11C" w:rsidRPr="002D2AF8" w:rsidRDefault="0083511C" w:rsidP="000F1ABB">
    <w:pPr>
      <w:pStyle w:val="Header"/>
      <w:framePr w:wrap="around"/>
    </w:pPr>
    <w:fldSimple w:instr=" TITLE   \* MERGEFORMAT ">
      <w:r>
        <w:t>ICTICT203 Operate application software packages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February 2023</w:t>
    </w:r>
    <w:r>
      <w:fldChar w:fldCharType="end"/>
    </w:r>
  </w:p>
  <w:p w:rsidR="0083511C" w:rsidRDefault="0083511C" w:rsidP="000F1AB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4A146A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2F5E74F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F1ABB"/>
    <w:rsid w:val="000F1ABB"/>
    <w:rsid w:val="0083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AB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F1AB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F1AB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F1AB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F1AB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F1AB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F1AB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F1AB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F1AB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F1AB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F1AB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F1ABB"/>
  </w:style>
  <w:style w:type="character" w:customStyle="1" w:styleId="Heading1Char">
    <w:name w:val="Heading 1 Char"/>
    <w:basedOn w:val="DefaultParagraphFont"/>
    <w:link w:val="Heading1"/>
    <w:rsid w:val="000F1AB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F1AB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F1AB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0F1ABB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0F1ABB"/>
    <w:rPr>
      <w:b/>
      <w:spacing w:val="0"/>
    </w:rPr>
  </w:style>
  <w:style w:type="character" w:styleId="Emphasis">
    <w:name w:val="Emphasis"/>
    <w:basedOn w:val="DefaultParagraphFont"/>
    <w:qFormat/>
    <w:rsid w:val="000F1ABB"/>
    <w:rPr>
      <w:i/>
    </w:rPr>
  </w:style>
  <w:style w:type="paragraph" w:customStyle="1" w:styleId="SuperHeading">
    <w:name w:val="SuperHeading"/>
    <w:basedOn w:val="Normal"/>
    <w:rsid w:val="000F1AB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F1AB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F1AB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F1AB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F1AB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F1AB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F1AB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F1AB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F1AB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F1AB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F1AB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F1AB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F1AB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F1AB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F1AB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F1AB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F1AB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F1AB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F1AB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F1AB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F1AB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0F1AB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0F1AB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F1AB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F1AB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F1ABB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F1AB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F1AB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F1AB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F1AB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F1AB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F1AB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F1AB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F1AB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F1ABB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0F1AB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F1AB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F1AB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F1ABB"/>
  </w:style>
  <w:style w:type="paragraph" w:styleId="TableofFigures">
    <w:name w:val="table of figures"/>
    <w:basedOn w:val="Normal"/>
    <w:next w:val="Normal"/>
    <w:semiHidden/>
    <w:rsid w:val="000F1AB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F1ABB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0F1ABB"/>
    <w:rPr>
      <w:rFonts w:ascii="Wingdings" w:hAnsi="Wingdings"/>
    </w:rPr>
  </w:style>
  <w:style w:type="paragraph" w:customStyle="1" w:styleId="TableHeading">
    <w:name w:val="Table Heading"/>
    <w:basedOn w:val="HeadingBase"/>
    <w:rsid w:val="000F1AB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F1ABB"/>
    <w:rPr>
      <w:color w:val="0033CC"/>
      <w:u w:val="none"/>
    </w:rPr>
  </w:style>
  <w:style w:type="paragraph" w:customStyle="1" w:styleId="BodyTextRight">
    <w:name w:val="Body Text Right"/>
    <w:basedOn w:val="BodyText"/>
    <w:rsid w:val="000F1AB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F1AB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F1ABB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F1AB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F1AB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F1AB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F1ABB"/>
    <w:rPr>
      <w:sz w:val="32"/>
    </w:rPr>
  </w:style>
  <w:style w:type="paragraph" w:customStyle="1" w:styleId="HeadingProcedure">
    <w:name w:val="Heading Procedure"/>
    <w:basedOn w:val="HeadingBase"/>
    <w:next w:val="Normal"/>
    <w:rsid w:val="000F1AB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F1ABB"/>
    <w:pPr>
      <w:spacing w:before="60" w:after="60"/>
    </w:pPr>
  </w:style>
  <w:style w:type="paragraph" w:styleId="ListContinue">
    <w:name w:val="List Continue"/>
    <w:basedOn w:val="List"/>
    <w:rsid w:val="000F1ABB"/>
    <w:pPr>
      <w:ind w:firstLine="0"/>
    </w:pPr>
  </w:style>
  <w:style w:type="paragraph" w:customStyle="1" w:styleId="ListNote">
    <w:name w:val="List Note"/>
    <w:basedOn w:val="List"/>
    <w:rsid w:val="000F1AB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F1AB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F1AB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F1ABB"/>
    <w:rPr>
      <w:rFonts w:ascii="Courier New" w:hAnsi="Courier New"/>
    </w:rPr>
  </w:style>
  <w:style w:type="paragraph" w:customStyle="1" w:styleId="NoteBullet">
    <w:name w:val="Note Bullet"/>
    <w:basedOn w:val="Note"/>
    <w:rsid w:val="000F1AB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F1AB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F1AB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F1AB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F1ABB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0F1AB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F1AB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F1ABB"/>
    <w:rPr>
      <w:b/>
      <w:smallCaps/>
    </w:rPr>
  </w:style>
  <w:style w:type="paragraph" w:customStyle="1" w:styleId="TableListNumber">
    <w:name w:val="Table List Number"/>
    <w:basedOn w:val="ListNumber"/>
    <w:rsid w:val="000F1AB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F1AB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F1ABB"/>
    <w:pPr>
      <w:numPr>
        <w:numId w:val="8"/>
      </w:numPr>
    </w:pPr>
  </w:style>
  <w:style w:type="paragraph" w:customStyle="1" w:styleId="ListAlpha2">
    <w:name w:val="List Alpha 2"/>
    <w:basedOn w:val="List2"/>
    <w:rsid w:val="000F1ABB"/>
    <w:pPr>
      <w:numPr>
        <w:numId w:val="7"/>
      </w:numPr>
    </w:pPr>
  </w:style>
  <w:style w:type="paragraph" w:styleId="List2">
    <w:name w:val="List 2"/>
    <w:basedOn w:val="BodyText"/>
    <w:rsid w:val="000F1AB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F1AB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F1AB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F1AB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F1ABB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F1ABB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0F1ABB"/>
    <w:pPr>
      <w:numPr>
        <w:numId w:val="3"/>
      </w:numPr>
    </w:pPr>
  </w:style>
  <w:style w:type="paragraph" w:styleId="ListContinue2">
    <w:name w:val="List Continue 2"/>
    <w:basedOn w:val="List2"/>
    <w:rsid w:val="000F1ABB"/>
    <w:pPr>
      <w:ind w:firstLine="0"/>
    </w:pPr>
  </w:style>
  <w:style w:type="paragraph" w:styleId="ListContinue3">
    <w:name w:val="List Continue 3"/>
    <w:basedOn w:val="List3"/>
    <w:rsid w:val="000F1ABB"/>
    <w:pPr>
      <w:ind w:left="1021" w:firstLine="0"/>
    </w:pPr>
  </w:style>
  <w:style w:type="paragraph" w:styleId="ListContinue4">
    <w:name w:val="List Continue 4"/>
    <w:basedOn w:val="List4"/>
    <w:rsid w:val="000F1ABB"/>
    <w:pPr>
      <w:ind w:firstLine="0"/>
    </w:pPr>
  </w:style>
  <w:style w:type="paragraph" w:styleId="ListContinue5">
    <w:name w:val="List Continue 5"/>
    <w:basedOn w:val="List5"/>
    <w:rsid w:val="000F1ABB"/>
    <w:pPr>
      <w:ind w:firstLine="0"/>
    </w:pPr>
  </w:style>
  <w:style w:type="paragraph" w:styleId="ListNumber3">
    <w:name w:val="List Number 3"/>
    <w:basedOn w:val="List3"/>
    <w:rsid w:val="000F1ABB"/>
    <w:pPr>
      <w:numPr>
        <w:numId w:val="4"/>
      </w:numPr>
    </w:pPr>
  </w:style>
  <w:style w:type="paragraph" w:styleId="ListNumber4">
    <w:name w:val="List Number 4"/>
    <w:basedOn w:val="List4"/>
    <w:rsid w:val="000F1ABB"/>
    <w:pPr>
      <w:numPr>
        <w:numId w:val="5"/>
      </w:numPr>
    </w:pPr>
  </w:style>
  <w:style w:type="paragraph" w:styleId="ListNumber5">
    <w:name w:val="List Number 5"/>
    <w:basedOn w:val="List5"/>
    <w:rsid w:val="000F1ABB"/>
    <w:pPr>
      <w:numPr>
        <w:numId w:val="6"/>
      </w:numPr>
    </w:pPr>
  </w:style>
  <w:style w:type="paragraph" w:styleId="BlockText">
    <w:name w:val="Block Text"/>
    <w:basedOn w:val="Normal"/>
    <w:rsid w:val="000F1AB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F1AB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F1ABB"/>
    <w:rPr>
      <w:sz w:val="16"/>
      <w:vertAlign w:val="superscript"/>
    </w:rPr>
  </w:style>
  <w:style w:type="character" w:customStyle="1" w:styleId="Symbols">
    <w:name w:val="Symbols"/>
    <w:basedOn w:val="DefaultParagraphFont"/>
    <w:rsid w:val="000F1ABB"/>
    <w:rPr>
      <w:rFonts w:ascii="Symbol" w:hAnsi="Symbol"/>
    </w:rPr>
  </w:style>
  <w:style w:type="character" w:customStyle="1" w:styleId="MenuOptions">
    <w:name w:val="Menu Options"/>
    <w:basedOn w:val="DefaultParagraphFont"/>
    <w:rsid w:val="000F1AB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F1ABB"/>
    <w:rPr>
      <w:b/>
    </w:rPr>
  </w:style>
  <w:style w:type="character" w:customStyle="1" w:styleId="Underlined">
    <w:name w:val="Underlined"/>
    <w:basedOn w:val="DefaultParagraphFont"/>
    <w:rsid w:val="000F1ABB"/>
    <w:rPr>
      <w:u w:val="single"/>
    </w:rPr>
  </w:style>
  <w:style w:type="paragraph" w:customStyle="1" w:styleId="TableBodyTextRight">
    <w:name w:val="Table Body Text Right"/>
    <w:basedOn w:val="TableBodyText"/>
    <w:rsid w:val="000F1AB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F1ABB"/>
    <w:rPr>
      <w:sz w:val="18"/>
    </w:rPr>
  </w:style>
  <w:style w:type="paragraph" w:customStyle="1" w:styleId="BodySmallRight">
    <w:name w:val="Body Small Right"/>
    <w:basedOn w:val="BodyTextRight"/>
    <w:rsid w:val="000F1ABB"/>
    <w:rPr>
      <w:sz w:val="18"/>
      <w:szCs w:val="18"/>
    </w:rPr>
  </w:style>
  <w:style w:type="paragraph" w:customStyle="1" w:styleId="MarginEdition">
    <w:name w:val="Margin Edition"/>
    <w:basedOn w:val="MarginNote"/>
    <w:rsid w:val="000F1AB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F1ABB"/>
    <w:rPr>
      <w:sz w:val="2"/>
      <w:szCs w:val="2"/>
    </w:rPr>
  </w:style>
  <w:style w:type="character" w:customStyle="1" w:styleId="Small">
    <w:name w:val="Small"/>
    <w:basedOn w:val="DefaultParagraphFont"/>
    <w:rsid w:val="000F1ABB"/>
    <w:rPr>
      <w:sz w:val="16"/>
    </w:rPr>
  </w:style>
  <w:style w:type="paragraph" w:customStyle="1" w:styleId="WideTable">
    <w:name w:val="Wide Table"/>
    <w:basedOn w:val="Normal"/>
    <w:rsid w:val="000F1AB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F1ABB"/>
  </w:style>
  <w:style w:type="paragraph" w:styleId="Quote">
    <w:name w:val="Quote"/>
    <w:basedOn w:val="Heading1"/>
    <w:link w:val="QuoteChar"/>
    <w:qFormat/>
    <w:rsid w:val="000F1AB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F1AB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F1ABB"/>
    <w:pPr>
      <w:pageBreakBefore/>
    </w:pPr>
  </w:style>
  <w:style w:type="paragraph" w:customStyle="1" w:styleId="Border">
    <w:name w:val="Border"/>
    <w:basedOn w:val="Normal"/>
    <w:qFormat/>
    <w:rsid w:val="000F1AB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F1AB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AB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AB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F1AB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F1AB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F1AB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F1AB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F1AB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F1ABB"/>
    <w:rPr>
      <w:u w:val="single"/>
    </w:rPr>
  </w:style>
  <w:style w:type="character" w:customStyle="1" w:styleId="BoldandItalics">
    <w:name w:val="Bold and Italics"/>
    <w:qFormat/>
    <w:rsid w:val="000F1ABB"/>
    <w:rPr>
      <w:b/>
      <w:i/>
      <w:u w:val="none"/>
    </w:rPr>
  </w:style>
  <w:style w:type="paragraph" w:styleId="BalloonText">
    <w:name w:val="Balloon Text"/>
    <w:basedOn w:val="Normal"/>
    <w:link w:val="BalloonTextChar"/>
    <w:rsid w:val="000F1A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1AB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F1AB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F1AB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F1AB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F1AB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F1ABB"/>
    <w:pPr>
      <w:spacing w:before="0" w:after="0"/>
    </w:pPr>
  </w:style>
  <w:style w:type="paragraph" w:customStyle="1" w:styleId="BodyTextBold">
    <w:name w:val="Body Text Bold"/>
    <w:basedOn w:val="BodyText"/>
    <w:qFormat/>
    <w:rsid w:val="000F1ABB"/>
    <w:rPr>
      <w:b/>
    </w:rPr>
  </w:style>
  <w:style w:type="character" w:styleId="Hyperlink">
    <w:name w:val="Hyperlink"/>
    <w:basedOn w:val="DefaultParagraphFont"/>
    <w:uiPriority w:val="99"/>
    <w:unhideWhenUsed/>
    <w:rsid w:val="008351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680</Words>
  <Characters>4507</Characters>
  <Application>Microsoft Office Word</Application>
  <DocSecurity>0</DocSecurity>
  <Lines>160</Lines>
  <Paragraphs>96</Paragraphs>
  <ScaleCrop>false</ScaleCrop>
  <Company>Author-it Software Corporation Ltd.</Company>
  <LinksUpToDate>false</LinksUpToDate>
  <CharactersWithSpaces>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ICTICT203 Operate application software packages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2023-02-08T02:08:00Z</dcterms:created>
  <dcterms:modified xsi:type="dcterms:W3CDTF">2023-02-08T02:08:00Z</dcterms:modified>
</cp:coreProperties>
</file>