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32" w:rsidRDefault="001F0032" w:rsidP="001F0032">
      <w:pPr>
        <w:pStyle w:val="Title"/>
      </w:pPr>
      <w:fldSimple w:instr=" TITLE   \* MERGEFORMAT ">
        <w:r>
          <w:t>HLTAHA001 Assist with an allied health program</w:t>
        </w:r>
      </w:fldSimple>
    </w:p>
    <w:p w:rsidR="001F0032" w:rsidRDefault="001F0032" w:rsidP="001F0032">
      <w:pPr>
        <w:pStyle w:val="Version"/>
        <w:sectPr w:rsidR="001F0032" w:rsidSect="0070369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0369C" w:rsidRDefault="001F0032" w:rsidP="0070369C">
      <w:pPr>
        <w:pStyle w:val="SuperHeading"/>
      </w:pPr>
      <w:r w:rsidRPr="0070369C">
        <w:lastRenderedPageBreak/>
        <w:t>HLTAHA001 Assist with an allied health program</w:t>
      </w:r>
    </w:p>
    <w:p w:rsidR="00000000" w:rsidRPr="0070369C" w:rsidRDefault="001F0032" w:rsidP="0070369C">
      <w:pPr>
        <w:pStyle w:val="Heading1"/>
      </w:pPr>
      <w:bookmarkStart w:id="1" w:name="O_655361"/>
      <w:bookmarkEnd w:id="1"/>
      <w:r w:rsidRPr="0070369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70369C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rPr>
                <w:rStyle w:val="SpecialBold"/>
              </w:rPr>
              <w:t>Comments</w:t>
            </w:r>
          </w:p>
        </w:tc>
      </w:tr>
      <w:tr w:rsidR="00000000" w:rsidRPr="0070369C" w:rsidTr="0070369C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 xml:space="preserve">This version was released in </w:t>
            </w:r>
            <w:r w:rsidRPr="0070369C">
              <w:rPr>
                <w:rStyle w:val="Emphasis"/>
              </w:rPr>
              <w:t>HLT Health Training Package release 2.0</w:t>
            </w:r>
            <w:r w:rsidRPr="0070369C">
              <w:t xml:space="preserve"> and meets the requirements of the 2012 Standards for Training Packages.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 xml:space="preserve">Minimal changes to the elements and performance criteria. </w:t>
            </w:r>
            <w:r w:rsidRPr="0070369C">
              <w:t>New evidence requirements for assessment including volume and frequency requirements. Minimum work hours added. Significant change to knowledge evidence.</w:t>
            </w:r>
          </w:p>
        </w:tc>
      </w:tr>
    </w:tbl>
    <w:p w:rsidR="00000000" w:rsidRPr="0070369C" w:rsidRDefault="001F0032" w:rsidP="0070369C">
      <w:pPr>
        <w:pStyle w:val="BodyText"/>
      </w:pPr>
    </w:p>
    <w:p w:rsidR="00000000" w:rsidRPr="0070369C" w:rsidRDefault="001F0032" w:rsidP="0070369C">
      <w:pPr>
        <w:pStyle w:val="AllowPageBreak"/>
      </w:pPr>
    </w:p>
    <w:p w:rsidR="00000000" w:rsidRPr="0070369C" w:rsidRDefault="001F0032" w:rsidP="0070369C">
      <w:pPr>
        <w:pStyle w:val="Heading1"/>
      </w:pPr>
      <w:bookmarkStart w:id="2" w:name="O_655362"/>
      <w:bookmarkEnd w:id="2"/>
      <w:r w:rsidRPr="0070369C">
        <w:t>Application</w:t>
      </w:r>
    </w:p>
    <w:p w:rsidR="00000000" w:rsidRPr="0070369C" w:rsidRDefault="001F0032" w:rsidP="001F0032">
      <w:pPr>
        <w:pStyle w:val="BodyText"/>
      </w:pPr>
      <w:r w:rsidRPr="0070369C">
        <w:t xml:space="preserve">This unit describes the skills and knowledge required to provide basic </w:t>
      </w:r>
      <w:r w:rsidRPr="0070369C">
        <w:t>assistance to an allied health professional.</w:t>
      </w:r>
    </w:p>
    <w:p w:rsidR="00000000" w:rsidRPr="0070369C" w:rsidRDefault="001F0032" w:rsidP="001F0032">
      <w:pPr>
        <w:pStyle w:val="BodyText"/>
      </w:pPr>
      <w:r w:rsidRPr="0070369C">
        <w:t>This unit applies to allied health assistants working in a health or community context. Depending on the setting, work may include following treatment plans for therapeutic interventions and/or conducting progr</w:t>
      </w:r>
      <w:r w:rsidRPr="0070369C">
        <w:t xml:space="preserve">ams under the regular (direct, indirect or remote) supervision of an allied health professional. </w:t>
      </w:r>
    </w:p>
    <w:p w:rsidR="001F0032" w:rsidRPr="001F0032" w:rsidRDefault="001F0032" w:rsidP="001F0032">
      <w:pPr>
        <w:pStyle w:val="BodyText"/>
        <w:rPr>
          <w:i/>
        </w:rPr>
      </w:pPr>
      <w:r w:rsidRPr="001F0032">
        <w:rPr>
          <w:rStyle w:val="Emphasis"/>
        </w:rPr>
        <w:t xml:space="preserve">The skills in this unit must be applied in accordance with Commonwealth and State/Territory legislation, Australian/New Zealand standards and industry codes </w:t>
      </w:r>
      <w:r w:rsidRPr="001F0032">
        <w:rPr>
          <w:rStyle w:val="Emphasis"/>
        </w:rPr>
        <w:t xml:space="preserve">of practice. </w:t>
      </w:r>
    </w:p>
    <w:p w:rsidR="00000000" w:rsidRPr="0070369C" w:rsidRDefault="001F0032" w:rsidP="0070369C">
      <w:pPr>
        <w:pStyle w:val="Heading1"/>
      </w:pPr>
      <w:bookmarkStart w:id="3" w:name="O_655366"/>
      <w:bookmarkEnd w:id="3"/>
      <w:r w:rsidRPr="0070369C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703"/>
      </w:tblGrid>
      <w:tr w:rsidR="00000000" w:rsidRPr="0070369C" w:rsidTr="0070369C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rPr>
                <w:rStyle w:val="SpecialBold"/>
              </w:rPr>
              <w:t>ELEMENT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rPr>
                <w:rStyle w:val="SpecialBold"/>
              </w:rPr>
              <w:t>PERFORMANCE CRITERIA</w:t>
            </w:r>
          </w:p>
        </w:tc>
      </w:tr>
      <w:tr w:rsidR="00000000" w:rsidTr="0070369C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rPr>
                <w:rStyle w:val="Emphasis"/>
              </w:rPr>
              <w:t>Elements define the essential outcomes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1. Provide relevant information to clients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>1.1 Adhere to confidentiality policies at all times</w:t>
            </w:r>
          </w:p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1.2 Provide basic accurate information to clients regarding allied health services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lastRenderedPageBreak/>
              <w:t>2. Prepare for therapy session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>2.1 Confirm and discuss therapy and treatme</w:t>
            </w:r>
            <w:r w:rsidRPr="0070369C">
              <w:t>nt plans and programs with supervising allied health professional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2.2 Obtain information from relevant sources according to organisation policies and supervising allied health professional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2.3 Check resources and equipment required for therapy program to e</w:t>
            </w:r>
            <w:r w:rsidRPr="0070369C">
              <w:t>nsure suitability and working order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2.4 Recognise and minimise environmental hazards in accordance with organisation requirements</w:t>
            </w:r>
          </w:p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 xml:space="preserve">2.5 Prepare the client for therapy under direction of supervising allied health professional 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3. Provide assistance with therapy session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 xml:space="preserve">3.1 Assist with therapy tasks according to instructions of allied health professional 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3.2 Maintain general therapy precautions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3.3 Seek clarification and feedback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3.4 Take appropriate actions to ensure comfort, s</w:t>
            </w:r>
            <w:r w:rsidRPr="0070369C">
              <w:t>afety and privacy of the client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3.5 Reinforce, clarify and explain therapy goals to clients under supervision of allied health professional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3.6 Support and coach clients to achieve identified therapy goals under supervision of allied health professional</w:t>
            </w:r>
          </w:p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3.</w:t>
            </w:r>
            <w:r w:rsidRPr="0070369C">
              <w:t>7 Deal with accidents and incidents appropriately and report to the supervising allied health professional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>4. Use therapy equipment correctly and safely</w:t>
            </w:r>
          </w:p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>4.1 Use equipment according to manufacturer and instructions set by supervising allied health prof</w:t>
            </w:r>
            <w:r w:rsidRPr="0070369C">
              <w:t>essional</w:t>
            </w:r>
          </w:p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4.2 Follow work health and safety (WHS) guidelines for particular pieces of equipment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 xml:space="preserve">5. Feedback appropriate therapy information to supervising </w:t>
            </w:r>
            <w:r w:rsidRPr="0070369C">
              <w:lastRenderedPageBreak/>
              <w:t xml:space="preserve">allied health professional 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lastRenderedPageBreak/>
              <w:t>5.1 Pass on significant information to appropriate supervising allied health professional</w:t>
            </w:r>
          </w:p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lastRenderedPageBreak/>
              <w:t>5.2 Document information according to organisation policy and procedures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 xml:space="preserve">6. Assist in the design and construction of simple therapy materials and equipment 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>6.1 A</w:t>
            </w:r>
            <w:r w:rsidRPr="0070369C">
              <w:t xml:space="preserve">ssist the allied health professional to identify gaps in therapy material resources and develop solutions 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 xml:space="preserve">6.2 Update therapy materials on a regular basis as instructed </w:t>
            </w:r>
          </w:p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6.3 Construct aids and adaptations in accordance with allied health professional’s ins</w:t>
            </w:r>
            <w:r w:rsidRPr="0070369C">
              <w:t>tructions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7. Complete required administrative duties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>7.1 Maintain statistics in accordance with organisation policies and procedures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7.2 Maintain stock levels in accordance with organisation policies and procedures</w:t>
            </w:r>
          </w:p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 xml:space="preserve">7.3 Book in clients for appointments </w:t>
            </w:r>
            <w:r w:rsidRPr="0070369C">
              <w:t>in accordance with organisation policies and procedures</w:t>
            </w:r>
          </w:p>
        </w:tc>
      </w:tr>
      <w:tr w:rsidR="00000000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</w:p>
        </w:tc>
      </w:tr>
      <w:tr w:rsidR="00000000" w:rsidRPr="0070369C" w:rsidTr="0070369C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F0032" w:rsidP="0070369C">
            <w:pPr>
              <w:pStyle w:val="BodyText"/>
              <w:rPr>
                <w:lang w:val="en-NZ"/>
              </w:rPr>
            </w:pPr>
            <w:r w:rsidRPr="0070369C">
              <w:t>8. Work with a primary health care approach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0369C" w:rsidRDefault="001F0032" w:rsidP="0070369C">
            <w:pPr>
              <w:pStyle w:val="BodyText"/>
            </w:pPr>
            <w:r w:rsidRPr="0070369C">
              <w:t xml:space="preserve">8.1 Support and facilitate the involvement of the client and the community in the planning and provision of services according to instruction of </w:t>
            </w:r>
            <w:r w:rsidRPr="0070369C">
              <w:t>supervising allied health professional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8.2 Promote good health and a preventive approach to maintaining health as part of own work role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8.3 Demonstrate recognition of and support for the importance of access and equity in provision of health services in li</w:t>
            </w:r>
            <w:r w:rsidRPr="0070369C">
              <w:t>ne with own work role</w:t>
            </w:r>
          </w:p>
          <w:p w:rsidR="00000000" w:rsidRPr="0070369C" w:rsidRDefault="001F0032" w:rsidP="0070369C">
            <w:pPr>
              <w:pStyle w:val="BodyText"/>
            </w:pPr>
            <w:r w:rsidRPr="0070369C">
              <w:t>8.4 Reflect evidence based practice in own provision of health care services</w:t>
            </w:r>
          </w:p>
        </w:tc>
      </w:tr>
    </w:tbl>
    <w:p w:rsidR="00000000" w:rsidRPr="0070369C" w:rsidRDefault="001F0032" w:rsidP="0070369C">
      <w:pPr>
        <w:pStyle w:val="BodyText"/>
      </w:pPr>
    </w:p>
    <w:p w:rsidR="00000000" w:rsidRPr="0070369C" w:rsidRDefault="001F0032" w:rsidP="0070369C">
      <w:pPr>
        <w:pStyle w:val="AllowPageBreak"/>
      </w:pPr>
    </w:p>
    <w:p w:rsidR="00000000" w:rsidRPr="0070369C" w:rsidRDefault="001F0032" w:rsidP="0070369C">
      <w:pPr>
        <w:pStyle w:val="Heading1"/>
      </w:pPr>
      <w:bookmarkStart w:id="4" w:name="O_655367"/>
      <w:bookmarkEnd w:id="4"/>
      <w:r w:rsidRPr="0070369C">
        <w:t>Foundation Skills</w:t>
      </w:r>
    </w:p>
    <w:p w:rsidR="00000000" w:rsidRPr="001F0032" w:rsidRDefault="001F0032" w:rsidP="001F0032">
      <w:pPr>
        <w:pStyle w:val="BodyText"/>
        <w:rPr>
          <w:i/>
        </w:rPr>
      </w:pPr>
      <w:r w:rsidRPr="001F0032">
        <w:rPr>
          <w:rStyle w:val="Emphasis"/>
        </w:rPr>
        <w:t>The Foundation Skills describe those required skills (such as language, literacy, numeracy and employment skills) that a</w:t>
      </w:r>
      <w:r w:rsidRPr="001F0032">
        <w:rPr>
          <w:rStyle w:val="Emphasis"/>
        </w:rPr>
        <w:t>re essential to performance.</w:t>
      </w:r>
    </w:p>
    <w:p w:rsidR="00000000" w:rsidRPr="0070369C" w:rsidRDefault="001F0032" w:rsidP="001F0032">
      <w:pPr>
        <w:pStyle w:val="BodyText"/>
      </w:pPr>
      <w:r w:rsidRPr="0070369C">
        <w:t>Foundation skills essential to performance are explicit in the performance criteria of this unit of competency.</w:t>
      </w:r>
    </w:p>
    <w:p w:rsidR="00000000" w:rsidRPr="0070369C" w:rsidRDefault="001F0032" w:rsidP="0070369C">
      <w:pPr>
        <w:pStyle w:val="Heading1"/>
      </w:pPr>
      <w:bookmarkStart w:id="5" w:name="O_655369"/>
      <w:bookmarkEnd w:id="5"/>
      <w:r w:rsidRPr="0070369C">
        <w:t>Unit Mapping Information</w:t>
      </w:r>
    </w:p>
    <w:p w:rsidR="00000000" w:rsidRPr="0070369C" w:rsidRDefault="001F0032" w:rsidP="001F0032">
      <w:pPr>
        <w:pStyle w:val="BodyText"/>
      </w:pPr>
      <w:r w:rsidRPr="0070369C">
        <w:t>No equivalent unit.</w:t>
      </w:r>
    </w:p>
    <w:p w:rsidR="00000000" w:rsidRPr="0070369C" w:rsidRDefault="001F0032" w:rsidP="0070369C">
      <w:pPr>
        <w:pStyle w:val="Heading1"/>
      </w:pPr>
      <w:bookmarkStart w:id="6" w:name="O_655376"/>
      <w:bookmarkEnd w:id="6"/>
      <w:r w:rsidRPr="0070369C">
        <w:t>Links</w:t>
      </w:r>
    </w:p>
    <w:p w:rsidR="00000000" w:rsidRPr="0070369C" w:rsidRDefault="001F0032" w:rsidP="001F0032">
      <w:pPr>
        <w:pStyle w:val="BodyText"/>
      </w:pPr>
      <w:r w:rsidRPr="0070369C">
        <w:t>Companion Volume implementati</w:t>
      </w:r>
      <w:r w:rsidRPr="0070369C">
        <w:t xml:space="preserve">on guides are found in VETNet - </w:t>
      </w:r>
      <w:hyperlink r:id="rId13" w:history="1">
        <w:r w:rsidRPr="00AF735D">
          <w:rPr>
            <w:rStyle w:val="Hyperlink"/>
          </w:rPr>
          <w:t>https://vetnet.gov.au/Pages/TrainingDocs.aspx?q=ced1390f-48d9-4ab0-bd50-b015e5485705</w:t>
        </w:r>
      </w:hyperlink>
    </w:p>
    <w:p w:rsidR="00000000" w:rsidRPr="0070369C" w:rsidRDefault="001F0032" w:rsidP="0070369C"/>
    <w:sectPr w:rsidR="00000000" w:rsidRPr="0070369C" w:rsidSect="0070369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69C" w:rsidRDefault="0070369C" w:rsidP="0070369C">
      <w:r>
        <w:separator/>
      </w:r>
    </w:p>
  </w:endnote>
  <w:endnote w:type="continuationSeparator" w:id="0">
    <w:p w:rsidR="0070369C" w:rsidRDefault="0070369C" w:rsidP="00703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69C" w:rsidRDefault="0070369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69C" w:rsidRPr="001F0032" w:rsidRDefault="0070369C" w:rsidP="001F003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69C" w:rsidRDefault="0070369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032" w:rsidRDefault="001F0032" w:rsidP="0070369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1F0032" w:rsidRDefault="001F0032" w:rsidP="0070369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1F0032" w:rsidRDefault="001F0032" w:rsidP="0070369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69C" w:rsidRDefault="0070369C" w:rsidP="0070369C">
      <w:r>
        <w:separator/>
      </w:r>
    </w:p>
  </w:footnote>
  <w:footnote w:type="continuationSeparator" w:id="0">
    <w:p w:rsidR="0070369C" w:rsidRDefault="0070369C" w:rsidP="00703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69C" w:rsidRDefault="0070369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032" w:rsidRDefault="001F003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E75CE6E" wp14:editId="587CFD6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0369C" w:rsidRPr="001F0032" w:rsidRDefault="0070369C" w:rsidP="001F003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69C" w:rsidRDefault="0070369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032" w:rsidRPr="002D2AF8" w:rsidRDefault="001F0032" w:rsidP="0070369C">
    <w:pPr>
      <w:pStyle w:val="Header"/>
      <w:framePr w:wrap="around"/>
    </w:pPr>
    <w:fldSimple w:instr=" TITLE   \* MERGEFORMAT ">
      <w:r>
        <w:t>HLTAHA001 Assist with an allied health program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28 April 2022</w:t>
    </w:r>
    <w:r>
      <w:fldChar w:fldCharType="end"/>
    </w:r>
  </w:p>
  <w:p w:rsidR="001F0032" w:rsidRDefault="001F0032" w:rsidP="0070369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0369C"/>
    <w:rsid w:val="001F0032"/>
    <w:rsid w:val="0070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69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0369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0369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0369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0369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0369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0369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0369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0369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0369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0369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0369C"/>
  </w:style>
  <w:style w:type="character" w:customStyle="1" w:styleId="Heading1Char">
    <w:name w:val="Heading 1 Char"/>
    <w:basedOn w:val="DefaultParagraphFont"/>
    <w:link w:val="Heading1"/>
    <w:rsid w:val="0070369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0369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0369C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70369C"/>
    <w:rPr>
      <w:b/>
      <w:spacing w:val="0"/>
    </w:rPr>
  </w:style>
  <w:style w:type="character" w:styleId="Emphasis">
    <w:name w:val="Emphasis"/>
    <w:basedOn w:val="DefaultParagraphFont"/>
    <w:qFormat/>
    <w:rsid w:val="0070369C"/>
    <w:rPr>
      <w:i/>
    </w:rPr>
  </w:style>
  <w:style w:type="paragraph" w:customStyle="1" w:styleId="SuperHeading">
    <w:name w:val="SuperHeading"/>
    <w:basedOn w:val="Normal"/>
    <w:rsid w:val="0070369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0369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0369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0369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0369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036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036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036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036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0369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0369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0369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0369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0369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0369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0369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0369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0369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0369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0369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0369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70369C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70369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0369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0369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0369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0369C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0369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0369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0369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0369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0369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0369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0369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0369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0369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0369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0369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0369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0369C"/>
  </w:style>
  <w:style w:type="paragraph" w:styleId="TableofFigures">
    <w:name w:val="table of figures"/>
    <w:basedOn w:val="Normal"/>
    <w:next w:val="Normal"/>
    <w:semiHidden/>
    <w:rsid w:val="0070369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0369C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70369C"/>
    <w:rPr>
      <w:rFonts w:ascii="Wingdings" w:hAnsi="Wingdings"/>
    </w:rPr>
  </w:style>
  <w:style w:type="paragraph" w:customStyle="1" w:styleId="TableHeading">
    <w:name w:val="Table Heading"/>
    <w:basedOn w:val="HeadingBase"/>
    <w:rsid w:val="0070369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0369C"/>
    <w:rPr>
      <w:color w:val="0033CC"/>
      <w:u w:val="none"/>
    </w:rPr>
  </w:style>
  <w:style w:type="paragraph" w:customStyle="1" w:styleId="BodyTextRight">
    <w:name w:val="Body Text Right"/>
    <w:basedOn w:val="BodyText"/>
    <w:rsid w:val="0070369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0369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0369C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0369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0369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0369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0369C"/>
    <w:rPr>
      <w:sz w:val="32"/>
    </w:rPr>
  </w:style>
  <w:style w:type="paragraph" w:customStyle="1" w:styleId="HeadingProcedure">
    <w:name w:val="Heading Procedure"/>
    <w:basedOn w:val="HeadingBase"/>
    <w:next w:val="Normal"/>
    <w:rsid w:val="0070369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0369C"/>
    <w:pPr>
      <w:spacing w:before="60" w:after="60"/>
    </w:pPr>
  </w:style>
  <w:style w:type="paragraph" w:styleId="ListContinue">
    <w:name w:val="List Continue"/>
    <w:basedOn w:val="List"/>
    <w:rsid w:val="0070369C"/>
    <w:pPr>
      <w:ind w:firstLine="0"/>
    </w:pPr>
  </w:style>
  <w:style w:type="paragraph" w:customStyle="1" w:styleId="ListNote">
    <w:name w:val="List Note"/>
    <w:basedOn w:val="List"/>
    <w:rsid w:val="0070369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0369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0369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0369C"/>
    <w:rPr>
      <w:rFonts w:ascii="Courier New" w:hAnsi="Courier New"/>
    </w:rPr>
  </w:style>
  <w:style w:type="paragraph" w:customStyle="1" w:styleId="NoteBullet">
    <w:name w:val="Note Bullet"/>
    <w:basedOn w:val="Note"/>
    <w:rsid w:val="0070369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0369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0369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0369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0369C"/>
    <w:pPr>
      <w:numPr>
        <w:numId w:val="9"/>
      </w:numPr>
    </w:pPr>
  </w:style>
  <w:style w:type="paragraph" w:styleId="PlainText">
    <w:name w:val="Plain Text"/>
    <w:basedOn w:val="Normal"/>
    <w:link w:val="PlainTextChar"/>
    <w:rsid w:val="0070369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0369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0369C"/>
    <w:rPr>
      <w:b/>
      <w:smallCaps/>
    </w:rPr>
  </w:style>
  <w:style w:type="paragraph" w:customStyle="1" w:styleId="TableListNumber">
    <w:name w:val="Table List Number"/>
    <w:basedOn w:val="ListNumber"/>
    <w:rsid w:val="0070369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0369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0369C"/>
    <w:pPr>
      <w:numPr>
        <w:numId w:val="7"/>
      </w:numPr>
    </w:pPr>
  </w:style>
  <w:style w:type="paragraph" w:customStyle="1" w:styleId="ListAlpha2">
    <w:name w:val="List Alpha 2"/>
    <w:basedOn w:val="List2"/>
    <w:rsid w:val="0070369C"/>
    <w:pPr>
      <w:numPr>
        <w:numId w:val="6"/>
      </w:numPr>
    </w:pPr>
  </w:style>
  <w:style w:type="paragraph" w:styleId="List2">
    <w:name w:val="List 2"/>
    <w:basedOn w:val="BodyText"/>
    <w:rsid w:val="0070369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0369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0369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0369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0369C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0369C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70369C"/>
    <w:pPr>
      <w:numPr>
        <w:numId w:val="2"/>
      </w:numPr>
    </w:pPr>
  </w:style>
  <w:style w:type="paragraph" w:styleId="ListContinue2">
    <w:name w:val="List Continue 2"/>
    <w:basedOn w:val="List2"/>
    <w:rsid w:val="0070369C"/>
    <w:pPr>
      <w:ind w:firstLine="0"/>
    </w:pPr>
  </w:style>
  <w:style w:type="paragraph" w:styleId="ListContinue3">
    <w:name w:val="List Continue 3"/>
    <w:basedOn w:val="List3"/>
    <w:rsid w:val="0070369C"/>
    <w:pPr>
      <w:ind w:left="1021" w:firstLine="0"/>
    </w:pPr>
  </w:style>
  <w:style w:type="paragraph" w:styleId="ListContinue4">
    <w:name w:val="List Continue 4"/>
    <w:basedOn w:val="List4"/>
    <w:rsid w:val="0070369C"/>
    <w:pPr>
      <w:ind w:firstLine="0"/>
    </w:pPr>
  </w:style>
  <w:style w:type="paragraph" w:styleId="ListContinue5">
    <w:name w:val="List Continue 5"/>
    <w:basedOn w:val="List5"/>
    <w:rsid w:val="0070369C"/>
    <w:pPr>
      <w:ind w:firstLine="0"/>
    </w:pPr>
  </w:style>
  <w:style w:type="paragraph" w:styleId="ListNumber3">
    <w:name w:val="List Number 3"/>
    <w:basedOn w:val="List3"/>
    <w:rsid w:val="0070369C"/>
    <w:pPr>
      <w:numPr>
        <w:numId w:val="3"/>
      </w:numPr>
    </w:pPr>
  </w:style>
  <w:style w:type="paragraph" w:styleId="ListNumber4">
    <w:name w:val="List Number 4"/>
    <w:basedOn w:val="List4"/>
    <w:rsid w:val="0070369C"/>
    <w:pPr>
      <w:numPr>
        <w:numId w:val="4"/>
      </w:numPr>
    </w:pPr>
  </w:style>
  <w:style w:type="paragraph" w:styleId="ListNumber5">
    <w:name w:val="List Number 5"/>
    <w:basedOn w:val="List5"/>
    <w:rsid w:val="0070369C"/>
    <w:pPr>
      <w:numPr>
        <w:numId w:val="5"/>
      </w:numPr>
    </w:pPr>
  </w:style>
  <w:style w:type="paragraph" w:styleId="BlockText">
    <w:name w:val="Block Text"/>
    <w:basedOn w:val="Normal"/>
    <w:rsid w:val="0070369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0369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0369C"/>
    <w:rPr>
      <w:sz w:val="16"/>
      <w:vertAlign w:val="superscript"/>
    </w:rPr>
  </w:style>
  <w:style w:type="character" w:customStyle="1" w:styleId="Symbols">
    <w:name w:val="Symbols"/>
    <w:basedOn w:val="DefaultParagraphFont"/>
    <w:rsid w:val="0070369C"/>
    <w:rPr>
      <w:rFonts w:ascii="Symbol" w:hAnsi="Symbol"/>
    </w:rPr>
  </w:style>
  <w:style w:type="character" w:customStyle="1" w:styleId="MenuOptions">
    <w:name w:val="Menu Options"/>
    <w:basedOn w:val="DefaultParagraphFont"/>
    <w:rsid w:val="0070369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0369C"/>
    <w:rPr>
      <w:b/>
    </w:rPr>
  </w:style>
  <w:style w:type="character" w:customStyle="1" w:styleId="Underlined">
    <w:name w:val="Underlined"/>
    <w:basedOn w:val="DefaultParagraphFont"/>
    <w:rsid w:val="0070369C"/>
    <w:rPr>
      <w:u w:val="single"/>
    </w:rPr>
  </w:style>
  <w:style w:type="paragraph" w:customStyle="1" w:styleId="TableBodyTextRight">
    <w:name w:val="Table Body Text Right"/>
    <w:basedOn w:val="TableBodyText"/>
    <w:rsid w:val="0070369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0369C"/>
    <w:rPr>
      <w:sz w:val="18"/>
    </w:rPr>
  </w:style>
  <w:style w:type="paragraph" w:customStyle="1" w:styleId="BodySmallRight">
    <w:name w:val="Body Small Right"/>
    <w:basedOn w:val="BodyTextRight"/>
    <w:rsid w:val="0070369C"/>
    <w:rPr>
      <w:sz w:val="18"/>
      <w:szCs w:val="18"/>
    </w:rPr>
  </w:style>
  <w:style w:type="paragraph" w:customStyle="1" w:styleId="MarginEdition">
    <w:name w:val="Margin Edition"/>
    <w:basedOn w:val="MarginNote"/>
    <w:rsid w:val="0070369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0369C"/>
    <w:rPr>
      <w:sz w:val="2"/>
      <w:szCs w:val="2"/>
    </w:rPr>
  </w:style>
  <w:style w:type="character" w:customStyle="1" w:styleId="Small">
    <w:name w:val="Small"/>
    <w:basedOn w:val="DefaultParagraphFont"/>
    <w:rsid w:val="0070369C"/>
    <w:rPr>
      <w:sz w:val="16"/>
    </w:rPr>
  </w:style>
  <w:style w:type="paragraph" w:customStyle="1" w:styleId="WideTable">
    <w:name w:val="Wide Table"/>
    <w:basedOn w:val="Normal"/>
    <w:rsid w:val="0070369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0369C"/>
  </w:style>
  <w:style w:type="paragraph" w:styleId="Quote">
    <w:name w:val="Quote"/>
    <w:basedOn w:val="Heading1"/>
    <w:link w:val="QuoteChar"/>
    <w:qFormat/>
    <w:rsid w:val="0070369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0369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0369C"/>
    <w:pPr>
      <w:pageBreakBefore/>
    </w:pPr>
  </w:style>
  <w:style w:type="paragraph" w:customStyle="1" w:styleId="Border">
    <w:name w:val="Border"/>
    <w:basedOn w:val="Normal"/>
    <w:qFormat/>
    <w:rsid w:val="0070369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0369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36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369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0369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0369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0369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0369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0369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0369C"/>
    <w:rPr>
      <w:u w:val="single"/>
    </w:rPr>
  </w:style>
  <w:style w:type="character" w:customStyle="1" w:styleId="BoldandItalics">
    <w:name w:val="Bold and Italics"/>
    <w:qFormat/>
    <w:rsid w:val="0070369C"/>
    <w:rPr>
      <w:b/>
      <w:i/>
      <w:u w:val="none"/>
    </w:rPr>
  </w:style>
  <w:style w:type="paragraph" w:styleId="BalloonText">
    <w:name w:val="Balloon Text"/>
    <w:basedOn w:val="Normal"/>
    <w:link w:val="BalloonTextChar"/>
    <w:rsid w:val="007036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369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0369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0369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0369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0369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0369C"/>
    <w:pPr>
      <w:spacing w:before="0" w:after="0"/>
    </w:pPr>
  </w:style>
  <w:style w:type="paragraph" w:customStyle="1" w:styleId="BodyTextBold">
    <w:name w:val="Body Text Bold"/>
    <w:basedOn w:val="BodyText"/>
    <w:qFormat/>
    <w:rsid w:val="0070369C"/>
    <w:rPr>
      <w:b/>
    </w:rPr>
  </w:style>
  <w:style w:type="character" w:styleId="Hyperlink">
    <w:name w:val="Hyperlink"/>
    <w:basedOn w:val="DefaultParagraphFont"/>
    <w:uiPriority w:val="99"/>
    <w:unhideWhenUsed/>
    <w:rsid w:val="001F00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ed1390f-48d9-4ab0-bd50-b015e548570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4341</Characters>
  <Application>Microsoft Office Word</Application>
  <DocSecurity>0</DocSecurity>
  <Lines>149</Lines>
  <Paragraphs>72</Paragraphs>
  <ScaleCrop>false</ScaleCrop>
  <Company>Author-it Software Corporation Ltd.</Company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HLTAHA001 Assist with an allied health program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2022-04-28T08:59:00Z</dcterms:created>
  <dcterms:modified xsi:type="dcterms:W3CDTF">2022-04-28T08:59:00Z</dcterms:modified>
</cp:coreProperties>
</file>