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34E" w:rsidRDefault="00FF434E" w:rsidP="00FF434E">
      <w:pPr>
        <w:pStyle w:val="Title"/>
      </w:pPr>
      <w:fldSimple w:instr=" TITLE   \* MERGEFORMAT ">
        <w:r>
          <w:t>Assessment Requirements for FBPRBK3011 Produce frozen dough products</w:t>
        </w:r>
      </w:fldSimple>
    </w:p>
    <w:p w:rsidR="00FF434E" w:rsidRDefault="00FF434E" w:rsidP="00FF434E">
      <w:pPr>
        <w:pStyle w:val="Version"/>
        <w:sectPr w:rsidR="00FF434E" w:rsidSect="003412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4123D" w:rsidRDefault="00FF434E" w:rsidP="0034123D">
      <w:pPr>
        <w:pStyle w:val="SuperHeading"/>
      </w:pPr>
      <w:r w:rsidRPr="0034123D">
        <w:lastRenderedPageBreak/>
        <w:t>Assessment Requirements for FBPRBK3011 Produce frozen dough products</w:t>
      </w:r>
    </w:p>
    <w:p w:rsidR="00000000" w:rsidRPr="0034123D" w:rsidRDefault="00FF434E" w:rsidP="0034123D">
      <w:pPr>
        <w:pStyle w:val="Heading1"/>
      </w:pPr>
      <w:bookmarkStart w:id="1" w:name="O_971962"/>
      <w:bookmarkEnd w:id="1"/>
      <w:r w:rsidRPr="0034123D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34123D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4123D" w:rsidRDefault="00FF434E" w:rsidP="0034123D">
            <w:pPr>
              <w:pStyle w:val="BodyText"/>
            </w:pPr>
            <w:r w:rsidRPr="0034123D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434E" w:rsidP="0034123D">
            <w:pPr>
              <w:pStyle w:val="BodyText"/>
              <w:rPr>
                <w:lang w:val="en-NZ"/>
              </w:rPr>
            </w:pPr>
            <w:r w:rsidRPr="0034123D">
              <w:rPr>
                <w:rStyle w:val="SpecialBold"/>
              </w:rPr>
              <w:t>Comments</w:t>
            </w:r>
          </w:p>
        </w:tc>
      </w:tr>
      <w:tr w:rsidR="00000000" w:rsidRPr="0034123D" w:rsidTr="0034123D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434E" w:rsidP="0034123D">
            <w:pPr>
              <w:pStyle w:val="BodyText"/>
              <w:rPr>
                <w:lang w:val="en-NZ"/>
              </w:rPr>
            </w:pPr>
            <w:r w:rsidRPr="0034123D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4123D" w:rsidRDefault="00FF434E" w:rsidP="0034123D">
            <w:pPr>
              <w:pStyle w:val="BodyText"/>
            </w:pPr>
            <w:r w:rsidRPr="0034123D">
              <w:t>This version released with FBP Food, Beverage and Pharmaceutical Training Package version 1.0</w:t>
            </w:r>
          </w:p>
        </w:tc>
      </w:tr>
    </w:tbl>
    <w:p w:rsidR="00000000" w:rsidRPr="0034123D" w:rsidRDefault="00FF434E" w:rsidP="0034123D">
      <w:pPr>
        <w:pStyle w:val="BodyText"/>
      </w:pPr>
    </w:p>
    <w:p w:rsidR="00000000" w:rsidRPr="0034123D" w:rsidRDefault="00FF434E" w:rsidP="0034123D">
      <w:pPr>
        <w:pStyle w:val="AllowPageBreak"/>
      </w:pPr>
    </w:p>
    <w:p w:rsidR="00000000" w:rsidRPr="0034123D" w:rsidRDefault="00FF434E" w:rsidP="0034123D">
      <w:pPr>
        <w:pStyle w:val="Heading1"/>
      </w:pPr>
      <w:bookmarkStart w:id="2" w:name="O_971963"/>
      <w:bookmarkEnd w:id="2"/>
      <w:r w:rsidRPr="0034123D">
        <w:t>Performance Evidence</w:t>
      </w:r>
    </w:p>
    <w:p w:rsidR="00000000" w:rsidRPr="0034123D" w:rsidRDefault="00FF434E" w:rsidP="00FF434E">
      <w:pPr>
        <w:pStyle w:val="BodyText"/>
      </w:pPr>
      <w:r w:rsidRPr="0034123D">
        <w:t xml:space="preserve">An individual demonstrating competency in this unit must satisfy all of the elements and performance criteria of this unit. </w:t>
      </w:r>
    </w:p>
    <w:p w:rsidR="00000000" w:rsidRPr="0034123D" w:rsidRDefault="00FF434E" w:rsidP="00FF434E">
      <w:pPr>
        <w:pStyle w:val="BodyText"/>
      </w:pPr>
      <w:r w:rsidRPr="0034123D">
        <w:t>There must be evidence that the individual has produced frozen dough products according to a production sched</w:t>
      </w:r>
      <w:r w:rsidRPr="0034123D">
        <w:t>ule, including:</w:t>
      </w:r>
    </w:p>
    <w:p w:rsidR="00000000" w:rsidRPr="0034123D" w:rsidRDefault="00FF434E" w:rsidP="0034123D">
      <w:pPr>
        <w:pStyle w:val="ListBullet"/>
      </w:pPr>
      <w:r w:rsidRPr="0034123D">
        <w:t>producing the following five frozen dough baked products:</w:t>
      </w:r>
    </w:p>
    <w:p w:rsidR="00000000" w:rsidRPr="0034123D" w:rsidRDefault="00FF434E" w:rsidP="0034123D">
      <w:pPr>
        <w:pStyle w:val="ListBullet2"/>
      </w:pPr>
      <w:r w:rsidRPr="0034123D">
        <w:t>laminated frozen dough product</w:t>
      </w:r>
    </w:p>
    <w:p w:rsidR="00000000" w:rsidRPr="0034123D" w:rsidRDefault="00FF434E" w:rsidP="0034123D">
      <w:pPr>
        <w:pStyle w:val="ListBullet2"/>
      </w:pPr>
      <w:r w:rsidRPr="0034123D">
        <w:t>basic bread frozen dough product</w:t>
      </w:r>
    </w:p>
    <w:p w:rsidR="00000000" w:rsidRPr="0034123D" w:rsidRDefault="00FF434E" w:rsidP="0034123D">
      <w:pPr>
        <w:pStyle w:val="ListBullet2"/>
      </w:pPr>
      <w:r w:rsidRPr="0034123D">
        <w:t>sweet yeast bread frozen dough product</w:t>
      </w:r>
    </w:p>
    <w:p w:rsidR="00000000" w:rsidRPr="0034123D" w:rsidRDefault="00FF434E" w:rsidP="0034123D">
      <w:pPr>
        <w:pStyle w:val="ListBullet2"/>
      </w:pPr>
      <w:r w:rsidRPr="0034123D">
        <w:t>specialty flour bread frozen dough product</w:t>
      </w:r>
    </w:p>
    <w:p w:rsidR="00000000" w:rsidRPr="0034123D" w:rsidRDefault="00FF434E" w:rsidP="0034123D">
      <w:pPr>
        <w:pStyle w:val="ListBullet2"/>
      </w:pPr>
      <w:r w:rsidRPr="0034123D">
        <w:t>chemical leavened frozen dough</w:t>
      </w:r>
    </w:p>
    <w:p w:rsidR="00000000" w:rsidRPr="0034123D" w:rsidRDefault="00FF434E" w:rsidP="0034123D">
      <w:pPr>
        <w:pStyle w:val="ListBullet"/>
      </w:pPr>
      <w:r w:rsidRPr="0034123D">
        <w:t>incorporating the following four frozen dough processes:</w:t>
      </w:r>
    </w:p>
    <w:p w:rsidR="00000000" w:rsidRPr="0034123D" w:rsidRDefault="00FF434E" w:rsidP="0034123D">
      <w:pPr>
        <w:pStyle w:val="ListBullet2"/>
      </w:pPr>
      <w:r w:rsidRPr="0034123D">
        <w:t>ready-to-prove frozen dough</w:t>
      </w:r>
    </w:p>
    <w:p w:rsidR="00000000" w:rsidRPr="0034123D" w:rsidRDefault="00FF434E" w:rsidP="0034123D">
      <w:pPr>
        <w:pStyle w:val="ListBullet2"/>
      </w:pPr>
      <w:r w:rsidRPr="0034123D">
        <w:t>ready-to-bake frozen dough</w:t>
      </w:r>
    </w:p>
    <w:p w:rsidR="00000000" w:rsidRPr="0034123D" w:rsidRDefault="00FF434E" w:rsidP="0034123D">
      <w:pPr>
        <w:pStyle w:val="ListBullet2"/>
      </w:pPr>
      <w:r w:rsidRPr="0034123D">
        <w:t>par baked frozen dough</w:t>
      </w:r>
    </w:p>
    <w:p w:rsidR="00000000" w:rsidRPr="0034123D" w:rsidRDefault="00FF434E" w:rsidP="0034123D">
      <w:pPr>
        <w:pStyle w:val="ListBullet2"/>
      </w:pPr>
      <w:r w:rsidRPr="0034123D">
        <w:t>finishing frozen dough</w:t>
      </w:r>
    </w:p>
    <w:p w:rsidR="00000000" w:rsidRPr="0034123D" w:rsidRDefault="00FF434E" w:rsidP="0034123D">
      <w:pPr>
        <w:pStyle w:val="ListBullet"/>
      </w:pPr>
      <w:r w:rsidRPr="0034123D">
        <w:t>using one of the following two simple fillings:</w:t>
      </w:r>
    </w:p>
    <w:p w:rsidR="00000000" w:rsidRPr="0034123D" w:rsidRDefault="00FF434E" w:rsidP="0034123D">
      <w:pPr>
        <w:pStyle w:val="ListBullet2"/>
      </w:pPr>
      <w:r w:rsidRPr="0034123D">
        <w:t>simple sweet filling</w:t>
      </w:r>
    </w:p>
    <w:p w:rsidR="00000000" w:rsidRPr="0034123D" w:rsidRDefault="00FF434E" w:rsidP="0034123D">
      <w:pPr>
        <w:pStyle w:val="ListBullet2"/>
      </w:pPr>
      <w:r w:rsidRPr="0034123D">
        <w:t>simple savoury filling</w:t>
      </w:r>
    </w:p>
    <w:p w:rsidR="00000000" w:rsidRPr="0034123D" w:rsidRDefault="00FF434E" w:rsidP="0034123D">
      <w:pPr>
        <w:pStyle w:val="ListBullet"/>
      </w:pPr>
      <w:r w:rsidRPr="0034123D">
        <w:t>pr</w:t>
      </w:r>
      <w:r w:rsidRPr="0034123D">
        <w:t>oducing the following four product shapes:</w:t>
      </w:r>
    </w:p>
    <w:p w:rsidR="00000000" w:rsidRPr="0034123D" w:rsidRDefault="00FF434E" w:rsidP="0034123D">
      <w:pPr>
        <w:pStyle w:val="ListBullet2"/>
      </w:pPr>
      <w:r w:rsidRPr="0034123D">
        <w:t>baguette</w:t>
      </w:r>
    </w:p>
    <w:p w:rsidR="00000000" w:rsidRPr="0034123D" w:rsidRDefault="00FF434E" w:rsidP="0034123D">
      <w:pPr>
        <w:pStyle w:val="ListBullet2"/>
      </w:pPr>
      <w:r w:rsidRPr="0034123D">
        <w:t>round or long roll</w:t>
      </w:r>
    </w:p>
    <w:p w:rsidR="00000000" w:rsidRPr="0034123D" w:rsidRDefault="00FF434E" w:rsidP="0034123D">
      <w:pPr>
        <w:pStyle w:val="ListBullet2"/>
      </w:pPr>
      <w:r w:rsidRPr="0034123D">
        <w:t>croissant or danish</w:t>
      </w:r>
    </w:p>
    <w:p w:rsidR="00000000" w:rsidRPr="0034123D" w:rsidRDefault="00FF434E" w:rsidP="0034123D">
      <w:pPr>
        <w:pStyle w:val="ListBullet2"/>
      </w:pPr>
      <w:r w:rsidRPr="0034123D">
        <w:t>cut or portioned</w:t>
      </w:r>
    </w:p>
    <w:p w:rsidR="00000000" w:rsidRPr="0034123D" w:rsidRDefault="00FF434E" w:rsidP="0034123D">
      <w:pPr>
        <w:pStyle w:val="ListBullet"/>
      </w:pPr>
      <w:r w:rsidRPr="0034123D">
        <w:t>producing the following three product styles:</w:t>
      </w:r>
    </w:p>
    <w:p w:rsidR="00000000" w:rsidRPr="0034123D" w:rsidRDefault="00FF434E" w:rsidP="0034123D">
      <w:pPr>
        <w:pStyle w:val="ListBullet2"/>
      </w:pPr>
      <w:r w:rsidRPr="0034123D">
        <w:t>decorated frozen dough</w:t>
      </w:r>
    </w:p>
    <w:p w:rsidR="00000000" w:rsidRPr="0034123D" w:rsidRDefault="00FF434E" w:rsidP="0034123D">
      <w:pPr>
        <w:pStyle w:val="ListBullet2"/>
      </w:pPr>
      <w:r w:rsidRPr="0034123D">
        <w:lastRenderedPageBreak/>
        <w:t>undecorated frozen dough</w:t>
      </w:r>
    </w:p>
    <w:p w:rsidR="00000000" w:rsidRPr="0034123D" w:rsidRDefault="00FF434E" w:rsidP="0034123D">
      <w:pPr>
        <w:pStyle w:val="ListBullet2"/>
      </w:pPr>
      <w:r w:rsidRPr="0034123D">
        <w:t>undecorated par baked dough</w:t>
      </w:r>
    </w:p>
    <w:p w:rsidR="00000000" w:rsidRPr="0034123D" w:rsidRDefault="00FF434E" w:rsidP="0034123D">
      <w:pPr>
        <w:pStyle w:val="ListBullet"/>
      </w:pPr>
      <w:r w:rsidRPr="0034123D">
        <w:t>finishing the products using the following four techniques:</w:t>
      </w:r>
    </w:p>
    <w:p w:rsidR="00000000" w:rsidRPr="0034123D" w:rsidRDefault="00FF434E" w:rsidP="0034123D">
      <w:pPr>
        <w:pStyle w:val="ListBullet2"/>
      </w:pPr>
      <w:r w:rsidRPr="0034123D">
        <w:t>dusting</w:t>
      </w:r>
    </w:p>
    <w:p w:rsidR="00000000" w:rsidRPr="0034123D" w:rsidRDefault="00FF434E" w:rsidP="0034123D">
      <w:pPr>
        <w:pStyle w:val="ListBullet2"/>
      </w:pPr>
      <w:r w:rsidRPr="0034123D">
        <w:t>glazing</w:t>
      </w:r>
    </w:p>
    <w:p w:rsidR="00000000" w:rsidRPr="0034123D" w:rsidRDefault="00FF434E" w:rsidP="0034123D">
      <w:pPr>
        <w:pStyle w:val="ListBullet2"/>
      </w:pPr>
      <w:r w:rsidRPr="0034123D">
        <w:t>piping</w:t>
      </w:r>
    </w:p>
    <w:p w:rsidR="00000000" w:rsidRPr="0034123D" w:rsidRDefault="00FF434E" w:rsidP="0034123D">
      <w:pPr>
        <w:pStyle w:val="ListBullet2"/>
      </w:pPr>
      <w:r w:rsidRPr="0034123D">
        <w:t>scoring</w:t>
      </w:r>
    </w:p>
    <w:p w:rsidR="00000000" w:rsidRPr="0034123D" w:rsidRDefault="00FF434E" w:rsidP="0034123D">
      <w:pPr>
        <w:pStyle w:val="ListBullet"/>
      </w:pPr>
      <w:r w:rsidRPr="0034123D">
        <w:t>selecting tins and trays appropriate for dough piece scale weight, volume and size</w:t>
      </w:r>
    </w:p>
    <w:p w:rsidR="00000000" w:rsidRPr="0034123D" w:rsidRDefault="00FF434E" w:rsidP="0034123D">
      <w:pPr>
        <w:pStyle w:val="ListBullet"/>
      </w:pPr>
      <w:r w:rsidRPr="0034123D">
        <w:t>selecting, using and cleaning the baking equipment listed in the range of condit</w:t>
      </w:r>
      <w:r w:rsidRPr="0034123D">
        <w:t>ions, including controlling electrical hazards applicable to cleaning</w:t>
      </w:r>
    </w:p>
    <w:p w:rsidR="00000000" w:rsidRPr="0034123D" w:rsidRDefault="00FF434E" w:rsidP="0034123D">
      <w:pPr>
        <w:pStyle w:val="ListBullet"/>
      </w:pPr>
      <w:r w:rsidRPr="0034123D">
        <w:t>documenting the production schedule, including the following seven considerations:</w:t>
      </w:r>
    </w:p>
    <w:p w:rsidR="00000000" w:rsidRPr="0034123D" w:rsidRDefault="00FF434E" w:rsidP="0034123D">
      <w:pPr>
        <w:pStyle w:val="ListBullet2"/>
      </w:pPr>
      <w:r w:rsidRPr="0034123D">
        <w:t>timings for freezing frozen and par baked dough</w:t>
      </w:r>
    </w:p>
    <w:p w:rsidR="00000000" w:rsidRPr="0034123D" w:rsidRDefault="00FF434E" w:rsidP="0034123D">
      <w:pPr>
        <w:pStyle w:val="ListBullet2"/>
      </w:pPr>
      <w:r w:rsidRPr="0034123D">
        <w:t>timings for thawing frozen and par baked dough</w:t>
      </w:r>
    </w:p>
    <w:p w:rsidR="00000000" w:rsidRPr="0034123D" w:rsidRDefault="00FF434E" w:rsidP="0034123D">
      <w:pPr>
        <w:pStyle w:val="ListBullet2"/>
      </w:pPr>
      <w:r w:rsidRPr="0034123D">
        <w:t>product processing requirements for frozen and par baked dough</w:t>
      </w:r>
    </w:p>
    <w:p w:rsidR="00000000" w:rsidRPr="0034123D" w:rsidRDefault="00FF434E" w:rsidP="0034123D">
      <w:pPr>
        <w:pStyle w:val="ListBullet2"/>
      </w:pPr>
      <w:r w:rsidRPr="0034123D">
        <w:t>volume requirements</w:t>
      </w:r>
    </w:p>
    <w:p w:rsidR="00000000" w:rsidRPr="0034123D" w:rsidRDefault="00FF434E" w:rsidP="0034123D">
      <w:pPr>
        <w:pStyle w:val="ListBullet2"/>
      </w:pPr>
      <w:r w:rsidRPr="0034123D">
        <w:t>recipe reformulation to minimise waste</w:t>
      </w:r>
    </w:p>
    <w:p w:rsidR="00000000" w:rsidRPr="0034123D" w:rsidRDefault="00FF434E" w:rsidP="0034123D">
      <w:pPr>
        <w:pStyle w:val="ListBullet2"/>
      </w:pPr>
      <w:r w:rsidRPr="0034123D">
        <w:t>freezing and thawing times</w:t>
      </w:r>
    </w:p>
    <w:p w:rsidR="00000000" w:rsidRPr="0034123D" w:rsidRDefault="00FF434E" w:rsidP="0034123D">
      <w:pPr>
        <w:pStyle w:val="ListBullet2"/>
      </w:pPr>
      <w:r w:rsidRPr="0034123D">
        <w:t>bake parameters for frozen product.</w:t>
      </w:r>
    </w:p>
    <w:p w:rsidR="00000000" w:rsidRPr="0034123D" w:rsidRDefault="00FF434E" w:rsidP="0034123D">
      <w:pPr>
        <w:pStyle w:val="BodyText"/>
      </w:pPr>
    </w:p>
    <w:p w:rsidR="00000000" w:rsidRPr="0034123D" w:rsidRDefault="00FF434E" w:rsidP="00FF434E">
      <w:pPr>
        <w:pStyle w:val="BodyText"/>
      </w:pPr>
      <w:r w:rsidRPr="0034123D">
        <w:t>Wastage that cannot be reused in production must be less than 5% of th</w:t>
      </w:r>
      <w:r w:rsidRPr="0034123D">
        <w:t>e weight of the original production schedule.</w:t>
      </w:r>
    </w:p>
    <w:p w:rsidR="00000000" w:rsidRPr="0034123D" w:rsidRDefault="00FF434E" w:rsidP="0034123D">
      <w:pPr>
        <w:pStyle w:val="Heading1"/>
      </w:pPr>
      <w:bookmarkStart w:id="3" w:name="O_971964"/>
      <w:bookmarkEnd w:id="3"/>
      <w:r w:rsidRPr="0034123D">
        <w:t>Knowledge Evidence</w:t>
      </w:r>
    </w:p>
    <w:p w:rsidR="00000000" w:rsidRPr="0034123D" w:rsidRDefault="00FF434E" w:rsidP="00FF434E">
      <w:pPr>
        <w:pStyle w:val="BodyText"/>
      </w:pPr>
      <w:r w:rsidRPr="0034123D">
        <w:t xml:space="preserve">An individual must be able to demonstrate the knowledge required to perform the tasks outlined in the elements and performance criteria of this unit. This includes knowledge </w:t>
      </w:r>
      <w:r w:rsidRPr="0034123D">
        <w:t>of:</w:t>
      </w:r>
    </w:p>
    <w:p w:rsidR="00000000" w:rsidRPr="0034123D" w:rsidRDefault="00FF434E" w:rsidP="0034123D">
      <w:pPr>
        <w:pStyle w:val="ListBullet"/>
      </w:pPr>
      <w:r w:rsidRPr="0034123D">
        <w:t xml:space="preserve">workplace health and safety requirements, including personal protective equipment, applicable to producing frozen dough products </w:t>
      </w:r>
    </w:p>
    <w:p w:rsidR="00000000" w:rsidRPr="0034123D" w:rsidRDefault="00FF434E" w:rsidP="0034123D">
      <w:pPr>
        <w:pStyle w:val="ListBullet"/>
      </w:pPr>
      <w:r w:rsidRPr="0034123D">
        <w:t xml:space="preserve">safe use and cleaning of baking equipment listed in the range of conditions, including electrical hazards </w:t>
      </w:r>
    </w:p>
    <w:p w:rsidR="00000000" w:rsidRPr="0034123D" w:rsidRDefault="00FF434E" w:rsidP="0034123D">
      <w:pPr>
        <w:pStyle w:val="ListBullet"/>
      </w:pPr>
      <w:r w:rsidRPr="0034123D">
        <w:t>regulatory req</w:t>
      </w:r>
      <w:r w:rsidRPr="0034123D">
        <w:t xml:space="preserve">uirements for food safety applicable to producing frozen dough products, including temperature control </w:t>
      </w:r>
    </w:p>
    <w:p w:rsidR="00000000" w:rsidRPr="0034123D" w:rsidRDefault="00FF434E" w:rsidP="0034123D">
      <w:pPr>
        <w:pStyle w:val="ListBullet"/>
      </w:pPr>
      <w:r w:rsidRPr="0034123D">
        <w:t>techniques and considerations for production scheduling, including:</w:t>
      </w:r>
    </w:p>
    <w:p w:rsidR="00000000" w:rsidRPr="0034123D" w:rsidRDefault="00FF434E" w:rsidP="0034123D">
      <w:pPr>
        <w:pStyle w:val="ListBullet2"/>
      </w:pPr>
      <w:r w:rsidRPr="0034123D">
        <w:t>timings for freezing frozen and par baked dough</w:t>
      </w:r>
    </w:p>
    <w:p w:rsidR="00000000" w:rsidRPr="0034123D" w:rsidRDefault="00FF434E" w:rsidP="0034123D">
      <w:pPr>
        <w:pStyle w:val="ListBullet2"/>
      </w:pPr>
      <w:r w:rsidRPr="0034123D">
        <w:t>timings for thawing frozen and par baked dough</w:t>
      </w:r>
    </w:p>
    <w:p w:rsidR="00000000" w:rsidRPr="0034123D" w:rsidRDefault="00FF434E" w:rsidP="0034123D">
      <w:pPr>
        <w:pStyle w:val="ListBullet2"/>
      </w:pPr>
      <w:r w:rsidRPr="0034123D">
        <w:t>product processing requirements for frozen and par baked dough</w:t>
      </w:r>
    </w:p>
    <w:p w:rsidR="00000000" w:rsidRPr="0034123D" w:rsidRDefault="00FF434E" w:rsidP="0034123D">
      <w:pPr>
        <w:pStyle w:val="ListBullet2"/>
      </w:pPr>
      <w:r w:rsidRPr="0034123D">
        <w:t>volume requirements</w:t>
      </w:r>
    </w:p>
    <w:p w:rsidR="00000000" w:rsidRPr="0034123D" w:rsidRDefault="00FF434E" w:rsidP="0034123D">
      <w:pPr>
        <w:pStyle w:val="ListBullet2"/>
      </w:pPr>
      <w:r w:rsidRPr="0034123D">
        <w:t>recipe reformulation to minimise waste</w:t>
      </w:r>
    </w:p>
    <w:p w:rsidR="00000000" w:rsidRPr="0034123D" w:rsidRDefault="00FF434E" w:rsidP="0034123D">
      <w:pPr>
        <w:pStyle w:val="ListBullet2"/>
      </w:pPr>
      <w:r w:rsidRPr="0034123D">
        <w:t>freezing and thawing times</w:t>
      </w:r>
    </w:p>
    <w:p w:rsidR="00000000" w:rsidRPr="0034123D" w:rsidRDefault="00FF434E" w:rsidP="0034123D">
      <w:pPr>
        <w:pStyle w:val="ListBullet2"/>
      </w:pPr>
      <w:r w:rsidRPr="0034123D">
        <w:t xml:space="preserve">bake parameters for frozen product </w:t>
      </w:r>
    </w:p>
    <w:p w:rsidR="00000000" w:rsidRPr="0034123D" w:rsidRDefault="00FF434E" w:rsidP="0034123D">
      <w:pPr>
        <w:pStyle w:val="ListBullet"/>
      </w:pPr>
      <w:r w:rsidRPr="0034123D">
        <w:t>characteristics and sto</w:t>
      </w:r>
      <w:r w:rsidRPr="0034123D">
        <w:t>rage requirements of frozen dough types, including:</w:t>
      </w:r>
    </w:p>
    <w:p w:rsidR="00000000" w:rsidRPr="0034123D" w:rsidRDefault="00FF434E" w:rsidP="0034123D">
      <w:pPr>
        <w:pStyle w:val="ListBullet2"/>
      </w:pPr>
      <w:r w:rsidRPr="0034123D">
        <w:lastRenderedPageBreak/>
        <w:t>ready-to-prove frozen dough</w:t>
      </w:r>
    </w:p>
    <w:p w:rsidR="00000000" w:rsidRPr="0034123D" w:rsidRDefault="00FF434E" w:rsidP="0034123D">
      <w:pPr>
        <w:pStyle w:val="ListBullet2"/>
      </w:pPr>
      <w:r w:rsidRPr="0034123D">
        <w:t>ready-to-bake frozen dough</w:t>
      </w:r>
    </w:p>
    <w:p w:rsidR="00000000" w:rsidRPr="0034123D" w:rsidRDefault="00FF434E" w:rsidP="0034123D">
      <w:pPr>
        <w:pStyle w:val="ListBullet2"/>
      </w:pPr>
      <w:r w:rsidRPr="0034123D">
        <w:t>par baked frozen dough</w:t>
      </w:r>
    </w:p>
    <w:p w:rsidR="00000000" w:rsidRPr="0034123D" w:rsidRDefault="00FF434E" w:rsidP="0034123D">
      <w:pPr>
        <w:pStyle w:val="ListBullet2"/>
      </w:pPr>
      <w:r w:rsidRPr="0034123D">
        <w:t>chemically leavened frozen dough</w:t>
      </w:r>
    </w:p>
    <w:p w:rsidR="00000000" w:rsidRPr="0034123D" w:rsidRDefault="00FF434E" w:rsidP="0034123D">
      <w:pPr>
        <w:pStyle w:val="ListBullet"/>
      </w:pPr>
      <w:r w:rsidRPr="0034123D">
        <w:t>functions and characteristics for frozen and par baked dough ingredients, including:</w:t>
      </w:r>
    </w:p>
    <w:p w:rsidR="00000000" w:rsidRPr="0034123D" w:rsidRDefault="00FF434E" w:rsidP="0034123D">
      <w:pPr>
        <w:pStyle w:val="ListBullet2"/>
      </w:pPr>
      <w:r w:rsidRPr="0034123D">
        <w:t>yeast</w:t>
      </w:r>
      <w:r w:rsidRPr="0034123D">
        <w:t xml:space="preserve"> levels</w:t>
      </w:r>
    </w:p>
    <w:p w:rsidR="00000000" w:rsidRPr="0034123D" w:rsidRDefault="00FF434E" w:rsidP="0034123D">
      <w:pPr>
        <w:pStyle w:val="ListBullet2"/>
      </w:pPr>
      <w:r w:rsidRPr="0034123D">
        <w:t>sugar inclusion</w:t>
      </w:r>
    </w:p>
    <w:p w:rsidR="00000000" w:rsidRPr="0034123D" w:rsidRDefault="00FF434E" w:rsidP="0034123D">
      <w:pPr>
        <w:pStyle w:val="ListBullet2"/>
      </w:pPr>
      <w:r w:rsidRPr="0034123D">
        <w:t>water and temperature of water</w:t>
      </w:r>
    </w:p>
    <w:p w:rsidR="00000000" w:rsidRPr="0034123D" w:rsidRDefault="00FF434E" w:rsidP="0034123D">
      <w:pPr>
        <w:pStyle w:val="ListBullet2"/>
      </w:pPr>
      <w:r w:rsidRPr="0034123D">
        <w:t>effects of salt</w:t>
      </w:r>
    </w:p>
    <w:p w:rsidR="00000000" w:rsidRPr="0034123D" w:rsidRDefault="00FF434E" w:rsidP="0034123D">
      <w:pPr>
        <w:pStyle w:val="ListBullet"/>
      </w:pPr>
      <w:r w:rsidRPr="0034123D">
        <w:t>principles and techniques of freezing doughs, including:</w:t>
      </w:r>
    </w:p>
    <w:p w:rsidR="00000000" w:rsidRPr="0034123D" w:rsidRDefault="00FF434E" w:rsidP="0034123D">
      <w:pPr>
        <w:pStyle w:val="ListBullet2"/>
      </w:pPr>
      <w:r w:rsidRPr="0034123D">
        <w:t>snap freezing</w:t>
      </w:r>
    </w:p>
    <w:p w:rsidR="00000000" w:rsidRPr="0034123D" w:rsidRDefault="00FF434E" w:rsidP="0034123D">
      <w:pPr>
        <w:pStyle w:val="ListBullet2"/>
      </w:pPr>
      <w:r w:rsidRPr="0034123D">
        <w:t>storage stages, including freeze down and recovery</w:t>
      </w:r>
    </w:p>
    <w:p w:rsidR="00000000" w:rsidRPr="0034123D" w:rsidRDefault="00FF434E" w:rsidP="0034123D">
      <w:pPr>
        <w:pStyle w:val="ListBullet2"/>
      </w:pPr>
      <w:r w:rsidRPr="0034123D">
        <w:t>maintaining freezer temperatures</w:t>
      </w:r>
    </w:p>
    <w:p w:rsidR="00000000" w:rsidRPr="0034123D" w:rsidRDefault="00FF434E" w:rsidP="0034123D">
      <w:pPr>
        <w:pStyle w:val="ListBullet2"/>
      </w:pPr>
      <w:r w:rsidRPr="0034123D">
        <w:t>freezing times for dough types and sizes</w:t>
      </w:r>
    </w:p>
    <w:p w:rsidR="00000000" w:rsidRPr="0034123D" w:rsidRDefault="00FF434E" w:rsidP="0034123D">
      <w:pPr>
        <w:pStyle w:val="ListBullet2"/>
      </w:pPr>
      <w:r w:rsidRPr="0034123D">
        <w:t>optimal storage times</w:t>
      </w:r>
    </w:p>
    <w:p w:rsidR="00000000" w:rsidRPr="0034123D" w:rsidRDefault="00FF434E" w:rsidP="0034123D">
      <w:pPr>
        <w:pStyle w:val="ListBullet2"/>
      </w:pPr>
      <w:r w:rsidRPr="0034123D">
        <w:t>internal bake temperatures of par baked breads</w:t>
      </w:r>
    </w:p>
    <w:p w:rsidR="00000000" w:rsidRPr="0034123D" w:rsidRDefault="00FF434E" w:rsidP="0034123D">
      <w:pPr>
        <w:pStyle w:val="ListBullet2"/>
      </w:pPr>
      <w:r w:rsidRPr="0034123D">
        <w:t>storage patterns for frozen dough, including making efficient use of storage space, stock rotation and minimising temperature fluctuations</w:t>
      </w:r>
    </w:p>
    <w:p w:rsidR="00000000" w:rsidRPr="0034123D" w:rsidRDefault="00FF434E" w:rsidP="0034123D">
      <w:pPr>
        <w:pStyle w:val="ListBullet"/>
      </w:pPr>
      <w:r w:rsidRPr="0034123D">
        <w:t>princi</w:t>
      </w:r>
      <w:r w:rsidRPr="0034123D">
        <w:t>ples of thawing frozen and par baked doughs, including:</w:t>
      </w:r>
    </w:p>
    <w:p w:rsidR="00000000" w:rsidRPr="0034123D" w:rsidRDefault="00FF434E" w:rsidP="0034123D">
      <w:pPr>
        <w:pStyle w:val="ListBullet2"/>
      </w:pPr>
      <w:r w:rsidRPr="0034123D">
        <w:t>thawing times for dough types and sizes</w:t>
      </w:r>
    </w:p>
    <w:p w:rsidR="00000000" w:rsidRPr="0034123D" w:rsidRDefault="00FF434E" w:rsidP="0034123D">
      <w:pPr>
        <w:pStyle w:val="ListBullet2"/>
      </w:pPr>
      <w:r w:rsidRPr="0034123D">
        <w:t>consequences of slow or fast thawing</w:t>
      </w:r>
    </w:p>
    <w:p w:rsidR="00000000" w:rsidRPr="0034123D" w:rsidRDefault="00FF434E" w:rsidP="0034123D">
      <w:pPr>
        <w:pStyle w:val="ListBullet2"/>
      </w:pPr>
      <w:r w:rsidRPr="0034123D">
        <w:t>thawing rate for yeast doughs</w:t>
      </w:r>
    </w:p>
    <w:p w:rsidR="00000000" w:rsidRPr="0034123D" w:rsidRDefault="00FF434E" w:rsidP="0034123D">
      <w:pPr>
        <w:pStyle w:val="ListBullet"/>
      </w:pPr>
      <w:r w:rsidRPr="0034123D">
        <w:t>types, functions, safe use, cleaning and freezing capacity of dough freezing equipment, including:</w:t>
      </w:r>
    </w:p>
    <w:p w:rsidR="00000000" w:rsidRPr="0034123D" w:rsidRDefault="00FF434E" w:rsidP="0034123D">
      <w:pPr>
        <w:pStyle w:val="ListBullet2"/>
      </w:pPr>
      <w:r w:rsidRPr="0034123D">
        <w:t>conventional freezers</w:t>
      </w:r>
    </w:p>
    <w:p w:rsidR="00000000" w:rsidRPr="0034123D" w:rsidRDefault="00FF434E" w:rsidP="0034123D">
      <w:pPr>
        <w:pStyle w:val="ListBullet2"/>
      </w:pPr>
      <w:r w:rsidRPr="0034123D">
        <w:t>blast freezers</w:t>
      </w:r>
    </w:p>
    <w:p w:rsidR="00000000" w:rsidRPr="0034123D" w:rsidRDefault="00FF434E" w:rsidP="0034123D">
      <w:pPr>
        <w:pStyle w:val="ListBullet"/>
      </w:pPr>
      <w:r w:rsidRPr="0034123D">
        <w:t>handling requirements for made-up and proved doughs to preserve dough structure</w:t>
      </w:r>
    </w:p>
    <w:p w:rsidR="00000000" w:rsidRPr="0034123D" w:rsidRDefault="00FF434E" w:rsidP="0034123D">
      <w:pPr>
        <w:pStyle w:val="ListBullet"/>
      </w:pPr>
      <w:r w:rsidRPr="0034123D">
        <w:t>impacts of factors on production of di</w:t>
      </w:r>
      <w:r w:rsidRPr="0034123D">
        <w:t>fferent frozen dough products, including:</w:t>
      </w:r>
    </w:p>
    <w:p w:rsidR="00000000" w:rsidRPr="0034123D" w:rsidRDefault="00FF434E" w:rsidP="0034123D">
      <w:pPr>
        <w:pStyle w:val="ListBullet2"/>
      </w:pPr>
      <w:r w:rsidRPr="0034123D">
        <w:t>finished dough temperature (FDT)</w:t>
      </w:r>
    </w:p>
    <w:p w:rsidR="00000000" w:rsidRPr="0034123D" w:rsidRDefault="00FF434E" w:rsidP="0034123D">
      <w:pPr>
        <w:pStyle w:val="ListBullet2"/>
      </w:pPr>
      <w:r w:rsidRPr="0034123D">
        <w:t>dough size</w:t>
      </w:r>
    </w:p>
    <w:p w:rsidR="00000000" w:rsidRPr="0034123D" w:rsidRDefault="00FF434E" w:rsidP="0034123D">
      <w:pPr>
        <w:pStyle w:val="ListBullet2"/>
      </w:pPr>
      <w:r w:rsidRPr="0034123D">
        <w:t>dough shape</w:t>
      </w:r>
    </w:p>
    <w:p w:rsidR="00000000" w:rsidRPr="0034123D" w:rsidRDefault="00FF434E" w:rsidP="0034123D">
      <w:pPr>
        <w:pStyle w:val="ListBullet2"/>
      </w:pPr>
      <w:r w:rsidRPr="0034123D">
        <w:t>yeast activity</w:t>
      </w:r>
    </w:p>
    <w:p w:rsidR="00000000" w:rsidRPr="0034123D" w:rsidRDefault="00FF434E" w:rsidP="0034123D">
      <w:pPr>
        <w:pStyle w:val="ListBullet2"/>
      </w:pPr>
      <w:r w:rsidRPr="0034123D">
        <w:t>processing frozen dough in cool phase</w:t>
      </w:r>
    </w:p>
    <w:p w:rsidR="00000000" w:rsidRPr="0034123D" w:rsidRDefault="00FF434E" w:rsidP="0034123D">
      <w:pPr>
        <w:pStyle w:val="ListBullet2"/>
      </w:pPr>
      <w:r w:rsidRPr="0034123D">
        <w:t>processing frozen dough in warm phase</w:t>
      </w:r>
    </w:p>
    <w:p w:rsidR="00000000" w:rsidRPr="0034123D" w:rsidRDefault="00FF434E" w:rsidP="0034123D">
      <w:pPr>
        <w:pStyle w:val="ListBullet"/>
      </w:pPr>
      <w:r w:rsidRPr="0034123D">
        <w:t>techniques for calculating yields, adjusting recipes and measurin</w:t>
      </w:r>
      <w:r w:rsidRPr="0034123D">
        <w:t>g ingredients</w:t>
      </w:r>
    </w:p>
    <w:p w:rsidR="00000000" w:rsidRPr="0034123D" w:rsidRDefault="00FF434E" w:rsidP="0034123D">
      <w:pPr>
        <w:pStyle w:val="ListBullet"/>
      </w:pPr>
      <w:r w:rsidRPr="0034123D">
        <w:t>causes and corrective action for predictable and sometimes unpredictable frozen dough product production problems, including:</w:t>
      </w:r>
    </w:p>
    <w:p w:rsidR="00000000" w:rsidRPr="0034123D" w:rsidRDefault="00FF434E" w:rsidP="0034123D">
      <w:pPr>
        <w:pStyle w:val="ListBullet2"/>
      </w:pPr>
      <w:r w:rsidRPr="0034123D">
        <w:t>frozen dough inconsistent temperature</w:t>
      </w:r>
    </w:p>
    <w:p w:rsidR="00000000" w:rsidRPr="0034123D" w:rsidRDefault="00FF434E" w:rsidP="0034123D">
      <w:pPr>
        <w:pStyle w:val="ListBullet2"/>
      </w:pPr>
      <w:r w:rsidRPr="0034123D">
        <w:t>frozen dough inconsistent moisture control</w:t>
      </w:r>
    </w:p>
    <w:p w:rsidR="00000000" w:rsidRPr="0034123D" w:rsidRDefault="00FF434E" w:rsidP="0034123D">
      <w:pPr>
        <w:pStyle w:val="ListBullet2"/>
      </w:pPr>
      <w:r w:rsidRPr="0034123D">
        <w:t>machinery failure</w:t>
      </w:r>
    </w:p>
    <w:p w:rsidR="00000000" w:rsidRPr="0034123D" w:rsidRDefault="00FF434E" w:rsidP="0034123D">
      <w:pPr>
        <w:pStyle w:val="ListBullet2"/>
      </w:pPr>
      <w:r w:rsidRPr="0034123D">
        <w:t>environmental factors, including heat, humidity and cold</w:t>
      </w:r>
    </w:p>
    <w:p w:rsidR="00000000" w:rsidRPr="0034123D" w:rsidRDefault="00FF434E" w:rsidP="0034123D">
      <w:pPr>
        <w:pStyle w:val="ListBullet2"/>
      </w:pPr>
      <w:r w:rsidRPr="0034123D">
        <w:t>poor quality ingredients</w:t>
      </w:r>
    </w:p>
    <w:p w:rsidR="00000000" w:rsidRPr="0034123D" w:rsidRDefault="00FF434E" w:rsidP="0034123D">
      <w:pPr>
        <w:pStyle w:val="ListBullet"/>
      </w:pPr>
      <w:r w:rsidRPr="0034123D">
        <w:t>techniques for disposing of waste from frozen dough product production</w:t>
      </w:r>
    </w:p>
    <w:p w:rsidR="00000000" w:rsidRPr="0034123D" w:rsidRDefault="00FF434E" w:rsidP="0034123D">
      <w:pPr>
        <w:pStyle w:val="ListBullet"/>
      </w:pPr>
      <w:r w:rsidRPr="0034123D">
        <w:t>frozen dough product production terminology.</w:t>
      </w:r>
    </w:p>
    <w:p w:rsidR="00000000" w:rsidRPr="0034123D" w:rsidRDefault="00FF434E" w:rsidP="0034123D">
      <w:pPr>
        <w:pStyle w:val="AllowPageBreak"/>
      </w:pPr>
    </w:p>
    <w:p w:rsidR="00000000" w:rsidRPr="0034123D" w:rsidRDefault="00FF434E" w:rsidP="0034123D">
      <w:pPr>
        <w:pStyle w:val="Heading1"/>
      </w:pPr>
      <w:bookmarkStart w:id="4" w:name="O_971965"/>
      <w:bookmarkEnd w:id="4"/>
      <w:r w:rsidRPr="0034123D">
        <w:t>Assessment Conditions</w:t>
      </w:r>
    </w:p>
    <w:p w:rsidR="00000000" w:rsidRPr="0034123D" w:rsidRDefault="00FF434E" w:rsidP="00FF434E">
      <w:pPr>
        <w:pStyle w:val="BodyText"/>
      </w:pPr>
      <w:r w:rsidRPr="0034123D">
        <w:t>Assessment of skil</w:t>
      </w:r>
      <w:r w:rsidRPr="0034123D">
        <w:t xml:space="preserve">ls must take place under the following conditions: </w:t>
      </w:r>
    </w:p>
    <w:p w:rsidR="00000000" w:rsidRPr="0034123D" w:rsidRDefault="00FF434E" w:rsidP="0034123D">
      <w:pPr>
        <w:pStyle w:val="ListBullet"/>
      </w:pPr>
      <w:r w:rsidRPr="0034123D">
        <w:t>physical conditions:</w:t>
      </w:r>
    </w:p>
    <w:p w:rsidR="00000000" w:rsidRPr="0034123D" w:rsidRDefault="00FF434E" w:rsidP="0034123D">
      <w:pPr>
        <w:pStyle w:val="ListBullet2"/>
      </w:pPr>
      <w:r w:rsidRPr="0034123D">
        <w:t>a commercial bakery or an environment that accurately represents workplace conditions</w:t>
      </w:r>
    </w:p>
    <w:p w:rsidR="00000000" w:rsidRPr="0034123D" w:rsidRDefault="00FF434E" w:rsidP="0034123D">
      <w:pPr>
        <w:pStyle w:val="ListBullet"/>
      </w:pPr>
      <w:r w:rsidRPr="0034123D">
        <w:t>resources, equipment and materials:</w:t>
      </w:r>
    </w:p>
    <w:p w:rsidR="00000000" w:rsidRPr="0034123D" w:rsidRDefault="00FF434E" w:rsidP="0034123D">
      <w:pPr>
        <w:pStyle w:val="ListBullet2"/>
      </w:pPr>
      <w:r w:rsidRPr="0034123D">
        <w:t xml:space="preserve">personal protective equipment </w:t>
      </w:r>
    </w:p>
    <w:p w:rsidR="00000000" w:rsidRPr="0034123D" w:rsidRDefault="00FF434E" w:rsidP="0034123D">
      <w:pPr>
        <w:pStyle w:val="ListBullet2"/>
      </w:pPr>
      <w:r w:rsidRPr="0034123D">
        <w:t>equipment specified in the</w:t>
      </w:r>
      <w:r w:rsidRPr="0034123D">
        <w:t xml:space="preserve"> range of conditions</w:t>
      </w:r>
    </w:p>
    <w:p w:rsidR="00000000" w:rsidRPr="0034123D" w:rsidRDefault="00FF434E" w:rsidP="0034123D">
      <w:pPr>
        <w:pStyle w:val="ListBullet2"/>
      </w:pPr>
      <w:r w:rsidRPr="0034123D">
        <w:t>ingredients that meet the frozen dough product types required in the performance evidence</w:t>
      </w:r>
    </w:p>
    <w:p w:rsidR="00000000" w:rsidRPr="0034123D" w:rsidRDefault="00FF434E" w:rsidP="0034123D">
      <w:pPr>
        <w:pStyle w:val="ListBullet"/>
      </w:pPr>
      <w:r w:rsidRPr="0034123D">
        <w:t>specifications:</w:t>
      </w:r>
    </w:p>
    <w:p w:rsidR="00000000" w:rsidRPr="0034123D" w:rsidRDefault="00FF434E" w:rsidP="0034123D">
      <w:pPr>
        <w:pStyle w:val="ListBullet2"/>
      </w:pPr>
      <w:r w:rsidRPr="0034123D">
        <w:t>recipes that meet the frozen dough product types required in the performance evidence</w:t>
      </w:r>
    </w:p>
    <w:p w:rsidR="00000000" w:rsidRPr="0034123D" w:rsidRDefault="00FF434E" w:rsidP="0034123D">
      <w:pPr>
        <w:pStyle w:val="ListBullet2"/>
      </w:pPr>
      <w:r w:rsidRPr="0034123D">
        <w:t>end-product quali</w:t>
      </w:r>
      <w:r w:rsidRPr="0034123D">
        <w:t>ty specifications that meet the product types required in the performance evidence</w:t>
      </w:r>
    </w:p>
    <w:p w:rsidR="00000000" w:rsidRPr="0034123D" w:rsidRDefault="00FF434E" w:rsidP="0034123D">
      <w:pPr>
        <w:pStyle w:val="ListBullet2"/>
      </w:pPr>
      <w:r w:rsidRPr="0034123D">
        <w:t>food safety code regulatory requirements applicable to producing frozen dough products</w:t>
      </w:r>
    </w:p>
    <w:p w:rsidR="00000000" w:rsidRPr="0034123D" w:rsidRDefault="00FF434E" w:rsidP="0034123D">
      <w:pPr>
        <w:pStyle w:val="ListBullet"/>
      </w:pPr>
      <w:r w:rsidRPr="0034123D">
        <w:t>timeframes:</w:t>
      </w:r>
    </w:p>
    <w:p w:rsidR="00000000" w:rsidRPr="0034123D" w:rsidRDefault="00FF434E" w:rsidP="0034123D">
      <w:pPr>
        <w:pStyle w:val="ListBullet2"/>
      </w:pPr>
      <w:r w:rsidRPr="0034123D">
        <w:t>according to the production schedule.</w:t>
      </w:r>
    </w:p>
    <w:p w:rsidR="00000000" w:rsidRPr="0034123D" w:rsidRDefault="00FF434E" w:rsidP="0034123D">
      <w:pPr>
        <w:pStyle w:val="BodyText"/>
      </w:pPr>
    </w:p>
    <w:p w:rsidR="00000000" w:rsidRPr="0034123D" w:rsidRDefault="00FF434E" w:rsidP="00FF434E">
      <w:pPr>
        <w:pStyle w:val="BodyText"/>
      </w:pPr>
      <w:r w:rsidRPr="0034123D">
        <w:t>Assessors of this unit must satis</w:t>
      </w:r>
      <w:r w:rsidRPr="0034123D">
        <w:t>fy the requirements for assessors in applicable vocational education and training legislation, frameworks and/or standards.</w:t>
      </w:r>
    </w:p>
    <w:p w:rsidR="00000000" w:rsidRPr="0034123D" w:rsidRDefault="00FF434E" w:rsidP="0034123D">
      <w:pPr>
        <w:pStyle w:val="Heading1"/>
      </w:pPr>
      <w:bookmarkStart w:id="5" w:name="O_971968"/>
      <w:bookmarkEnd w:id="5"/>
      <w:r w:rsidRPr="0034123D">
        <w:t>Links</w:t>
      </w:r>
    </w:p>
    <w:p w:rsidR="00000000" w:rsidRPr="0034123D" w:rsidRDefault="00FF434E" w:rsidP="00FF434E">
      <w:pPr>
        <w:pStyle w:val="BodyText"/>
      </w:pPr>
      <w:r w:rsidRPr="0034123D">
        <w:t xml:space="preserve">Companion Volumes, including Implementation Guides, are available at VETNet - </w:t>
      </w:r>
      <w:hyperlink r:id="rId13" w:history="1">
        <w:r w:rsidRPr="001D1892">
          <w:rPr>
            <w:rStyle w:val="Hyperlink"/>
          </w:rPr>
          <w:t>https://vetnet.gov.au/Pages/TrainingDocs.aspx?q=78b15323-cd38-483e-aad7-1159b570a5c4</w:t>
        </w:r>
      </w:hyperlink>
    </w:p>
    <w:p w:rsidR="00000000" w:rsidRPr="0034123D" w:rsidRDefault="00FF434E" w:rsidP="0034123D"/>
    <w:sectPr w:rsidR="00000000" w:rsidRPr="0034123D" w:rsidSect="0034123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23D" w:rsidRDefault="0034123D" w:rsidP="0034123D">
      <w:r>
        <w:separator/>
      </w:r>
    </w:p>
  </w:endnote>
  <w:endnote w:type="continuationSeparator" w:id="0">
    <w:p w:rsidR="0034123D" w:rsidRDefault="0034123D" w:rsidP="0034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23D" w:rsidRDefault="0034123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23D" w:rsidRPr="00FF434E" w:rsidRDefault="0034123D" w:rsidP="00FF434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23D" w:rsidRDefault="0034123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34E" w:rsidRDefault="00FF434E" w:rsidP="0034123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F434E" w:rsidRDefault="00FF434E" w:rsidP="0034123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FF434E" w:rsidRDefault="00FF434E" w:rsidP="0034123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23D" w:rsidRDefault="0034123D" w:rsidP="0034123D">
      <w:r>
        <w:separator/>
      </w:r>
    </w:p>
  </w:footnote>
  <w:footnote w:type="continuationSeparator" w:id="0">
    <w:p w:rsidR="0034123D" w:rsidRDefault="0034123D" w:rsidP="00341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23D" w:rsidRDefault="0034123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34E" w:rsidRDefault="00FF434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BC7DE1D" wp14:editId="3DA0EF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123D" w:rsidRPr="00FF434E" w:rsidRDefault="0034123D" w:rsidP="00FF434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23D" w:rsidRDefault="0034123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34E" w:rsidRPr="002D2AF8" w:rsidRDefault="00FF434E" w:rsidP="0034123D">
    <w:pPr>
      <w:pStyle w:val="Header"/>
      <w:framePr w:wrap="around"/>
    </w:pPr>
    <w:fldSimple w:instr=" TITLE   \* MERGEFORMAT ">
      <w:r>
        <w:t>Assessment Requirements for FBPRBK3011 Produce frozen dough products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January 2023</w:t>
    </w:r>
    <w:r>
      <w:fldChar w:fldCharType="end"/>
    </w:r>
  </w:p>
  <w:p w:rsidR="00FF434E" w:rsidRDefault="00FF434E" w:rsidP="0034123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FAAD7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2EB439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5BC0644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123D"/>
    <w:rsid w:val="0034123D"/>
    <w:rsid w:val="00FF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23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4123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4123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4123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4123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4123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4123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4123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4123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4123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4123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4123D"/>
  </w:style>
  <w:style w:type="character" w:customStyle="1" w:styleId="Heading1Char">
    <w:name w:val="Heading 1 Char"/>
    <w:basedOn w:val="DefaultParagraphFont"/>
    <w:link w:val="Heading1"/>
    <w:rsid w:val="0034123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4123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4123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4123D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4123D"/>
    <w:rPr>
      <w:b/>
      <w:spacing w:val="0"/>
    </w:rPr>
  </w:style>
  <w:style w:type="paragraph" w:styleId="ListBullet2">
    <w:name w:val="List Bullet 2"/>
    <w:basedOn w:val="List2"/>
    <w:rsid w:val="0034123D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34123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4123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4123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4123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4123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4123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4123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4123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4123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4123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4123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4123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4123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4123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4123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4123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4123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4123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4123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4123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4123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4123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4123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4123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4123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34123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4123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4123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4123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4123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4123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4123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4123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4123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4123D"/>
    <w:rPr>
      <w:i/>
    </w:rPr>
  </w:style>
  <w:style w:type="paragraph" w:styleId="Caption">
    <w:name w:val="caption"/>
    <w:basedOn w:val="BodyText"/>
    <w:next w:val="Normal"/>
    <w:qFormat/>
    <w:rsid w:val="0034123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4123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4123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4123D"/>
  </w:style>
  <w:style w:type="paragraph" w:styleId="TableofFigures">
    <w:name w:val="table of figures"/>
    <w:basedOn w:val="Normal"/>
    <w:next w:val="Normal"/>
    <w:semiHidden/>
    <w:rsid w:val="0034123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4123D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34123D"/>
    <w:rPr>
      <w:rFonts w:ascii="Wingdings" w:hAnsi="Wingdings"/>
    </w:rPr>
  </w:style>
  <w:style w:type="paragraph" w:customStyle="1" w:styleId="TableHeading">
    <w:name w:val="Table Heading"/>
    <w:basedOn w:val="HeadingBase"/>
    <w:rsid w:val="0034123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4123D"/>
    <w:rPr>
      <w:color w:val="0033CC"/>
      <w:u w:val="none"/>
    </w:rPr>
  </w:style>
  <w:style w:type="paragraph" w:customStyle="1" w:styleId="BodyTextRight">
    <w:name w:val="Body Text Right"/>
    <w:basedOn w:val="BodyText"/>
    <w:rsid w:val="0034123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4123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4123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4123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4123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4123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4123D"/>
    <w:rPr>
      <w:sz w:val="32"/>
    </w:rPr>
  </w:style>
  <w:style w:type="paragraph" w:customStyle="1" w:styleId="HeadingProcedure">
    <w:name w:val="Heading Procedure"/>
    <w:basedOn w:val="HeadingBase"/>
    <w:next w:val="Normal"/>
    <w:rsid w:val="0034123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4123D"/>
    <w:pPr>
      <w:spacing w:before="60" w:after="60"/>
    </w:pPr>
  </w:style>
  <w:style w:type="paragraph" w:styleId="ListContinue">
    <w:name w:val="List Continue"/>
    <w:basedOn w:val="List"/>
    <w:rsid w:val="0034123D"/>
    <w:pPr>
      <w:ind w:firstLine="0"/>
    </w:pPr>
  </w:style>
  <w:style w:type="paragraph" w:customStyle="1" w:styleId="ListNote">
    <w:name w:val="List Note"/>
    <w:basedOn w:val="List"/>
    <w:rsid w:val="0034123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4123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4123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4123D"/>
    <w:rPr>
      <w:rFonts w:ascii="Courier New" w:hAnsi="Courier New"/>
    </w:rPr>
  </w:style>
  <w:style w:type="paragraph" w:customStyle="1" w:styleId="NoteBullet">
    <w:name w:val="Note Bullet"/>
    <w:basedOn w:val="Note"/>
    <w:rsid w:val="0034123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4123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4123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4123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4123D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34123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4123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4123D"/>
    <w:rPr>
      <w:b/>
      <w:smallCaps/>
    </w:rPr>
  </w:style>
  <w:style w:type="paragraph" w:customStyle="1" w:styleId="TableListNumber">
    <w:name w:val="Table List Number"/>
    <w:basedOn w:val="ListNumber"/>
    <w:rsid w:val="0034123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4123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4123D"/>
    <w:pPr>
      <w:numPr>
        <w:numId w:val="9"/>
      </w:numPr>
    </w:pPr>
  </w:style>
  <w:style w:type="paragraph" w:customStyle="1" w:styleId="ListAlpha2">
    <w:name w:val="List Alpha 2"/>
    <w:basedOn w:val="List2"/>
    <w:rsid w:val="0034123D"/>
    <w:pPr>
      <w:numPr>
        <w:numId w:val="8"/>
      </w:numPr>
    </w:pPr>
  </w:style>
  <w:style w:type="paragraph" w:styleId="List2">
    <w:name w:val="List 2"/>
    <w:basedOn w:val="BodyText"/>
    <w:rsid w:val="0034123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4123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4123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4123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4123D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4123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34123D"/>
    <w:pPr>
      <w:numPr>
        <w:numId w:val="4"/>
      </w:numPr>
    </w:pPr>
  </w:style>
  <w:style w:type="paragraph" w:styleId="ListContinue2">
    <w:name w:val="List Continue 2"/>
    <w:basedOn w:val="List2"/>
    <w:rsid w:val="0034123D"/>
    <w:pPr>
      <w:ind w:firstLine="0"/>
    </w:pPr>
  </w:style>
  <w:style w:type="paragraph" w:styleId="ListContinue3">
    <w:name w:val="List Continue 3"/>
    <w:basedOn w:val="List3"/>
    <w:rsid w:val="0034123D"/>
    <w:pPr>
      <w:ind w:left="1021" w:firstLine="0"/>
    </w:pPr>
  </w:style>
  <w:style w:type="paragraph" w:styleId="ListContinue4">
    <w:name w:val="List Continue 4"/>
    <w:basedOn w:val="List4"/>
    <w:rsid w:val="0034123D"/>
    <w:pPr>
      <w:ind w:firstLine="0"/>
    </w:pPr>
  </w:style>
  <w:style w:type="paragraph" w:styleId="ListContinue5">
    <w:name w:val="List Continue 5"/>
    <w:basedOn w:val="List5"/>
    <w:rsid w:val="0034123D"/>
    <w:pPr>
      <w:ind w:firstLine="0"/>
    </w:pPr>
  </w:style>
  <w:style w:type="paragraph" w:styleId="ListNumber3">
    <w:name w:val="List Number 3"/>
    <w:basedOn w:val="List3"/>
    <w:rsid w:val="0034123D"/>
    <w:pPr>
      <w:numPr>
        <w:numId w:val="5"/>
      </w:numPr>
    </w:pPr>
  </w:style>
  <w:style w:type="paragraph" w:styleId="ListNumber4">
    <w:name w:val="List Number 4"/>
    <w:basedOn w:val="List4"/>
    <w:rsid w:val="0034123D"/>
    <w:pPr>
      <w:numPr>
        <w:numId w:val="6"/>
      </w:numPr>
    </w:pPr>
  </w:style>
  <w:style w:type="paragraph" w:styleId="ListNumber5">
    <w:name w:val="List Number 5"/>
    <w:basedOn w:val="List5"/>
    <w:rsid w:val="0034123D"/>
    <w:pPr>
      <w:numPr>
        <w:numId w:val="7"/>
      </w:numPr>
    </w:pPr>
  </w:style>
  <w:style w:type="paragraph" w:styleId="BlockText">
    <w:name w:val="Block Text"/>
    <w:basedOn w:val="Normal"/>
    <w:rsid w:val="0034123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4123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4123D"/>
    <w:rPr>
      <w:sz w:val="16"/>
      <w:vertAlign w:val="superscript"/>
    </w:rPr>
  </w:style>
  <w:style w:type="character" w:customStyle="1" w:styleId="Symbols">
    <w:name w:val="Symbols"/>
    <w:basedOn w:val="DefaultParagraphFont"/>
    <w:rsid w:val="0034123D"/>
    <w:rPr>
      <w:rFonts w:ascii="Symbol" w:hAnsi="Symbol"/>
    </w:rPr>
  </w:style>
  <w:style w:type="character" w:customStyle="1" w:styleId="MenuOptions">
    <w:name w:val="Menu Options"/>
    <w:basedOn w:val="DefaultParagraphFont"/>
    <w:rsid w:val="0034123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4123D"/>
    <w:rPr>
      <w:b/>
    </w:rPr>
  </w:style>
  <w:style w:type="character" w:customStyle="1" w:styleId="Underlined">
    <w:name w:val="Underlined"/>
    <w:basedOn w:val="DefaultParagraphFont"/>
    <w:rsid w:val="0034123D"/>
    <w:rPr>
      <w:u w:val="single"/>
    </w:rPr>
  </w:style>
  <w:style w:type="paragraph" w:customStyle="1" w:styleId="TableBodyTextRight">
    <w:name w:val="Table Body Text Right"/>
    <w:basedOn w:val="TableBodyText"/>
    <w:rsid w:val="0034123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4123D"/>
    <w:rPr>
      <w:sz w:val="18"/>
    </w:rPr>
  </w:style>
  <w:style w:type="paragraph" w:customStyle="1" w:styleId="BodySmallRight">
    <w:name w:val="Body Small Right"/>
    <w:basedOn w:val="BodyTextRight"/>
    <w:rsid w:val="0034123D"/>
    <w:rPr>
      <w:sz w:val="18"/>
      <w:szCs w:val="18"/>
    </w:rPr>
  </w:style>
  <w:style w:type="paragraph" w:customStyle="1" w:styleId="MarginEdition">
    <w:name w:val="Margin Edition"/>
    <w:basedOn w:val="MarginNote"/>
    <w:rsid w:val="0034123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4123D"/>
    <w:rPr>
      <w:sz w:val="2"/>
      <w:szCs w:val="2"/>
    </w:rPr>
  </w:style>
  <w:style w:type="character" w:customStyle="1" w:styleId="Small">
    <w:name w:val="Small"/>
    <w:basedOn w:val="DefaultParagraphFont"/>
    <w:rsid w:val="0034123D"/>
    <w:rPr>
      <w:sz w:val="16"/>
    </w:rPr>
  </w:style>
  <w:style w:type="paragraph" w:customStyle="1" w:styleId="WideTable">
    <w:name w:val="Wide Table"/>
    <w:basedOn w:val="Normal"/>
    <w:rsid w:val="0034123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4123D"/>
  </w:style>
  <w:style w:type="paragraph" w:styleId="Quote">
    <w:name w:val="Quote"/>
    <w:basedOn w:val="Heading1"/>
    <w:link w:val="QuoteChar"/>
    <w:qFormat/>
    <w:rsid w:val="0034123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4123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4123D"/>
    <w:pPr>
      <w:pageBreakBefore/>
    </w:pPr>
  </w:style>
  <w:style w:type="paragraph" w:customStyle="1" w:styleId="Border">
    <w:name w:val="Border"/>
    <w:basedOn w:val="Normal"/>
    <w:qFormat/>
    <w:rsid w:val="0034123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4123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23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23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4123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4123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4123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4123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4123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4123D"/>
    <w:rPr>
      <w:u w:val="single"/>
    </w:rPr>
  </w:style>
  <w:style w:type="character" w:customStyle="1" w:styleId="BoldandItalics">
    <w:name w:val="Bold and Italics"/>
    <w:qFormat/>
    <w:rsid w:val="0034123D"/>
    <w:rPr>
      <w:b/>
      <w:i/>
      <w:u w:val="none"/>
    </w:rPr>
  </w:style>
  <w:style w:type="paragraph" w:styleId="BalloonText">
    <w:name w:val="Balloon Text"/>
    <w:basedOn w:val="Normal"/>
    <w:link w:val="BalloonTextChar"/>
    <w:rsid w:val="003412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123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4123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4123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4123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4123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4123D"/>
    <w:pPr>
      <w:spacing w:before="0" w:after="0"/>
    </w:pPr>
  </w:style>
  <w:style w:type="paragraph" w:customStyle="1" w:styleId="BodyTextBold">
    <w:name w:val="Body Text Bold"/>
    <w:basedOn w:val="BodyText"/>
    <w:qFormat/>
    <w:rsid w:val="0034123D"/>
    <w:rPr>
      <w:b/>
    </w:rPr>
  </w:style>
  <w:style w:type="character" w:styleId="Hyperlink">
    <w:name w:val="Hyperlink"/>
    <w:basedOn w:val="DefaultParagraphFont"/>
    <w:uiPriority w:val="99"/>
    <w:unhideWhenUsed/>
    <w:rsid w:val="00FF43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8b15323-cd38-483e-aad7-1159b570a5c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801</Words>
  <Characters>5292</Characters>
  <Application>Microsoft Office Word</Application>
  <DocSecurity>0</DocSecurity>
  <Lines>155</Lines>
  <Paragraphs>141</Paragraphs>
  <ScaleCrop>false</ScaleCrop>
  <Company>Author-it Software Corporation Ltd.</Company>
  <LinksUpToDate>false</LinksUpToDate>
  <CharactersWithSpaces>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FBPRBK3011 Produce frozen dough products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2023-01-26T21:46:00Z</dcterms:created>
  <dcterms:modified xsi:type="dcterms:W3CDTF">2023-01-26T21:46:00Z</dcterms:modified>
</cp:coreProperties>
</file>