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B81" w:rsidRDefault="00B04B81" w:rsidP="00B04B81">
      <w:pPr>
        <w:pStyle w:val="Title"/>
      </w:pPr>
      <w:fldSimple w:instr=" TITLE   \* MERGEFORMAT ">
        <w:r>
          <w:t>FBPRBK1001 Finish products</w:t>
        </w:r>
      </w:fldSimple>
    </w:p>
    <w:p w:rsidR="00B04B81" w:rsidRDefault="00B04B81" w:rsidP="00B04B81">
      <w:pPr>
        <w:pStyle w:val="Version"/>
        <w:sectPr w:rsidR="00B04B81" w:rsidSect="00D53FE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D53FE9" w:rsidRDefault="00B04B81" w:rsidP="00D53FE9">
      <w:pPr>
        <w:pStyle w:val="SuperHeading"/>
      </w:pPr>
      <w:r w:rsidRPr="00D53FE9">
        <w:lastRenderedPageBreak/>
        <w:t>FBPRBK1001 Finish products</w:t>
      </w:r>
    </w:p>
    <w:p w:rsidR="00000000" w:rsidRPr="00D53FE9" w:rsidRDefault="00B04B81" w:rsidP="00D53FE9">
      <w:pPr>
        <w:pStyle w:val="Heading1"/>
      </w:pPr>
      <w:bookmarkStart w:id="1" w:name="O_1185098"/>
      <w:bookmarkEnd w:id="1"/>
      <w:r w:rsidRPr="00D53FE9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D53FE9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Comments</w:t>
            </w:r>
          </w:p>
        </w:tc>
      </w:tr>
      <w:tr w:rsidR="00000000" w:rsidTr="00D53FE9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Release 2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This version released with FBP Food, Beverage and Pharmaceutical Training Package Version 6.0.</w:t>
            </w:r>
          </w:p>
        </w:tc>
      </w:tr>
      <w:tr w:rsidR="00000000" w:rsidRPr="00D53FE9" w:rsidTr="00D53FE9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BodyText"/>
            </w:pPr>
            <w:r w:rsidRPr="00D53FE9">
              <w:t>This version released with FBP Food, Beverage and Pharmaceutical Training Package Version 1.0.</w:t>
            </w:r>
          </w:p>
        </w:tc>
      </w:tr>
    </w:tbl>
    <w:p w:rsidR="00000000" w:rsidRPr="00D53FE9" w:rsidRDefault="00B04B81" w:rsidP="00D53FE9">
      <w:pPr>
        <w:pStyle w:val="BodyText"/>
      </w:pPr>
    </w:p>
    <w:p w:rsidR="00000000" w:rsidRPr="00D53FE9" w:rsidRDefault="00B04B81" w:rsidP="00D53FE9">
      <w:pPr>
        <w:pStyle w:val="AllowPageBreak"/>
      </w:pPr>
    </w:p>
    <w:p w:rsidR="00000000" w:rsidRPr="00D53FE9" w:rsidRDefault="00B04B81" w:rsidP="00D53FE9">
      <w:pPr>
        <w:pStyle w:val="Heading1"/>
      </w:pPr>
      <w:bookmarkStart w:id="2" w:name="O_1185097"/>
      <w:bookmarkEnd w:id="2"/>
      <w:r w:rsidRPr="00D53FE9">
        <w:t>Application</w:t>
      </w:r>
    </w:p>
    <w:p w:rsidR="00000000" w:rsidRPr="00D53FE9" w:rsidRDefault="00B04B81" w:rsidP="00B04B81">
      <w:pPr>
        <w:pStyle w:val="BodyText"/>
      </w:pPr>
      <w:r w:rsidRPr="00D53FE9">
        <w:t>This unit of competency describes the skills and knowledge required to prepare finishing mediums and finish baked products in a food preparation environment.</w:t>
      </w:r>
    </w:p>
    <w:p w:rsidR="00000000" w:rsidRPr="00D53FE9" w:rsidRDefault="00B04B81" w:rsidP="00B04B81">
      <w:pPr>
        <w:pStyle w:val="BodyText"/>
      </w:pPr>
      <w:r w:rsidRPr="00D53FE9">
        <w:t>The unit applies to individuals who undertake defined routine work acti</w:t>
      </w:r>
      <w:r w:rsidRPr="00D53FE9">
        <w:t>vities under supervision. This includes identifying and reporting simple issues and problems.</w:t>
      </w:r>
    </w:p>
    <w:p w:rsidR="00000000" w:rsidRPr="00D53FE9" w:rsidRDefault="00B04B81" w:rsidP="00B04B81">
      <w:pPr>
        <w:pStyle w:val="BodyText"/>
      </w:pPr>
      <w:r w:rsidRPr="00D53FE9">
        <w:t>All work must be carried out to comply with workplace procedures, in accordance with state/territory food safety, and health and safety, regulations and legislati</w:t>
      </w:r>
      <w:r w:rsidRPr="00D53FE9">
        <w:t>on that apply to the workplace.</w:t>
      </w:r>
    </w:p>
    <w:p w:rsidR="00000000" w:rsidRPr="00D53FE9" w:rsidRDefault="00B04B81" w:rsidP="00B04B81">
      <w:pPr>
        <w:pStyle w:val="BodyText"/>
      </w:pPr>
      <w:r w:rsidRPr="00D53FE9">
        <w:t xml:space="preserve">No licensing, legislative or certification requirements apply to this unit at the time of publication. </w:t>
      </w:r>
    </w:p>
    <w:p w:rsidR="00000000" w:rsidRPr="00D53FE9" w:rsidRDefault="00B04B81" w:rsidP="00D53FE9">
      <w:pPr>
        <w:pStyle w:val="Heading1"/>
      </w:pPr>
      <w:bookmarkStart w:id="3" w:name="O_1185096"/>
      <w:bookmarkEnd w:id="3"/>
      <w:r w:rsidRPr="00D53FE9">
        <w:t>Pre-requisite Unit</w:t>
      </w:r>
    </w:p>
    <w:p w:rsidR="00000000" w:rsidRPr="00D53FE9" w:rsidRDefault="00B04B81" w:rsidP="00B04B81">
      <w:pPr>
        <w:pStyle w:val="BodyText"/>
      </w:pPr>
      <w:r w:rsidRPr="00D53FE9">
        <w:t>Nil</w:t>
      </w:r>
    </w:p>
    <w:p w:rsidR="00000000" w:rsidRPr="00D53FE9" w:rsidRDefault="00B04B81" w:rsidP="00D53FE9">
      <w:pPr>
        <w:pStyle w:val="Heading1"/>
      </w:pPr>
      <w:bookmarkStart w:id="4" w:name="O_1185095"/>
      <w:bookmarkEnd w:id="4"/>
      <w:r w:rsidRPr="00D53FE9">
        <w:t>Unit Sector</w:t>
      </w:r>
    </w:p>
    <w:p w:rsidR="00B04B81" w:rsidRDefault="00B04B81" w:rsidP="00B04B81">
      <w:pPr>
        <w:pStyle w:val="BodyText"/>
      </w:pPr>
      <w:r w:rsidRPr="00D53FE9">
        <w:t>Retail baking (RBK)</w:t>
      </w:r>
    </w:p>
    <w:p w:rsidR="00000000" w:rsidRPr="00D53FE9" w:rsidRDefault="00B04B81" w:rsidP="00D53FE9">
      <w:pPr>
        <w:pStyle w:val="Heading1"/>
      </w:pPr>
      <w:bookmarkStart w:id="5" w:name="O_1185094"/>
      <w:bookmarkEnd w:id="5"/>
      <w:r w:rsidRPr="00D53FE9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D53FE9" w:rsidTr="00B04B81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Performance Criteria</w:t>
            </w:r>
          </w:p>
        </w:tc>
      </w:tr>
      <w:tr w:rsidR="00000000" w:rsidTr="00B04B81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BodyText"/>
            </w:pPr>
            <w:r w:rsidRPr="00D53FE9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B04B81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1. Prepare for work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BodyText"/>
            </w:pPr>
            <w:r w:rsidRPr="00D53FE9">
              <w:t>1.1 Confirm product finishing task requirements with supervisor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lastRenderedPageBreak/>
              <w:t>1.2 Identify and report work health and safety hazards to supervisor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t>1.3 Select and wear personal protective equipment as directed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t>1.4 Check work area and personal hygiene meet food safe condi</w:t>
            </w:r>
            <w:r w:rsidRPr="00D53FE9">
              <w:t>tions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t>1.5 Select finishing equipment and check readiness for use</w:t>
            </w:r>
          </w:p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1.6 Select finishing ingredients and check quality and quantity</w:t>
            </w:r>
          </w:p>
        </w:tc>
      </w:tr>
      <w:tr w:rsidR="00000000" w:rsidTr="00B04B81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lastRenderedPageBreak/>
              <w:t>2. Prepare finishing materials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BodyText"/>
            </w:pPr>
            <w:r w:rsidRPr="00D53FE9">
              <w:t>2.1 Measure ingredient quantities to meet recipe specification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t xml:space="preserve">2.2 Combine and mix ingredients </w:t>
            </w:r>
            <w:r w:rsidRPr="00D53FE9">
              <w:t>to make finishing mediums</w:t>
            </w:r>
          </w:p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2.3 Identify finishing medium problems, and report to supervisor</w:t>
            </w:r>
          </w:p>
        </w:tc>
      </w:tr>
      <w:tr w:rsidR="00000000" w:rsidTr="00B04B81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3. Apply finishes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BodyText"/>
            </w:pPr>
            <w:r w:rsidRPr="00D53FE9">
              <w:t>3.1 Use finishing techniques to apply finishing mediums to products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t>3.2 Portion finished products as directed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t>3.3 Check finished products, and rep</w:t>
            </w:r>
            <w:r w:rsidRPr="00D53FE9">
              <w:t>ort identified problems to supervisor</w:t>
            </w:r>
          </w:p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3.4 Store finished products to meet food safe conditions</w:t>
            </w:r>
          </w:p>
        </w:tc>
      </w:tr>
      <w:tr w:rsidR="00000000" w:rsidRPr="00D53FE9" w:rsidTr="00B04B81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4. Complete work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BodyText"/>
            </w:pPr>
            <w:r w:rsidRPr="00D53FE9">
              <w:t>4.1 Clean equipment and work area to meet food safe conditions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t>4.2 Dispose of waste according to workplace requirements</w:t>
            </w:r>
          </w:p>
        </w:tc>
      </w:tr>
    </w:tbl>
    <w:p w:rsidR="00000000" w:rsidRPr="00D53FE9" w:rsidRDefault="00B04B81" w:rsidP="00D53FE9">
      <w:pPr>
        <w:pStyle w:val="BodyText"/>
      </w:pPr>
    </w:p>
    <w:p w:rsidR="00000000" w:rsidRPr="00D53FE9" w:rsidRDefault="00B04B81" w:rsidP="00D53FE9">
      <w:pPr>
        <w:pStyle w:val="AllowPageBreak"/>
      </w:pPr>
    </w:p>
    <w:p w:rsidR="00000000" w:rsidRPr="00D53FE9" w:rsidRDefault="00B04B81" w:rsidP="00D53FE9">
      <w:pPr>
        <w:pStyle w:val="Heading1"/>
      </w:pPr>
      <w:bookmarkStart w:id="6" w:name="O_1185093"/>
      <w:bookmarkEnd w:id="6"/>
      <w:r w:rsidRPr="00D53FE9">
        <w:t>Foundation Skills</w:t>
      </w:r>
    </w:p>
    <w:p w:rsidR="00000000" w:rsidRPr="00B04B81" w:rsidRDefault="00B04B81" w:rsidP="00B04B81">
      <w:pPr>
        <w:pStyle w:val="BodyText"/>
        <w:rPr>
          <w:i/>
        </w:rPr>
      </w:pPr>
      <w:r w:rsidRPr="00B04B81">
        <w:rPr>
          <w:rStyle w:val="Emphasis"/>
        </w:rPr>
        <w:t>This section describes those language, literacy, numeracy and employment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D53FE9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Description</w:t>
            </w:r>
          </w:p>
        </w:tc>
      </w:tr>
      <w:tr w:rsidR="00000000" w:rsidTr="00D53FE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ListBullet"/>
              <w:rPr>
                <w:lang w:val="en-NZ"/>
              </w:rPr>
            </w:pPr>
            <w:r w:rsidRPr="00D53FE9">
              <w:t>Interpret key info</w:t>
            </w:r>
            <w:r w:rsidRPr="00D53FE9">
              <w:t>rmation from simple recipes, ingredient labels and simple end-product specifications</w:t>
            </w:r>
          </w:p>
        </w:tc>
      </w:tr>
      <w:tr w:rsidR="00000000" w:rsidTr="00D53FE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Oral communication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ListBullet"/>
            </w:pPr>
            <w:r w:rsidRPr="00D53FE9">
              <w:t>Listen to simple instructions</w:t>
            </w:r>
          </w:p>
          <w:p w:rsidR="00000000" w:rsidRDefault="00B04B81" w:rsidP="00D53FE9">
            <w:pPr>
              <w:pStyle w:val="ListBullet"/>
              <w:rPr>
                <w:lang w:val="en-NZ"/>
              </w:rPr>
            </w:pPr>
            <w:r w:rsidRPr="00D53FE9">
              <w:t>Ask clarifying questions and respond to answers</w:t>
            </w:r>
          </w:p>
        </w:tc>
      </w:tr>
      <w:tr w:rsidR="00000000" w:rsidRPr="00D53FE9" w:rsidTr="00D53FE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Numeracy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ListBullet"/>
            </w:pPr>
            <w:r w:rsidRPr="00D53FE9">
              <w:t>Locate and interpret numerical information in simple recipes and product labels</w:t>
            </w:r>
          </w:p>
          <w:p w:rsidR="00000000" w:rsidRPr="00D53FE9" w:rsidRDefault="00B04B81" w:rsidP="00D53FE9">
            <w:pPr>
              <w:pStyle w:val="ListBullet"/>
            </w:pPr>
            <w:r w:rsidRPr="00D53FE9">
              <w:t>Estimate approximate quantities, and use equipment to measure ingredient weights and volumes</w:t>
            </w:r>
          </w:p>
        </w:tc>
      </w:tr>
    </w:tbl>
    <w:p w:rsidR="00000000" w:rsidRPr="00D53FE9" w:rsidRDefault="00B04B81" w:rsidP="00D53FE9">
      <w:pPr>
        <w:pStyle w:val="BodyText"/>
      </w:pPr>
    </w:p>
    <w:p w:rsidR="00000000" w:rsidRPr="00D53FE9" w:rsidRDefault="00B04B81" w:rsidP="00D53FE9">
      <w:pPr>
        <w:pStyle w:val="AllowPageBreak"/>
      </w:pPr>
    </w:p>
    <w:p w:rsidR="00000000" w:rsidRPr="00D53FE9" w:rsidRDefault="00B04B81" w:rsidP="00D53FE9">
      <w:pPr>
        <w:pStyle w:val="Heading1"/>
      </w:pPr>
      <w:bookmarkStart w:id="7" w:name="O_1185092"/>
      <w:bookmarkEnd w:id="7"/>
      <w:r w:rsidRPr="00D53FE9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716"/>
        <w:gridCol w:w="2268"/>
      </w:tblGrid>
      <w:tr w:rsidR="00000000" w:rsidTr="00D53FE9">
        <w:trPr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Code and title current version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Code a</w:t>
            </w:r>
            <w:r w:rsidRPr="00D53FE9">
              <w:t>nd title previous version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Comments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Bold"/>
              <w:rPr>
                <w:lang w:val="en-NZ"/>
              </w:rPr>
            </w:pPr>
            <w:r w:rsidRPr="00D53FE9">
              <w:t>Equivalence status</w:t>
            </w:r>
          </w:p>
        </w:tc>
      </w:tr>
      <w:tr w:rsidR="00000000" w:rsidRPr="00D53FE9" w:rsidTr="00D53FE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FBPRBK1001 Finish products             Release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FBPRBK1001 Finish products             Release 1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BodyText"/>
            </w:pPr>
            <w:r w:rsidRPr="00D53FE9">
              <w:t xml:space="preserve">Foundation Skills refined </w:t>
            </w:r>
          </w:p>
          <w:p w:rsidR="00000000" w:rsidRPr="00D53FE9" w:rsidRDefault="00B04B81" w:rsidP="00D53FE9">
            <w:pPr>
              <w:pStyle w:val="BodyText"/>
            </w:pPr>
            <w:r w:rsidRPr="00D53FE9">
              <w:t xml:space="preserve">Reference to </w:t>
            </w:r>
            <w:r>
              <w:t>‘</w:t>
            </w:r>
            <w:r w:rsidRPr="00D53FE9">
              <w:t>pallet knives</w:t>
            </w:r>
            <w:r>
              <w:t>’</w:t>
            </w:r>
            <w:r w:rsidRPr="00D53FE9">
              <w:t xml:space="preserve"> removed from Assessment Conditions</w:t>
            </w:r>
          </w:p>
          <w:p w:rsidR="00000000" w:rsidRDefault="00B04B81" w:rsidP="00D53FE9">
            <w:pPr>
              <w:pStyle w:val="BodyText"/>
              <w:rPr>
                <w:lang w:val="en-NZ"/>
              </w:rPr>
            </w:pPr>
            <w:r w:rsidRPr="00D53FE9">
              <w:t>Typo fixed in Knowledge Evidence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53FE9" w:rsidRDefault="00B04B81" w:rsidP="00D53FE9">
            <w:pPr>
              <w:pStyle w:val="BodyText"/>
            </w:pPr>
            <w:r w:rsidRPr="00D53FE9">
              <w:t xml:space="preserve">Equivalent </w:t>
            </w:r>
          </w:p>
        </w:tc>
      </w:tr>
    </w:tbl>
    <w:p w:rsidR="00000000" w:rsidRPr="00D53FE9" w:rsidRDefault="00B04B81" w:rsidP="00D53FE9">
      <w:pPr>
        <w:pStyle w:val="BodyText"/>
      </w:pPr>
    </w:p>
    <w:p w:rsidR="00000000" w:rsidRPr="00D53FE9" w:rsidRDefault="00B04B81" w:rsidP="00D53FE9">
      <w:pPr>
        <w:pStyle w:val="AllowPageBreak"/>
      </w:pPr>
    </w:p>
    <w:p w:rsidR="00000000" w:rsidRPr="00D53FE9" w:rsidRDefault="00B04B81" w:rsidP="00D53FE9">
      <w:pPr>
        <w:pStyle w:val="Heading1"/>
      </w:pPr>
      <w:bookmarkStart w:id="8" w:name="O_1185099"/>
      <w:bookmarkEnd w:id="8"/>
      <w:r w:rsidRPr="00D53FE9">
        <w:t>Links</w:t>
      </w:r>
    </w:p>
    <w:p w:rsidR="00000000" w:rsidRPr="00D53FE9" w:rsidRDefault="00B04B81" w:rsidP="00B04B81">
      <w:pPr>
        <w:pStyle w:val="BodyText"/>
      </w:pPr>
      <w:r w:rsidRPr="00D53FE9">
        <w:t xml:space="preserve">Companion Volumes, including Implementation Guides, are available at VETNet - </w:t>
      </w:r>
      <w:hyperlink r:id="rId13" w:history="1">
        <w:r w:rsidRPr="003E7E85">
          <w:rPr>
            <w:rStyle w:val="Hyperlink"/>
          </w:rPr>
          <w:t>https://vetnet.gov.au/Pages/TrainingDocs.aspx?q=78b15323-cd38-483e-aad7-1159b570a5c4</w:t>
        </w:r>
      </w:hyperlink>
    </w:p>
    <w:p w:rsidR="00000000" w:rsidRPr="00D53FE9" w:rsidRDefault="00B04B81" w:rsidP="00D53FE9"/>
    <w:sectPr w:rsidR="00000000" w:rsidRPr="00D53FE9" w:rsidSect="00D53FE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FE9" w:rsidRDefault="00D53FE9" w:rsidP="00D53FE9">
      <w:r>
        <w:separator/>
      </w:r>
    </w:p>
  </w:endnote>
  <w:endnote w:type="continuationSeparator" w:id="0">
    <w:p w:rsidR="00D53FE9" w:rsidRDefault="00D53FE9" w:rsidP="00D5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E9" w:rsidRDefault="00D53FE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E9" w:rsidRPr="00B04B81" w:rsidRDefault="00D53FE9" w:rsidP="00B04B8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E9" w:rsidRDefault="00D53FE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B81" w:rsidRDefault="00B04B81" w:rsidP="00D53FE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B04B81" w:rsidRDefault="00B04B81" w:rsidP="00D53FE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B04B81" w:rsidRDefault="00B04B81" w:rsidP="00D53FE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FE9" w:rsidRDefault="00D53FE9" w:rsidP="00D53FE9">
      <w:r>
        <w:separator/>
      </w:r>
    </w:p>
  </w:footnote>
  <w:footnote w:type="continuationSeparator" w:id="0">
    <w:p w:rsidR="00D53FE9" w:rsidRDefault="00D53FE9" w:rsidP="00D53F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E9" w:rsidRDefault="00D53FE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B81" w:rsidRDefault="00B04B8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8BA9392" wp14:editId="58BC35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53FE9" w:rsidRPr="00B04B81" w:rsidRDefault="00D53FE9" w:rsidP="00B04B8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E9" w:rsidRDefault="00D53FE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B81" w:rsidRPr="002D2AF8" w:rsidRDefault="00B04B81" w:rsidP="00D53FE9">
    <w:pPr>
      <w:pStyle w:val="Header"/>
      <w:framePr w:wrap="around"/>
    </w:pPr>
    <w:fldSimple w:instr=" TITLE   \* MERGEFORMAT ">
      <w:r>
        <w:t>FBPRBK1001 Finish products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2023</w:t>
    </w:r>
    <w:r>
      <w:fldChar w:fldCharType="end"/>
    </w:r>
  </w:p>
  <w:p w:rsidR="00B04B81" w:rsidRDefault="00B04B81" w:rsidP="00D53FE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2CF89C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32E30A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53FE9"/>
    <w:rsid w:val="00B04B81"/>
    <w:rsid w:val="00D5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FE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53FE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53FE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53FE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53FE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53FE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53FE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53FE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53FE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53FE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53FE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53FE9"/>
  </w:style>
  <w:style w:type="character" w:customStyle="1" w:styleId="Heading1Char">
    <w:name w:val="Heading 1 Char"/>
    <w:basedOn w:val="DefaultParagraphFont"/>
    <w:link w:val="Heading1"/>
    <w:rsid w:val="00D53FE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53FE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53FE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D53FE9"/>
    <w:pPr>
      <w:numPr>
        <w:numId w:val="11"/>
      </w:numPr>
      <w:tabs>
        <w:tab w:val="clear" w:pos="340"/>
      </w:tabs>
      <w:spacing w:before="40" w:after="40"/>
    </w:pPr>
  </w:style>
  <w:style w:type="character" w:styleId="Emphasis">
    <w:name w:val="Emphasis"/>
    <w:basedOn w:val="DefaultParagraphFont"/>
    <w:qFormat/>
    <w:rsid w:val="00D53FE9"/>
    <w:rPr>
      <w:i/>
    </w:rPr>
  </w:style>
  <w:style w:type="paragraph" w:customStyle="1" w:styleId="SuperHeading">
    <w:name w:val="SuperHeading"/>
    <w:basedOn w:val="Normal"/>
    <w:rsid w:val="00D53FE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53FE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D53FE9"/>
    <w:rPr>
      <w:b/>
    </w:rPr>
  </w:style>
  <w:style w:type="character" w:customStyle="1" w:styleId="Heading2Char">
    <w:name w:val="Heading 2 Char"/>
    <w:basedOn w:val="DefaultParagraphFont"/>
    <w:link w:val="Heading2"/>
    <w:rsid w:val="00D53FE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53FE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53FE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53F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53F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53F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53F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53FE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53FE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53FE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53FE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53FE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53FE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53FE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53FE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53FE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53FE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53FE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53FE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D53FE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D53FE9"/>
    <w:rPr>
      <w:b/>
      <w:spacing w:val="0"/>
    </w:rPr>
  </w:style>
  <w:style w:type="paragraph" w:customStyle="1" w:styleId="SuperTitle">
    <w:name w:val="SuperTitle"/>
    <w:basedOn w:val="Title"/>
    <w:rsid w:val="00D53FE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53FE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53FE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53FE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53FE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53FE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53FE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53FE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53FE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53FE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53FE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53FE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53FE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53FE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53FE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53FE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53FE9"/>
  </w:style>
  <w:style w:type="paragraph" w:styleId="TableofFigures">
    <w:name w:val="table of figures"/>
    <w:basedOn w:val="Normal"/>
    <w:next w:val="Normal"/>
    <w:semiHidden/>
    <w:rsid w:val="00D53FE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53FE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D53FE9"/>
    <w:rPr>
      <w:rFonts w:ascii="Wingdings" w:hAnsi="Wingdings"/>
    </w:rPr>
  </w:style>
  <w:style w:type="paragraph" w:customStyle="1" w:styleId="TableHeading">
    <w:name w:val="Table Heading"/>
    <w:basedOn w:val="HeadingBase"/>
    <w:rsid w:val="00D53FE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53FE9"/>
    <w:rPr>
      <w:color w:val="0033CC"/>
      <w:u w:val="none"/>
    </w:rPr>
  </w:style>
  <w:style w:type="paragraph" w:customStyle="1" w:styleId="BodyTextRight">
    <w:name w:val="Body Text Right"/>
    <w:basedOn w:val="BodyText"/>
    <w:rsid w:val="00D53FE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53FE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53FE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53FE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53FE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53FE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53FE9"/>
    <w:rPr>
      <w:sz w:val="32"/>
    </w:rPr>
  </w:style>
  <w:style w:type="paragraph" w:customStyle="1" w:styleId="HeadingProcedure">
    <w:name w:val="Heading Procedure"/>
    <w:basedOn w:val="HeadingBase"/>
    <w:next w:val="Normal"/>
    <w:rsid w:val="00D53FE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53FE9"/>
    <w:pPr>
      <w:spacing w:before="60" w:after="60"/>
    </w:pPr>
  </w:style>
  <w:style w:type="paragraph" w:styleId="ListContinue">
    <w:name w:val="List Continue"/>
    <w:basedOn w:val="List"/>
    <w:rsid w:val="00D53FE9"/>
    <w:pPr>
      <w:ind w:firstLine="0"/>
    </w:pPr>
  </w:style>
  <w:style w:type="paragraph" w:customStyle="1" w:styleId="ListNote">
    <w:name w:val="List Note"/>
    <w:basedOn w:val="List"/>
    <w:rsid w:val="00D53FE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53FE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53FE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53FE9"/>
    <w:rPr>
      <w:rFonts w:ascii="Courier New" w:hAnsi="Courier New"/>
    </w:rPr>
  </w:style>
  <w:style w:type="paragraph" w:customStyle="1" w:styleId="NoteBullet">
    <w:name w:val="Note Bullet"/>
    <w:basedOn w:val="Note"/>
    <w:rsid w:val="00D53FE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53FE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53FE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53FE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53FE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D53FE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53FE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53FE9"/>
    <w:rPr>
      <w:b/>
      <w:smallCaps/>
    </w:rPr>
  </w:style>
  <w:style w:type="paragraph" w:customStyle="1" w:styleId="TableListNumber">
    <w:name w:val="Table List Number"/>
    <w:basedOn w:val="ListNumber"/>
    <w:rsid w:val="00D53FE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53FE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53FE9"/>
    <w:pPr>
      <w:numPr>
        <w:numId w:val="8"/>
      </w:numPr>
    </w:pPr>
  </w:style>
  <w:style w:type="paragraph" w:customStyle="1" w:styleId="ListAlpha2">
    <w:name w:val="List Alpha 2"/>
    <w:basedOn w:val="List2"/>
    <w:rsid w:val="00D53FE9"/>
    <w:pPr>
      <w:numPr>
        <w:numId w:val="7"/>
      </w:numPr>
    </w:pPr>
  </w:style>
  <w:style w:type="paragraph" w:styleId="List2">
    <w:name w:val="List 2"/>
    <w:basedOn w:val="BodyText"/>
    <w:rsid w:val="00D53FE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53FE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53FE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53FE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53FE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53FE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D53FE9"/>
    <w:pPr>
      <w:numPr>
        <w:numId w:val="3"/>
      </w:numPr>
    </w:pPr>
  </w:style>
  <w:style w:type="paragraph" w:styleId="ListContinue2">
    <w:name w:val="List Continue 2"/>
    <w:basedOn w:val="List2"/>
    <w:rsid w:val="00D53FE9"/>
    <w:pPr>
      <w:ind w:firstLine="0"/>
    </w:pPr>
  </w:style>
  <w:style w:type="paragraph" w:styleId="ListContinue3">
    <w:name w:val="List Continue 3"/>
    <w:basedOn w:val="List3"/>
    <w:rsid w:val="00D53FE9"/>
    <w:pPr>
      <w:ind w:left="1021" w:firstLine="0"/>
    </w:pPr>
  </w:style>
  <w:style w:type="paragraph" w:styleId="ListContinue4">
    <w:name w:val="List Continue 4"/>
    <w:basedOn w:val="List4"/>
    <w:rsid w:val="00D53FE9"/>
    <w:pPr>
      <w:ind w:firstLine="0"/>
    </w:pPr>
  </w:style>
  <w:style w:type="paragraph" w:styleId="ListContinue5">
    <w:name w:val="List Continue 5"/>
    <w:basedOn w:val="List5"/>
    <w:rsid w:val="00D53FE9"/>
    <w:pPr>
      <w:ind w:firstLine="0"/>
    </w:pPr>
  </w:style>
  <w:style w:type="paragraph" w:styleId="ListNumber3">
    <w:name w:val="List Number 3"/>
    <w:basedOn w:val="List3"/>
    <w:rsid w:val="00D53FE9"/>
    <w:pPr>
      <w:numPr>
        <w:numId w:val="4"/>
      </w:numPr>
    </w:pPr>
  </w:style>
  <w:style w:type="paragraph" w:styleId="ListNumber4">
    <w:name w:val="List Number 4"/>
    <w:basedOn w:val="List4"/>
    <w:rsid w:val="00D53FE9"/>
    <w:pPr>
      <w:numPr>
        <w:numId w:val="5"/>
      </w:numPr>
    </w:pPr>
  </w:style>
  <w:style w:type="paragraph" w:styleId="ListNumber5">
    <w:name w:val="List Number 5"/>
    <w:basedOn w:val="List5"/>
    <w:rsid w:val="00D53FE9"/>
    <w:pPr>
      <w:numPr>
        <w:numId w:val="6"/>
      </w:numPr>
    </w:pPr>
  </w:style>
  <w:style w:type="paragraph" w:styleId="BlockText">
    <w:name w:val="Block Text"/>
    <w:basedOn w:val="Normal"/>
    <w:rsid w:val="00D53FE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53FE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53FE9"/>
    <w:rPr>
      <w:sz w:val="16"/>
      <w:vertAlign w:val="superscript"/>
    </w:rPr>
  </w:style>
  <w:style w:type="character" w:customStyle="1" w:styleId="Symbols">
    <w:name w:val="Symbols"/>
    <w:basedOn w:val="DefaultParagraphFont"/>
    <w:rsid w:val="00D53FE9"/>
    <w:rPr>
      <w:rFonts w:ascii="Symbol" w:hAnsi="Symbol"/>
    </w:rPr>
  </w:style>
  <w:style w:type="character" w:customStyle="1" w:styleId="MenuOptions">
    <w:name w:val="Menu Options"/>
    <w:basedOn w:val="DefaultParagraphFont"/>
    <w:rsid w:val="00D53FE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53FE9"/>
    <w:rPr>
      <w:b/>
    </w:rPr>
  </w:style>
  <w:style w:type="character" w:customStyle="1" w:styleId="Underlined">
    <w:name w:val="Underlined"/>
    <w:basedOn w:val="DefaultParagraphFont"/>
    <w:rsid w:val="00D53FE9"/>
    <w:rPr>
      <w:u w:val="single"/>
    </w:rPr>
  </w:style>
  <w:style w:type="paragraph" w:customStyle="1" w:styleId="TableBodyTextRight">
    <w:name w:val="Table Body Text Right"/>
    <w:basedOn w:val="TableBodyText"/>
    <w:rsid w:val="00D53FE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53FE9"/>
    <w:rPr>
      <w:sz w:val="18"/>
    </w:rPr>
  </w:style>
  <w:style w:type="paragraph" w:customStyle="1" w:styleId="BodySmallRight">
    <w:name w:val="Body Small Right"/>
    <w:basedOn w:val="BodyTextRight"/>
    <w:rsid w:val="00D53FE9"/>
    <w:rPr>
      <w:sz w:val="18"/>
      <w:szCs w:val="18"/>
    </w:rPr>
  </w:style>
  <w:style w:type="paragraph" w:customStyle="1" w:styleId="MarginEdition">
    <w:name w:val="Margin Edition"/>
    <w:basedOn w:val="MarginNote"/>
    <w:rsid w:val="00D53FE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53FE9"/>
    <w:rPr>
      <w:sz w:val="2"/>
      <w:szCs w:val="2"/>
    </w:rPr>
  </w:style>
  <w:style w:type="character" w:customStyle="1" w:styleId="Small">
    <w:name w:val="Small"/>
    <w:basedOn w:val="DefaultParagraphFont"/>
    <w:rsid w:val="00D53FE9"/>
    <w:rPr>
      <w:sz w:val="16"/>
    </w:rPr>
  </w:style>
  <w:style w:type="paragraph" w:customStyle="1" w:styleId="WideTable">
    <w:name w:val="Wide Table"/>
    <w:basedOn w:val="Normal"/>
    <w:rsid w:val="00D53FE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53FE9"/>
  </w:style>
  <w:style w:type="paragraph" w:styleId="Quote">
    <w:name w:val="Quote"/>
    <w:basedOn w:val="Heading1"/>
    <w:link w:val="QuoteChar"/>
    <w:qFormat/>
    <w:rsid w:val="00D53FE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53FE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53FE9"/>
    <w:pPr>
      <w:pageBreakBefore/>
    </w:pPr>
  </w:style>
  <w:style w:type="paragraph" w:customStyle="1" w:styleId="Border">
    <w:name w:val="Border"/>
    <w:basedOn w:val="Normal"/>
    <w:qFormat/>
    <w:rsid w:val="00D53FE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53FE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FE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FE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53FE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53FE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53FE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53FE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53FE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53FE9"/>
    <w:rPr>
      <w:u w:val="single"/>
    </w:rPr>
  </w:style>
  <w:style w:type="character" w:customStyle="1" w:styleId="BoldandItalics">
    <w:name w:val="Bold and Italics"/>
    <w:qFormat/>
    <w:rsid w:val="00D53FE9"/>
    <w:rPr>
      <w:b/>
      <w:i/>
      <w:u w:val="none"/>
    </w:rPr>
  </w:style>
  <w:style w:type="paragraph" w:styleId="BalloonText">
    <w:name w:val="Balloon Text"/>
    <w:basedOn w:val="Normal"/>
    <w:link w:val="BalloonTextChar"/>
    <w:rsid w:val="00D53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3FE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53FE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53FE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53FE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53FE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53FE9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B04B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8b15323-cd38-483e-aad7-1159b570a5c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3071</Characters>
  <Application>Microsoft Office Word</Application>
  <DocSecurity>0</DocSecurity>
  <Lines>113</Lines>
  <Paragraphs>82</Paragraphs>
  <ScaleCrop>false</ScaleCrop>
  <Company>Author-it Software Corporation Ltd.</Company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FBPRBK1001 Finish products</dc:title>
  <dc:subject>Approved</dc:subject>
  <dc:creator>Skills Impact</dc:creator>
  <cp:keywords>Release: 2</cp:keywords>
  <dc:description>Review Date: 12 April 2008</dc:description>
  <cp:lastModifiedBy>HSD_TPCMSd.prod</cp:lastModifiedBy>
  <cp:revision>3</cp:revision>
  <dcterms:created xsi:type="dcterms:W3CDTF">2023-01-26T21:41:00Z</dcterms:created>
  <dcterms:modified xsi:type="dcterms:W3CDTF">2023-01-26T21:41:00Z</dcterms:modified>
</cp:coreProperties>
</file>