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A46" w:rsidRDefault="00A81A46" w:rsidP="00A81A46">
      <w:pPr>
        <w:pStyle w:val="Title"/>
      </w:pPr>
      <w:fldSimple w:instr=" TITLE   \* MERGEFORMAT ">
        <w:r>
          <w:t>Assessment Requirements for CPPREP4004 Establish marketing and communication profiles in real estate</w:t>
        </w:r>
      </w:fldSimple>
    </w:p>
    <w:p w:rsidR="00A81A46" w:rsidRDefault="00A81A46" w:rsidP="00A81A46">
      <w:pPr>
        <w:pStyle w:val="Version"/>
        <w:sectPr w:rsidR="00A81A46" w:rsidSect="000F3E1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0F3E17" w:rsidRDefault="00A81A46" w:rsidP="000F3E17">
      <w:pPr>
        <w:pStyle w:val="SuperHeading"/>
      </w:pPr>
      <w:r w:rsidRPr="000F3E17">
        <w:lastRenderedPageBreak/>
        <w:t>Assessment Requirements for CPPREP4004 Establish marketing and communication profiles in real estate</w:t>
      </w:r>
    </w:p>
    <w:p w:rsidR="00000000" w:rsidRPr="000F3E17" w:rsidRDefault="00A81A46" w:rsidP="000F3E17">
      <w:pPr>
        <w:pStyle w:val="Heading1"/>
      </w:pPr>
      <w:bookmarkStart w:id="1" w:name="O_1020568"/>
      <w:bookmarkEnd w:id="1"/>
      <w:r w:rsidRPr="000F3E17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RPr="000F3E17" w:rsidTr="000F3E17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81A46" w:rsidP="000F3E17">
            <w:pPr>
              <w:pStyle w:val="BodyText"/>
              <w:rPr>
                <w:lang w:val="en-NZ"/>
              </w:rPr>
            </w:pPr>
            <w:r w:rsidRPr="000F3E17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0F3E17" w:rsidRDefault="00A81A46" w:rsidP="000F3E17">
            <w:pPr>
              <w:pStyle w:val="BodyText"/>
            </w:pPr>
            <w:r w:rsidRPr="000F3E17">
              <w:t>This version first released with CPP Property Services Training Package Release 8.0.</w:t>
            </w:r>
          </w:p>
          <w:p w:rsidR="00000000" w:rsidRPr="000F3E17" w:rsidRDefault="00A81A46" w:rsidP="000F3E17">
            <w:pPr>
              <w:pStyle w:val="BodyText"/>
            </w:pPr>
            <w:r w:rsidRPr="000F3E17">
              <w:t>Supersedes and is equivalent to CPPDSM4005A Establish and build client-agency relationships.</w:t>
            </w:r>
          </w:p>
          <w:p w:rsidR="00000000" w:rsidRPr="000F3E17" w:rsidRDefault="00A81A46" w:rsidP="000F3E17">
            <w:pPr>
              <w:pStyle w:val="BodyText"/>
            </w:pPr>
            <w:r w:rsidRPr="000F3E17">
              <w:t>Updated to the Standards for Training Packages.</w:t>
            </w:r>
          </w:p>
        </w:tc>
      </w:tr>
    </w:tbl>
    <w:p w:rsidR="00000000" w:rsidRPr="000F3E17" w:rsidRDefault="00A81A46" w:rsidP="000F3E17">
      <w:pPr>
        <w:pStyle w:val="BodyText"/>
      </w:pPr>
    </w:p>
    <w:p w:rsidR="00000000" w:rsidRPr="000F3E17" w:rsidRDefault="00A81A46" w:rsidP="000F3E17">
      <w:pPr>
        <w:pStyle w:val="AllowPageBreak"/>
      </w:pPr>
    </w:p>
    <w:p w:rsidR="00000000" w:rsidRPr="000F3E17" w:rsidRDefault="00A81A46" w:rsidP="000F3E17">
      <w:pPr>
        <w:pStyle w:val="Heading1"/>
      </w:pPr>
      <w:bookmarkStart w:id="2" w:name="O_1020571"/>
      <w:bookmarkEnd w:id="2"/>
      <w:r w:rsidRPr="000F3E17">
        <w:t>Performance Evidence</w:t>
      </w:r>
    </w:p>
    <w:p w:rsidR="00000000" w:rsidRPr="000F3E17" w:rsidRDefault="00A81A46" w:rsidP="00A81A46">
      <w:pPr>
        <w:pStyle w:val="BodyText"/>
      </w:pPr>
      <w:r w:rsidRPr="000F3E17">
        <w:t>To demonstrate competency in this unit, a person must develop 3 marketing</w:t>
      </w:r>
      <w:r w:rsidRPr="000F3E17">
        <w:t xml:space="preserve"> and communication profiles. These profiles must include:</w:t>
      </w:r>
    </w:p>
    <w:p w:rsidR="00000000" w:rsidRPr="000F3E17" w:rsidRDefault="00A81A46" w:rsidP="000F3E17">
      <w:pPr>
        <w:pStyle w:val="ListBullet"/>
      </w:pPr>
      <w:r w:rsidRPr="000F3E17">
        <w:t>1 designed to engage the community for an agency</w:t>
      </w:r>
    </w:p>
    <w:p w:rsidR="00000000" w:rsidRPr="000F3E17" w:rsidRDefault="00A81A46" w:rsidP="000F3E17">
      <w:pPr>
        <w:pStyle w:val="ListBullet"/>
      </w:pPr>
      <w:r w:rsidRPr="000F3E17">
        <w:t>1 individual personal profile designed to attract potential clients</w:t>
      </w:r>
    </w:p>
    <w:p w:rsidR="00000000" w:rsidRPr="000F3E17" w:rsidRDefault="00A81A46" w:rsidP="000F3E17">
      <w:pPr>
        <w:pStyle w:val="ListBullet"/>
      </w:pPr>
      <w:r w:rsidRPr="000F3E17">
        <w:t>1 marketing profile for a property designed to engage clients.</w:t>
      </w:r>
    </w:p>
    <w:p w:rsidR="00000000" w:rsidRPr="000F3E17" w:rsidRDefault="00A81A46" w:rsidP="00A81A46">
      <w:pPr>
        <w:pStyle w:val="BodyText"/>
      </w:pPr>
      <w:r w:rsidRPr="000F3E17">
        <w:t>In doing this, th</w:t>
      </w:r>
      <w:r w:rsidRPr="000F3E17">
        <w:t>e person must meet the performance criteria for this unit.</w:t>
      </w:r>
    </w:p>
    <w:p w:rsidR="00000000" w:rsidRPr="000F3E17" w:rsidRDefault="00A81A46" w:rsidP="000F3E17">
      <w:pPr>
        <w:pStyle w:val="Heading1"/>
      </w:pPr>
      <w:bookmarkStart w:id="3" w:name="O_1020570"/>
      <w:bookmarkEnd w:id="3"/>
      <w:r w:rsidRPr="000F3E17">
        <w:t>Knowledge Evidence</w:t>
      </w:r>
    </w:p>
    <w:p w:rsidR="00000000" w:rsidRPr="000F3E17" w:rsidRDefault="00A81A46" w:rsidP="00A81A46">
      <w:pPr>
        <w:pStyle w:val="BodyText"/>
      </w:pPr>
      <w:r w:rsidRPr="000F3E17">
        <w:t>To be competent in this unit, a person must demonstrate knowledge of:</w:t>
      </w:r>
    </w:p>
    <w:p w:rsidR="00000000" w:rsidRPr="000F3E17" w:rsidRDefault="00A81A46" w:rsidP="000F3E17">
      <w:pPr>
        <w:pStyle w:val="ListBullet"/>
      </w:pPr>
      <w:r w:rsidRPr="000F3E17">
        <w:t>real estate services:</w:t>
      </w:r>
    </w:p>
    <w:p w:rsidR="00000000" w:rsidRPr="000F3E17" w:rsidRDefault="00A81A46" w:rsidP="000F3E17">
      <w:pPr>
        <w:pStyle w:val="ListBullet2"/>
      </w:pPr>
      <w:r w:rsidRPr="000F3E17">
        <w:t>sales</w:t>
      </w:r>
    </w:p>
    <w:p w:rsidR="00000000" w:rsidRPr="000F3E17" w:rsidRDefault="00A81A46" w:rsidP="000F3E17">
      <w:pPr>
        <w:pStyle w:val="ListBullet2"/>
      </w:pPr>
      <w:r w:rsidRPr="000F3E17">
        <w:t>property management</w:t>
      </w:r>
    </w:p>
    <w:p w:rsidR="00000000" w:rsidRPr="000F3E17" w:rsidRDefault="00A81A46" w:rsidP="000F3E17">
      <w:pPr>
        <w:pStyle w:val="ListBullet2"/>
      </w:pPr>
      <w:r w:rsidRPr="000F3E17">
        <w:t>lease</w:t>
      </w:r>
    </w:p>
    <w:p w:rsidR="00000000" w:rsidRPr="000F3E17" w:rsidRDefault="00A81A46" w:rsidP="000F3E17">
      <w:pPr>
        <w:pStyle w:val="ListBullet2"/>
      </w:pPr>
      <w:r w:rsidRPr="000F3E17">
        <w:t xml:space="preserve">auction </w:t>
      </w:r>
    </w:p>
    <w:p w:rsidR="00000000" w:rsidRPr="000F3E17" w:rsidRDefault="00A81A46" w:rsidP="000F3E17">
      <w:pPr>
        <w:pStyle w:val="ListBullet2"/>
      </w:pPr>
      <w:r w:rsidRPr="000F3E17">
        <w:t>buyers’ agent</w:t>
      </w:r>
    </w:p>
    <w:p w:rsidR="00000000" w:rsidRPr="000F3E17" w:rsidRDefault="00A81A46" w:rsidP="000F3E17">
      <w:pPr>
        <w:pStyle w:val="ListBullet2"/>
      </w:pPr>
      <w:r w:rsidRPr="000F3E17">
        <w:t>stock and station agent</w:t>
      </w:r>
    </w:p>
    <w:p w:rsidR="00000000" w:rsidRPr="000F3E17" w:rsidRDefault="00A81A46" w:rsidP="000F3E17">
      <w:pPr>
        <w:pStyle w:val="ListBullet2"/>
      </w:pPr>
      <w:r w:rsidRPr="000F3E17">
        <w:t>business broking</w:t>
      </w:r>
    </w:p>
    <w:p w:rsidR="00000000" w:rsidRPr="000F3E17" w:rsidRDefault="00A81A46" w:rsidP="000F3E17">
      <w:pPr>
        <w:pStyle w:val="ListBullet"/>
      </w:pPr>
      <w:r w:rsidRPr="000F3E17">
        <w:t xml:space="preserve">general expectations of clients and community </w:t>
      </w:r>
    </w:p>
    <w:p w:rsidR="00000000" w:rsidRPr="000F3E17" w:rsidRDefault="00A81A46" w:rsidP="000F3E17">
      <w:pPr>
        <w:pStyle w:val="ListBullet"/>
      </w:pPr>
      <w:r w:rsidRPr="000F3E17">
        <w:t>types of marketing and communication in real estate</w:t>
      </w:r>
    </w:p>
    <w:p w:rsidR="00000000" w:rsidRPr="000F3E17" w:rsidRDefault="00A81A46" w:rsidP="000F3E17">
      <w:pPr>
        <w:pStyle w:val="ListBullet"/>
      </w:pPr>
      <w:r w:rsidRPr="000F3E17">
        <w:t>methods for marketing and communicating:</w:t>
      </w:r>
    </w:p>
    <w:p w:rsidR="00000000" w:rsidRPr="000F3E17" w:rsidRDefault="00A81A46" w:rsidP="000F3E17">
      <w:pPr>
        <w:pStyle w:val="ListBullet2"/>
      </w:pPr>
      <w:r w:rsidRPr="000F3E17">
        <w:t>the agent to the client</w:t>
      </w:r>
    </w:p>
    <w:p w:rsidR="00000000" w:rsidRPr="000F3E17" w:rsidRDefault="00A81A46" w:rsidP="000F3E17">
      <w:pPr>
        <w:pStyle w:val="ListBullet2"/>
      </w:pPr>
      <w:r w:rsidRPr="000F3E17">
        <w:t>the property to the client</w:t>
      </w:r>
    </w:p>
    <w:p w:rsidR="00000000" w:rsidRPr="000F3E17" w:rsidRDefault="00A81A46" w:rsidP="000F3E17">
      <w:pPr>
        <w:pStyle w:val="ListBullet2"/>
      </w:pPr>
      <w:r w:rsidRPr="000F3E17">
        <w:t>the agency to the community</w:t>
      </w:r>
    </w:p>
    <w:p w:rsidR="00000000" w:rsidRPr="000F3E17" w:rsidRDefault="00A81A46" w:rsidP="000F3E17">
      <w:pPr>
        <w:pStyle w:val="ListBullet"/>
      </w:pPr>
      <w:r w:rsidRPr="000F3E17">
        <w:t>ethical practice in marketing and communication in real estate</w:t>
      </w:r>
    </w:p>
    <w:p w:rsidR="00000000" w:rsidRPr="000F3E17" w:rsidRDefault="00A81A46" w:rsidP="000F3E17">
      <w:pPr>
        <w:pStyle w:val="ListBullet"/>
      </w:pPr>
      <w:r w:rsidRPr="000F3E17">
        <w:lastRenderedPageBreak/>
        <w:t>legal obligations in marketing and communication in real estate</w:t>
      </w:r>
    </w:p>
    <w:p w:rsidR="00000000" w:rsidRPr="000F3E17" w:rsidRDefault="00A81A46" w:rsidP="000F3E17">
      <w:pPr>
        <w:pStyle w:val="ListBullet"/>
      </w:pPr>
      <w:r w:rsidRPr="000F3E17">
        <w:t>marketing and communication techniques:</w:t>
      </w:r>
    </w:p>
    <w:p w:rsidR="00000000" w:rsidRPr="000F3E17" w:rsidRDefault="00A81A46" w:rsidP="000F3E17">
      <w:pPr>
        <w:pStyle w:val="ListBullet2"/>
      </w:pPr>
      <w:r w:rsidRPr="000F3E17">
        <w:t>profiling of people and environment</w:t>
      </w:r>
    </w:p>
    <w:p w:rsidR="00000000" w:rsidRPr="000F3E17" w:rsidRDefault="00A81A46" w:rsidP="000F3E17">
      <w:pPr>
        <w:pStyle w:val="ListBullet2"/>
      </w:pPr>
      <w:r w:rsidRPr="000F3E17">
        <w:t>target market analysis</w:t>
      </w:r>
    </w:p>
    <w:p w:rsidR="00000000" w:rsidRPr="000F3E17" w:rsidRDefault="00A81A46" w:rsidP="000F3E17">
      <w:pPr>
        <w:pStyle w:val="ListBullet2"/>
      </w:pPr>
      <w:r w:rsidRPr="000F3E17">
        <w:t>analysis of factors, including location, competition, opportunities</w:t>
      </w:r>
    </w:p>
    <w:p w:rsidR="00000000" w:rsidRPr="000F3E17" w:rsidRDefault="00A81A46" w:rsidP="000F3E17">
      <w:pPr>
        <w:pStyle w:val="ListBullet"/>
      </w:pPr>
      <w:r w:rsidRPr="000F3E17">
        <w:t xml:space="preserve">purposes of personal, property and agency profiles </w:t>
      </w:r>
    </w:p>
    <w:p w:rsidR="00000000" w:rsidRPr="000F3E17" w:rsidRDefault="00A81A46" w:rsidP="000F3E17">
      <w:pPr>
        <w:pStyle w:val="ListBullet"/>
      </w:pPr>
      <w:r w:rsidRPr="000F3E17">
        <w:t>communication strategies for responding to client complaints.</w:t>
      </w:r>
    </w:p>
    <w:p w:rsidR="00000000" w:rsidRPr="000F3E17" w:rsidRDefault="00A81A46" w:rsidP="000F3E17">
      <w:pPr>
        <w:pStyle w:val="AllowPageBreak"/>
      </w:pPr>
    </w:p>
    <w:p w:rsidR="00000000" w:rsidRPr="000F3E17" w:rsidRDefault="00A81A46" w:rsidP="000F3E17">
      <w:pPr>
        <w:pStyle w:val="Heading1"/>
      </w:pPr>
      <w:bookmarkStart w:id="4" w:name="O_1020569"/>
      <w:bookmarkEnd w:id="4"/>
      <w:r w:rsidRPr="000F3E17">
        <w:t>Assessment Conditions</w:t>
      </w:r>
    </w:p>
    <w:p w:rsidR="00000000" w:rsidRPr="000F3E17" w:rsidRDefault="00A81A46" w:rsidP="00A81A46">
      <w:pPr>
        <w:pStyle w:val="BodyText"/>
      </w:pPr>
      <w:r w:rsidRPr="000F3E17">
        <w:t>Assessors must satisfy the requi</w:t>
      </w:r>
      <w:r w:rsidRPr="000F3E17">
        <w:t xml:space="preserve">rements for assessors listed in the Standards for Registered Training Organisations. </w:t>
      </w:r>
    </w:p>
    <w:p w:rsidR="00000000" w:rsidRPr="000F3E17" w:rsidRDefault="00A81A46" w:rsidP="00A81A46">
      <w:pPr>
        <w:pStyle w:val="BodyText"/>
      </w:pPr>
      <w:r w:rsidRPr="000F3E17">
        <w:t>Assessment must be conducted in the workplace or in a simulated workplace environment.</w:t>
      </w:r>
    </w:p>
    <w:p w:rsidR="00000000" w:rsidRPr="000F3E17" w:rsidRDefault="00A81A46" w:rsidP="00A81A46">
      <w:pPr>
        <w:pStyle w:val="BodyText"/>
      </w:pPr>
      <w:r w:rsidRPr="000F3E17">
        <w:t>Assessors are responsible for ensuring that the person demonstrating competency has access to:</w:t>
      </w:r>
    </w:p>
    <w:p w:rsidR="00000000" w:rsidRPr="000F3E17" w:rsidRDefault="00A81A46" w:rsidP="000F3E17">
      <w:pPr>
        <w:pStyle w:val="ListBullet"/>
      </w:pPr>
      <w:r w:rsidRPr="000F3E17">
        <w:t>at least one example of a marketing and communication profile for a property</w:t>
      </w:r>
    </w:p>
    <w:p w:rsidR="00000000" w:rsidRPr="000F3E17" w:rsidRDefault="00A81A46" w:rsidP="000F3E17">
      <w:pPr>
        <w:pStyle w:val="ListBullet"/>
      </w:pPr>
      <w:r w:rsidRPr="000F3E17">
        <w:t>at least one example of an agency marketing and communication document.</w:t>
      </w:r>
    </w:p>
    <w:p w:rsidR="00000000" w:rsidRPr="000F3E17" w:rsidRDefault="00A81A46" w:rsidP="000F3E17">
      <w:pPr>
        <w:pStyle w:val="AllowPageBreak"/>
      </w:pPr>
    </w:p>
    <w:p w:rsidR="00000000" w:rsidRPr="000F3E17" w:rsidRDefault="00A81A46" w:rsidP="000F3E17">
      <w:pPr>
        <w:pStyle w:val="Heading1"/>
      </w:pPr>
      <w:bookmarkStart w:id="5" w:name="O_1020567"/>
      <w:bookmarkEnd w:id="5"/>
      <w:r w:rsidRPr="000F3E17">
        <w:t>Links</w:t>
      </w:r>
    </w:p>
    <w:p w:rsidR="00000000" w:rsidRPr="000F3E17" w:rsidRDefault="00A81A46" w:rsidP="00A81A46">
      <w:pPr>
        <w:pStyle w:val="BodyText"/>
      </w:pPr>
      <w:r w:rsidRPr="000F3E17">
        <w:t xml:space="preserve">Companion volumes to this training package are available at the VETNet website - </w:t>
      </w:r>
      <w:hyperlink r:id="rId13" w:history="1">
        <w:r w:rsidRPr="005F5A27">
          <w:rPr>
            <w:rStyle w:val="Hyperlink"/>
          </w:rPr>
          <w:t>https://vetnet.gov.au/Pages/TrainingDocs.aspx?q=6f3f9672-30e8-4835-b348-205dfcf13d9b</w:t>
        </w:r>
      </w:hyperlink>
    </w:p>
    <w:p w:rsidR="00000000" w:rsidRPr="000F3E17" w:rsidRDefault="00A81A46" w:rsidP="000F3E17"/>
    <w:sectPr w:rsidR="00000000" w:rsidRPr="000F3E17" w:rsidSect="000F3E1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E17" w:rsidRDefault="000F3E17" w:rsidP="000F3E17">
      <w:r>
        <w:separator/>
      </w:r>
    </w:p>
  </w:endnote>
  <w:endnote w:type="continuationSeparator" w:id="0">
    <w:p w:rsidR="000F3E17" w:rsidRDefault="000F3E17" w:rsidP="000F3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E17" w:rsidRDefault="000F3E1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E17" w:rsidRPr="00A81A46" w:rsidRDefault="000F3E17" w:rsidP="00A81A4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E17" w:rsidRDefault="000F3E1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A46" w:rsidRDefault="00A81A46" w:rsidP="000F3E1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A81A46" w:rsidRDefault="00A81A46" w:rsidP="000F3E1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A81A46" w:rsidRDefault="00A81A46" w:rsidP="000F3E1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E17" w:rsidRDefault="000F3E17" w:rsidP="000F3E17">
      <w:r>
        <w:separator/>
      </w:r>
    </w:p>
  </w:footnote>
  <w:footnote w:type="continuationSeparator" w:id="0">
    <w:p w:rsidR="000F3E17" w:rsidRDefault="000F3E17" w:rsidP="000F3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E17" w:rsidRDefault="000F3E1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A46" w:rsidRDefault="00A81A4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F3F4685" wp14:editId="49812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F3E17" w:rsidRPr="00A81A46" w:rsidRDefault="000F3E17" w:rsidP="00A81A4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E17" w:rsidRDefault="000F3E1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A46" w:rsidRPr="002D2AF8" w:rsidRDefault="00A81A46" w:rsidP="000F3E17">
    <w:pPr>
      <w:pStyle w:val="Header"/>
      <w:framePr w:wrap="around"/>
    </w:pPr>
    <w:fldSimple w:instr=" TITLE   \* MERGEFORMAT ">
      <w:r>
        <w:t>Assessment Requirements for CPPREP4004 Establish marketing and communication profiles in real estate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January 2022</w:t>
    </w:r>
    <w:r>
      <w:fldChar w:fldCharType="end"/>
    </w:r>
  </w:p>
  <w:p w:rsidR="00A81A46" w:rsidRDefault="00A81A46" w:rsidP="000F3E1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03C0A5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3368B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CAC68F1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F3E17"/>
    <w:rsid w:val="000F3E17"/>
    <w:rsid w:val="00A8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E1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F3E1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F3E1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F3E1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F3E1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F3E1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F3E1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F3E1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F3E1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F3E1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F3E1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F3E17"/>
  </w:style>
  <w:style w:type="character" w:customStyle="1" w:styleId="Heading1Char">
    <w:name w:val="Heading 1 Char"/>
    <w:basedOn w:val="DefaultParagraphFont"/>
    <w:link w:val="Heading1"/>
    <w:rsid w:val="000F3E1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F3E1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F3E17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0F3E17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0F3E17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0F3E1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F3E1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F3E1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F3E1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F3E1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F3E1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F3E1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F3E1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F3E1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F3E1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F3E1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F3E1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F3E1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F3E1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F3E1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F3E1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F3E1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F3E1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F3E1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F3E1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F3E17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0F3E1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0F3E17"/>
    <w:rPr>
      <w:b/>
      <w:spacing w:val="0"/>
    </w:rPr>
  </w:style>
  <w:style w:type="paragraph" w:customStyle="1" w:styleId="SuperTitle">
    <w:name w:val="SuperTitle"/>
    <w:basedOn w:val="Title"/>
    <w:rsid w:val="000F3E1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F3E1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F3E1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0F3E1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F3E1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F3E1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F3E1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F3E1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F3E1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F3E1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F3E1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F3E1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F3E17"/>
    <w:rPr>
      <w:i/>
    </w:rPr>
  </w:style>
  <w:style w:type="paragraph" w:styleId="Caption">
    <w:name w:val="caption"/>
    <w:basedOn w:val="BodyText"/>
    <w:next w:val="Normal"/>
    <w:qFormat/>
    <w:rsid w:val="000F3E1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F3E1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F3E1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F3E17"/>
  </w:style>
  <w:style w:type="paragraph" w:styleId="TableofFigures">
    <w:name w:val="table of figures"/>
    <w:basedOn w:val="Normal"/>
    <w:next w:val="Normal"/>
    <w:semiHidden/>
    <w:rsid w:val="000F3E1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F3E17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0F3E17"/>
    <w:rPr>
      <w:rFonts w:ascii="Wingdings" w:hAnsi="Wingdings"/>
    </w:rPr>
  </w:style>
  <w:style w:type="paragraph" w:customStyle="1" w:styleId="TableHeading">
    <w:name w:val="Table Heading"/>
    <w:basedOn w:val="HeadingBase"/>
    <w:rsid w:val="000F3E1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F3E17"/>
    <w:rPr>
      <w:color w:val="0033CC"/>
      <w:u w:val="none"/>
    </w:rPr>
  </w:style>
  <w:style w:type="paragraph" w:customStyle="1" w:styleId="BodyTextRight">
    <w:name w:val="Body Text Right"/>
    <w:basedOn w:val="BodyText"/>
    <w:rsid w:val="000F3E1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F3E1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F3E17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F3E1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F3E1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F3E1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F3E17"/>
    <w:rPr>
      <w:sz w:val="32"/>
    </w:rPr>
  </w:style>
  <w:style w:type="paragraph" w:customStyle="1" w:styleId="HeadingProcedure">
    <w:name w:val="Heading Procedure"/>
    <w:basedOn w:val="HeadingBase"/>
    <w:next w:val="Normal"/>
    <w:rsid w:val="000F3E1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F3E17"/>
    <w:pPr>
      <w:spacing w:before="60" w:after="60"/>
    </w:pPr>
  </w:style>
  <w:style w:type="paragraph" w:styleId="ListContinue">
    <w:name w:val="List Continue"/>
    <w:basedOn w:val="List"/>
    <w:rsid w:val="000F3E17"/>
    <w:pPr>
      <w:ind w:firstLine="0"/>
    </w:pPr>
  </w:style>
  <w:style w:type="paragraph" w:customStyle="1" w:styleId="ListNote">
    <w:name w:val="List Note"/>
    <w:basedOn w:val="List"/>
    <w:rsid w:val="000F3E1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F3E1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F3E1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F3E17"/>
    <w:rPr>
      <w:rFonts w:ascii="Courier New" w:hAnsi="Courier New"/>
    </w:rPr>
  </w:style>
  <w:style w:type="paragraph" w:customStyle="1" w:styleId="NoteBullet">
    <w:name w:val="Note Bullet"/>
    <w:basedOn w:val="Note"/>
    <w:rsid w:val="000F3E1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F3E1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F3E1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F3E1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F3E17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0F3E1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F3E1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F3E17"/>
    <w:rPr>
      <w:b/>
      <w:smallCaps/>
    </w:rPr>
  </w:style>
  <w:style w:type="paragraph" w:customStyle="1" w:styleId="TableListNumber">
    <w:name w:val="Table List Number"/>
    <w:basedOn w:val="ListNumber"/>
    <w:rsid w:val="000F3E1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F3E1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F3E17"/>
    <w:pPr>
      <w:numPr>
        <w:numId w:val="9"/>
      </w:numPr>
    </w:pPr>
  </w:style>
  <w:style w:type="paragraph" w:customStyle="1" w:styleId="ListAlpha2">
    <w:name w:val="List Alpha 2"/>
    <w:basedOn w:val="List2"/>
    <w:rsid w:val="000F3E17"/>
    <w:pPr>
      <w:numPr>
        <w:numId w:val="8"/>
      </w:numPr>
    </w:pPr>
  </w:style>
  <w:style w:type="paragraph" w:styleId="List2">
    <w:name w:val="List 2"/>
    <w:basedOn w:val="BodyText"/>
    <w:rsid w:val="000F3E1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F3E1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F3E1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F3E1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F3E17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F3E17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0F3E17"/>
    <w:pPr>
      <w:numPr>
        <w:numId w:val="4"/>
      </w:numPr>
    </w:pPr>
  </w:style>
  <w:style w:type="paragraph" w:styleId="ListContinue2">
    <w:name w:val="List Continue 2"/>
    <w:basedOn w:val="List2"/>
    <w:rsid w:val="000F3E17"/>
    <w:pPr>
      <w:ind w:firstLine="0"/>
    </w:pPr>
  </w:style>
  <w:style w:type="paragraph" w:styleId="ListContinue3">
    <w:name w:val="List Continue 3"/>
    <w:basedOn w:val="List3"/>
    <w:rsid w:val="000F3E17"/>
    <w:pPr>
      <w:ind w:left="1021" w:firstLine="0"/>
    </w:pPr>
  </w:style>
  <w:style w:type="paragraph" w:styleId="ListContinue4">
    <w:name w:val="List Continue 4"/>
    <w:basedOn w:val="List4"/>
    <w:rsid w:val="000F3E17"/>
    <w:pPr>
      <w:ind w:firstLine="0"/>
    </w:pPr>
  </w:style>
  <w:style w:type="paragraph" w:styleId="ListContinue5">
    <w:name w:val="List Continue 5"/>
    <w:basedOn w:val="List5"/>
    <w:rsid w:val="000F3E17"/>
    <w:pPr>
      <w:ind w:firstLine="0"/>
    </w:pPr>
  </w:style>
  <w:style w:type="paragraph" w:styleId="ListNumber3">
    <w:name w:val="List Number 3"/>
    <w:basedOn w:val="List3"/>
    <w:rsid w:val="000F3E17"/>
    <w:pPr>
      <w:numPr>
        <w:numId w:val="5"/>
      </w:numPr>
    </w:pPr>
  </w:style>
  <w:style w:type="paragraph" w:styleId="ListNumber4">
    <w:name w:val="List Number 4"/>
    <w:basedOn w:val="List4"/>
    <w:rsid w:val="000F3E17"/>
    <w:pPr>
      <w:numPr>
        <w:numId w:val="6"/>
      </w:numPr>
    </w:pPr>
  </w:style>
  <w:style w:type="paragraph" w:styleId="ListNumber5">
    <w:name w:val="List Number 5"/>
    <w:basedOn w:val="List5"/>
    <w:rsid w:val="000F3E17"/>
    <w:pPr>
      <w:numPr>
        <w:numId w:val="7"/>
      </w:numPr>
    </w:pPr>
  </w:style>
  <w:style w:type="paragraph" w:styleId="BlockText">
    <w:name w:val="Block Text"/>
    <w:basedOn w:val="Normal"/>
    <w:rsid w:val="000F3E1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F3E1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F3E17"/>
    <w:rPr>
      <w:sz w:val="16"/>
      <w:vertAlign w:val="superscript"/>
    </w:rPr>
  </w:style>
  <w:style w:type="character" w:customStyle="1" w:styleId="Symbols">
    <w:name w:val="Symbols"/>
    <w:basedOn w:val="DefaultParagraphFont"/>
    <w:rsid w:val="000F3E17"/>
    <w:rPr>
      <w:rFonts w:ascii="Symbol" w:hAnsi="Symbol"/>
    </w:rPr>
  </w:style>
  <w:style w:type="character" w:customStyle="1" w:styleId="MenuOptions">
    <w:name w:val="Menu Options"/>
    <w:basedOn w:val="DefaultParagraphFont"/>
    <w:rsid w:val="000F3E1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F3E17"/>
    <w:rPr>
      <w:b/>
    </w:rPr>
  </w:style>
  <w:style w:type="character" w:customStyle="1" w:styleId="Underlined">
    <w:name w:val="Underlined"/>
    <w:basedOn w:val="DefaultParagraphFont"/>
    <w:rsid w:val="000F3E17"/>
    <w:rPr>
      <w:u w:val="single"/>
    </w:rPr>
  </w:style>
  <w:style w:type="paragraph" w:customStyle="1" w:styleId="TableBodyTextRight">
    <w:name w:val="Table Body Text Right"/>
    <w:basedOn w:val="TableBodyText"/>
    <w:rsid w:val="000F3E1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F3E17"/>
    <w:rPr>
      <w:sz w:val="18"/>
    </w:rPr>
  </w:style>
  <w:style w:type="paragraph" w:customStyle="1" w:styleId="BodySmallRight">
    <w:name w:val="Body Small Right"/>
    <w:basedOn w:val="BodyTextRight"/>
    <w:rsid w:val="000F3E17"/>
    <w:rPr>
      <w:sz w:val="18"/>
      <w:szCs w:val="18"/>
    </w:rPr>
  </w:style>
  <w:style w:type="paragraph" w:customStyle="1" w:styleId="MarginEdition">
    <w:name w:val="Margin Edition"/>
    <w:basedOn w:val="MarginNote"/>
    <w:rsid w:val="000F3E1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F3E17"/>
    <w:rPr>
      <w:sz w:val="2"/>
      <w:szCs w:val="2"/>
    </w:rPr>
  </w:style>
  <w:style w:type="character" w:customStyle="1" w:styleId="Small">
    <w:name w:val="Small"/>
    <w:basedOn w:val="DefaultParagraphFont"/>
    <w:rsid w:val="000F3E17"/>
    <w:rPr>
      <w:sz w:val="16"/>
    </w:rPr>
  </w:style>
  <w:style w:type="paragraph" w:customStyle="1" w:styleId="WideTable">
    <w:name w:val="Wide Table"/>
    <w:basedOn w:val="Normal"/>
    <w:rsid w:val="000F3E1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F3E17"/>
  </w:style>
  <w:style w:type="paragraph" w:styleId="Quote">
    <w:name w:val="Quote"/>
    <w:basedOn w:val="Heading1"/>
    <w:link w:val="QuoteChar"/>
    <w:qFormat/>
    <w:rsid w:val="000F3E1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F3E1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F3E17"/>
    <w:pPr>
      <w:pageBreakBefore/>
    </w:pPr>
  </w:style>
  <w:style w:type="paragraph" w:customStyle="1" w:styleId="Border">
    <w:name w:val="Border"/>
    <w:basedOn w:val="Normal"/>
    <w:qFormat/>
    <w:rsid w:val="000F3E1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F3E1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3E1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3E1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F3E1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F3E1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F3E1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F3E1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F3E1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F3E17"/>
    <w:rPr>
      <w:u w:val="single"/>
    </w:rPr>
  </w:style>
  <w:style w:type="character" w:customStyle="1" w:styleId="BoldandItalics">
    <w:name w:val="Bold and Italics"/>
    <w:qFormat/>
    <w:rsid w:val="000F3E17"/>
    <w:rPr>
      <w:b/>
      <w:i/>
      <w:u w:val="none"/>
    </w:rPr>
  </w:style>
  <w:style w:type="paragraph" w:styleId="BalloonText">
    <w:name w:val="Balloon Text"/>
    <w:basedOn w:val="Normal"/>
    <w:link w:val="BalloonTextChar"/>
    <w:rsid w:val="000F3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3E1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F3E1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F3E1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F3E1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F3E1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F3E17"/>
    <w:pPr>
      <w:spacing w:before="0" w:after="0"/>
    </w:pPr>
  </w:style>
  <w:style w:type="paragraph" w:customStyle="1" w:styleId="BodyTextBold">
    <w:name w:val="Body Text Bold"/>
    <w:basedOn w:val="BodyText"/>
    <w:qFormat/>
    <w:rsid w:val="000F3E17"/>
    <w:rPr>
      <w:b/>
    </w:rPr>
  </w:style>
  <w:style w:type="character" w:styleId="Hyperlink">
    <w:name w:val="Hyperlink"/>
    <w:basedOn w:val="DefaultParagraphFont"/>
    <w:uiPriority w:val="99"/>
    <w:unhideWhenUsed/>
    <w:rsid w:val="00A81A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339</Words>
  <Characters>2192</Characters>
  <Application>Microsoft Office Word</Application>
  <DocSecurity>0</DocSecurity>
  <Lines>66</Lines>
  <Paragraphs>56</Paragraphs>
  <ScaleCrop>false</ScaleCrop>
  <Company>Author-it Software Corporation Ltd.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CPPREP4004 Establish marketing and communication profiles in real estate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2022-01-27T09:13:00Z</dcterms:created>
  <dcterms:modified xsi:type="dcterms:W3CDTF">2022-01-27T09:13:00Z</dcterms:modified>
</cp:coreProperties>
</file>