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1E8D" w:rsidRDefault="00541E8D" w:rsidP="00541E8D">
      <w:pPr>
        <w:pStyle w:val="Title"/>
      </w:pPr>
      <w:r>
        <w:fldChar w:fldCharType="begin"/>
      </w:r>
      <w:r>
        <w:instrText xml:space="preserve"> TITLE   \* MERGEFORMAT </w:instrText>
      </w:r>
      <w:r>
        <w:fldChar w:fldCharType="separate"/>
      </w:r>
      <w:r>
        <w:t>CHC52310 Diploma of Community Services (Development and/or Humanitarian Assistance)</w:t>
      </w:r>
      <w:r>
        <w:fldChar w:fldCharType="end"/>
      </w:r>
    </w:p>
    <w:p w:rsidR="00541E8D" w:rsidRDefault="00541E8D" w:rsidP="00541E8D">
      <w:pPr>
        <w:pStyle w:val="Version"/>
        <w:sectPr w:rsidR="00541E8D" w:rsidSect="002113CB">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2113CB" w:rsidRDefault="00541E8D" w:rsidP="002113CB">
      <w:pPr>
        <w:pStyle w:val="SuperHeading"/>
      </w:pPr>
      <w:r w:rsidRPr="002113CB">
        <w:lastRenderedPageBreak/>
        <w:t>CHC52310 Diploma of Community Services (Development and/or Humanitarian Assistance)</w:t>
      </w:r>
    </w:p>
    <w:p w:rsidR="00000000" w:rsidRPr="002113CB" w:rsidRDefault="00541E8D" w:rsidP="002113CB">
      <w:pPr>
        <w:pStyle w:val="Heading1"/>
      </w:pPr>
      <w:bookmarkStart w:id="1" w:name="O_298031"/>
      <w:bookmarkEnd w:id="1"/>
      <w:r w:rsidRPr="002113CB">
        <w:t>Modification History</w:t>
      </w:r>
    </w:p>
    <w:p w:rsidR="00000000" w:rsidRPr="002113CB" w:rsidRDefault="00541E8D" w:rsidP="002113CB">
      <w:pPr>
        <w:pStyle w:val="BodyText"/>
      </w:pPr>
      <w:r w:rsidRPr="002113CB">
        <w:t>Not Applicable</w:t>
      </w:r>
    </w:p>
    <w:p w:rsidR="00000000" w:rsidRPr="002113CB" w:rsidRDefault="00541E8D" w:rsidP="002113CB">
      <w:pPr>
        <w:pStyle w:val="AllowPageBreak"/>
      </w:pPr>
    </w:p>
    <w:p w:rsidR="00000000" w:rsidRPr="002113CB" w:rsidRDefault="00541E8D" w:rsidP="002113CB">
      <w:pPr>
        <w:pStyle w:val="Heading1"/>
      </w:pPr>
      <w:bookmarkStart w:id="2" w:name="O_266136"/>
      <w:bookmarkEnd w:id="2"/>
      <w:r w:rsidRPr="002113CB">
        <w:t>Description</w:t>
      </w:r>
    </w:p>
    <w:p w:rsidR="00000000" w:rsidRPr="002113CB" w:rsidRDefault="00541E8D" w:rsidP="002113CB">
      <w:pPr>
        <w:pStyle w:val="BodyText"/>
      </w:pPr>
      <w:r w:rsidRPr="002113CB">
        <w:t>T</w:t>
      </w:r>
      <w:r w:rsidRPr="002113CB">
        <w:t>his qualification covers workers who coordinate or manage work in a range of development and/or humanitarian assistance contexts. This work may take place in domestic or international contexts. The qualification is structured to:</w:t>
      </w:r>
    </w:p>
    <w:p w:rsidR="00000000" w:rsidRPr="002113CB" w:rsidRDefault="00541E8D" w:rsidP="002113CB">
      <w:pPr>
        <w:pStyle w:val="ListBullet"/>
      </w:pPr>
      <w:r w:rsidRPr="002113CB">
        <w:t>Define knowledge and skill</w:t>
      </w:r>
      <w:r w:rsidRPr="002113CB">
        <w:t>s required by workers in management or supervisory roles in development and/or humanitarian assistance work.</w:t>
      </w:r>
    </w:p>
    <w:p w:rsidR="00000000" w:rsidRPr="002113CB" w:rsidRDefault="00541E8D" w:rsidP="002113CB">
      <w:pPr>
        <w:pStyle w:val="ListBullet"/>
      </w:pPr>
      <w:r w:rsidRPr="002113CB">
        <w:t>Enable workers with a foundation of technical expertise to apply these skills in areas relevant to development and/or humanitarian assistance work.</w:t>
      </w:r>
      <w:r w:rsidRPr="002113CB">
        <w:t xml:space="preserve"> </w:t>
      </w:r>
    </w:p>
    <w:p w:rsidR="00000000" w:rsidRPr="002113CB" w:rsidRDefault="00541E8D" w:rsidP="002113CB">
      <w:pPr>
        <w:pStyle w:val="BodyText"/>
      </w:pPr>
    </w:p>
    <w:p w:rsidR="00000000" w:rsidRPr="002113CB" w:rsidRDefault="00541E8D" w:rsidP="002113CB">
      <w:pPr>
        <w:pStyle w:val="BodyText"/>
      </w:pPr>
      <w:r w:rsidRPr="002113CB">
        <w:rPr>
          <w:rStyle w:val="SpecialBold"/>
        </w:rPr>
        <w:t>Occupational titles</w:t>
      </w:r>
      <w:r w:rsidRPr="002113CB">
        <w:t xml:space="preserve"> may include:</w:t>
      </w:r>
    </w:p>
    <w:tbl>
      <w:tblPr>
        <w:tblW w:w="9288" w:type="dxa"/>
        <w:tblLayout w:type="fixed"/>
        <w:tblCellMar>
          <w:left w:w="62" w:type="dxa"/>
          <w:right w:w="62" w:type="dxa"/>
        </w:tblCellMar>
        <w:tblLook w:val="0000" w:firstRow="0" w:lastRow="0" w:firstColumn="0" w:lastColumn="0" w:noHBand="0" w:noVBand="0"/>
      </w:tblPr>
      <w:tblGrid>
        <w:gridCol w:w="4644"/>
        <w:gridCol w:w="4644"/>
      </w:tblGrid>
      <w:tr w:rsidR="00000000" w:rsidTr="00541E8D">
        <w:trPr>
          <w:tblHeader/>
        </w:trPr>
        <w:tc>
          <w:tcPr>
            <w:tcW w:w="4644" w:type="dxa"/>
            <w:tcBorders>
              <w:top w:val="nil"/>
              <w:left w:val="nil"/>
              <w:bottom w:val="nil"/>
              <w:right w:val="nil"/>
            </w:tcBorders>
            <w:tcMar>
              <w:top w:w="0" w:type="dxa"/>
              <w:left w:w="62" w:type="dxa"/>
              <w:bottom w:w="0" w:type="dxa"/>
              <w:right w:w="62" w:type="dxa"/>
            </w:tcMar>
          </w:tcPr>
          <w:p w:rsidR="00000000" w:rsidRDefault="00541E8D" w:rsidP="002113CB">
            <w:pPr>
              <w:pStyle w:val="ListBullet"/>
              <w:rPr>
                <w:lang w:val="en-NZ"/>
              </w:rPr>
            </w:pPr>
            <w:r w:rsidRPr="002113CB">
              <w:t>Project manager (development and/or humanitarian assistance)</w:t>
            </w:r>
          </w:p>
        </w:tc>
        <w:tc>
          <w:tcPr>
            <w:tcW w:w="4644" w:type="dxa"/>
            <w:tcBorders>
              <w:top w:val="nil"/>
              <w:left w:val="nil"/>
              <w:bottom w:val="nil"/>
              <w:right w:val="nil"/>
            </w:tcBorders>
            <w:tcMar>
              <w:top w:w="0" w:type="dxa"/>
              <w:left w:w="62" w:type="dxa"/>
              <w:bottom w:w="0" w:type="dxa"/>
              <w:right w:w="62" w:type="dxa"/>
            </w:tcMar>
          </w:tcPr>
          <w:p w:rsidR="00000000" w:rsidRDefault="00541E8D" w:rsidP="002113CB">
            <w:pPr>
              <w:pStyle w:val="ListBullet"/>
              <w:rPr>
                <w:lang w:val="en-NZ"/>
              </w:rPr>
            </w:pPr>
            <w:r w:rsidRPr="002113CB">
              <w:t>HR manager (development and/or humanitarian assistance)</w:t>
            </w:r>
          </w:p>
        </w:tc>
      </w:tr>
      <w:tr w:rsidR="00000000" w:rsidTr="00541E8D">
        <w:tc>
          <w:tcPr>
            <w:tcW w:w="4644" w:type="dxa"/>
            <w:tcBorders>
              <w:top w:val="nil"/>
              <w:left w:val="nil"/>
              <w:bottom w:val="nil"/>
              <w:right w:val="nil"/>
            </w:tcBorders>
            <w:tcMar>
              <w:top w:w="0" w:type="dxa"/>
              <w:left w:w="62" w:type="dxa"/>
              <w:bottom w:w="0" w:type="dxa"/>
              <w:right w:w="62" w:type="dxa"/>
            </w:tcMar>
          </w:tcPr>
          <w:p w:rsidR="00000000" w:rsidRDefault="00541E8D" w:rsidP="002113CB">
            <w:pPr>
              <w:pStyle w:val="ListBullet"/>
              <w:rPr>
                <w:lang w:val="en-NZ"/>
              </w:rPr>
            </w:pPr>
            <w:r w:rsidRPr="002113CB">
              <w:t>Finance manager (development and/or humanitarian assistance)</w:t>
            </w:r>
          </w:p>
        </w:tc>
        <w:tc>
          <w:tcPr>
            <w:tcW w:w="4644" w:type="dxa"/>
            <w:tcBorders>
              <w:top w:val="nil"/>
              <w:left w:val="nil"/>
              <w:bottom w:val="nil"/>
              <w:right w:val="nil"/>
            </w:tcBorders>
            <w:tcMar>
              <w:top w:w="0" w:type="dxa"/>
              <w:left w:w="62" w:type="dxa"/>
              <w:bottom w:w="0" w:type="dxa"/>
              <w:right w:w="62" w:type="dxa"/>
            </w:tcMar>
          </w:tcPr>
          <w:p w:rsidR="00000000" w:rsidRDefault="00541E8D" w:rsidP="002113CB">
            <w:pPr>
              <w:pStyle w:val="ListBullet"/>
              <w:rPr>
                <w:lang w:val="en-NZ"/>
              </w:rPr>
            </w:pPr>
            <w:r w:rsidRPr="002113CB">
              <w:t>Logistics manager (development and/or humanitarian assistance)</w:t>
            </w:r>
          </w:p>
        </w:tc>
      </w:tr>
      <w:tr w:rsidR="00000000" w:rsidRPr="002113CB" w:rsidTr="00541E8D">
        <w:tc>
          <w:tcPr>
            <w:tcW w:w="4644" w:type="dxa"/>
            <w:tcBorders>
              <w:top w:val="nil"/>
              <w:left w:val="nil"/>
              <w:bottom w:val="nil"/>
              <w:right w:val="nil"/>
            </w:tcBorders>
            <w:tcMar>
              <w:top w:w="0" w:type="dxa"/>
              <w:left w:w="62" w:type="dxa"/>
              <w:bottom w:w="0" w:type="dxa"/>
              <w:right w:w="62" w:type="dxa"/>
            </w:tcMar>
          </w:tcPr>
          <w:p w:rsidR="00000000" w:rsidRDefault="00541E8D" w:rsidP="002113CB">
            <w:pPr>
              <w:pStyle w:val="ListBullet"/>
              <w:rPr>
                <w:lang w:val="en-NZ"/>
              </w:rPr>
            </w:pPr>
            <w:r w:rsidRPr="002113CB">
              <w:t>Team manager (development and/or humanitarian assistance)</w:t>
            </w:r>
          </w:p>
        </w:tc>
        <w:tc>
          <w:tcPr>
            <w:tcW w:w="4644" w:type="dxa"/>
            <w:tcBorders>
              <w:top w:val="nil"/>
              <w:left w:val="nil"/>
              <w:bottom w:val="nil"/>
              <w:right w:val="nil"/>
            </w:tcBorders>
            <w:tcMar>
              <w:top w:w="0" w:type="dxa"/>
              <w:left w:w="62" w:type="dxa"/>
              <w:bottom w:w="0" w:type="dxa"/>
              <w:right w:w="62" w:type="dxa"/>
            </w:tcMar>
          </w:tcPr>
          <w:p w:rsidR="00000000" w:rsidRPr="002113CB" w:rsidRDefault="00541E8D" w:rsidP="002113CB">
            <w:pPr>
              <w:pStyle w:val="ListBullet"/>
            </w:pPr>
            <w:r w:rsidRPr="002113CB">
              <w:t>Support services manager (development and/or humanitarian assistance)</w:t>
            </w:r>
          </w:p>
        </w:tc>
      </w:tr>
    </w:tbl>
    <w:p w:rsidR="00541E8D" w:rsidRDefault="00541E8D" w:rsidP="002113CB">
      <w:pPr>
        <w:pStyle w:val="BodyText"/>
      </w:pPr>
    </w:p>
    <w:p w:rsidR="00541E8D" w:rsidRDefault="00541E8D" w:rsidP="002113CB">
      <w:pPr>
        <w:pStyle w:val="BodyText"/>
      </w:pPr>
    </w:p>
    <w:p w:rsidR="00000000" w:rsidRPr="002113CB" w:rsidRDefault="00541E8D" w:rsidP="002113CB">
      <w:pPr>
        <w:pStyle w:val="Heading1"/>
      </w:pPr>
      <w:bookmarkStart w:id="3" w:name="O_298026"/>
      <w:bookmarkEnd w:id="3"/>
      <w:r w:rsidRPr="002113CB">
        <w:t>Pathways Information</w:t>
      </w:r>
    </w:p>
    <w:p w:rsidR="00000000" w:rsidRPr="002113CB" w:rsidRDefault="00541E8D" w:rsidP="002113CB">
      <w:pPr>
        <w:pStyle w:val="BodyText"/>
      </w:pPr>
      <w:r w:rsidRPr="002113CB">
        <w:t>Not Applicable</w:t>
      </w:r>
    </w:p>
    <w:p w:rsidR="00000000" w:rsidRPr="002113CB" w:rsidRDefault="00541E8D" w:rsidP="002113CB">
      <w:pPr>
        <w:pStyle w:val="AllowPageBreak"/>
      </w:pPr>
    </w:p>
    <w:p w:rsidR="00000000" w:rsidRPr="002113CB" w:rsidRDefault="00541E8D" w:rsidP="002113CB">
      <w:pPr>
        <w:pStyle w:val="Heading1"/>
      </w:pPr>
      <w:bookmarkStart w:id="4" w:name="O_298029"/>
      <w:bookmarkEnd w:id="4"/>
      <w:r w:rsidRPr="002113CB">
        <w:t>Licensing/Regulatory Information</w:t>
      </w:r>
    </w:p>
    <w:p w:rsidR="00000000" w:rsidRPr="002113CB" w:rsidRDefault="00541E8D" w:rsidP="002113CB">
      <w:pPr>
        <w:pStyle w:val="BodyText"/>
      </w:pPr>
      <w:r w:rsidRPr="002113CB">
        <w:t>Not Applicable</w:t>
      </w:r>
    </w:p>
    <w:p w:rsidR="00000000" w:rsidRPr="002113CB" w:rsidRDefault="00541E8D" w:rsidP="002113CB">
      <w:pPr>
        <w:pStyle w:val="AllowPageBreak"/>
      </w:pPr>
    </w:p>
    <w:p w:rsidR="00000000" w:rsidRPr="002113CB" w:rsidRDefault="00541E8D" w:rsidP="002113CB">
      <w:pPr>
        <w:pStyle w:val="Heading1"/>
      </w:pPr>
      <w:bookmarkStart w:id="5" w:name="O_298028"/>
      <w:bookmarkEnd w:id="5"/>
      <w:r w:rsidRPr="002113CB">
        <w:t>Entry Requirements</w:t>
      </w:r>
    </w:p>
    <w:p w:rsidR="00000000" w:rsidRPr="002113CB" w:rsidRDefault="00541E8D" w:rsidP="002113CB">
      <w:pPr>
        <w:pStyle w:val="BodyText"/>
      </w:pPr>
      <w:r w:rsidRPr="002113CB">
        <w:t>Not Applicable</w:t>
      </w:r>
    </w:p>
    <w:p w:rsidR="00000000" w:rsidRPr="002113CB" w:rsidRDefault="00541E8D" w:rsidP="002113CB">
      <w:pPr>
        <w:pStyle w:val="AllowPageBreak"/>
      </w:pPr>
    </w:p>
    <w:p w:rsidR="00000000" w:rsidRPr="002113CB" w:rsidRDefault="00541E8D" w:rsidP="002113CB">
      <w:pPr>
        <w:pStyle w:val="Heading1"/>
      </w:pPr>
      <w:bookmarkStart w:id="6" w:name="O_298027"/>
      <w:bookmarkEnd w:id="6"/>
      <w:r w:rsidRPr="002113CB">
        <w:lastRenderedPageBreak/>
        <w:t>Employability Skills Summary</w:t>
      </w:r>
    </w:p>
    <w:p w:rsidR="00000000" w:rsidRPr="002113CB" w:rsidRDefault="00541E8D" w:rsidP="002113CB">
      <w:pPr>
        <w:pStyle w:val="Heading4"/>
      </w:pPr>
      <w:r w:rsidRPr="002113CB">
        <w:t>Refer to the Topic: Introduction to the Employability Skills Qualification Summaries</w:t>
      </w:r>
    </w:p>
    <w:p w:rsidR="00000000" w:rsidRPr="002113CB" w:rsidRDefault="00541E8D" w:rsidP="002113CB">
      <w:pPr>
        <w:pStyle w:val="Heading1"/>
      </w:pPr>
      <w:bookmarkStart w:id="7" w:name="O_264656"/>
      <w:bookmarkEnd w:id="7"/>
      <w:r w:rsidRPr="002113CB">
        <w:t>Packaging Rules</w:t>
      </w:r>
    </w:p>
    <w:tbl>
      <w:tblPr>
        <w:tblW w:w="0" w:type="auto"/>
        <w:tblLayout w:type="fixed"/>
        <w:tblCellMar>
          <w:left w:w="62" w:type="dxa"/>
          <w:right w:w="62" w:type="dxa"/>
        </w:tblCellMar>
        <w:tblLook w:val="0000" w:firstRow="0" w:lastRow="0" w:firstColumn="0" w:lastColumn="0" w:noHBand="0" w:noVBand="0"/>
      </w:tblPr>
      <w:tblGrid>
        <w:gridCol w:w="8522"/>
      </w:tblGrid>
      <w:tr w:rsidR="00000000" w:rsidRPr="002113CB" w:rsidTr="00541E8D">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113CB" w:rsidRDefault="00541E8D" w:rsidP="002113CB">
            <w:pPr>
              <w:pStyle w:val="BodyText"/>
            </w:pPr>
            <w:r w:rsidRPr="002113CB">
              <w:rPr>
                <w:rStyle w:val="SpecialBold"/>
              </w:rPr>
              <w:t>PACKAGING RULES</w:t>
            </w:r>
          </w:p>
          <w:p w:rsidR="00000000" w:rsidRPr="002113CB" w:rsidRDefault="00541E8D" w:rsidP="002113CB">
            <w:pPr>
              <w:pStyle w:val="BodyText"/>
            </w:pPr>
            <w:r w:rsidRPr="002113CB">
              <w:t>15 units are required for award of this qualification including:</w:t>
            </w:r>
          </w:p>
          <w:p w:rsidR="00000000" w:rsidRPr="002113CB" w:rsidRDefault="00541E8D" w:rsidP="002113CB">
            <w:pPr>
              <w:pStyle w:val="ListBullet"/>
            </w:pPr>
            <w:r w:rsidRPr="002113CB">
              <w:t xml:space="preserve">7 core units </w:t>
            </w:r>
          </w:p>
          <w:p w:rsidR="00000000" w:rsidRPr="002113CB" w:rsidRDefault="00541E8D" w:rsidP="002113CB">
            <w:pPr>
              <w:pStyle w:val="ListBullet"/>
            </w:pPr>
            <w:r w:rsidRPr="002113CB">
              <w:t>8 elective units</w:t>
            </w:r>
          </w:p>
          <w:p w:rsidR="00000000" w:rsidRPr="002113CB" w:rsidRDefault="00541E8D" w:rsidP="002113CB">
            <w:pPr>
              <w:pStyle w:val="BodyText"/>
            </w:pPr>
            <w:r w:rsidRPr="002113CB">
              <w:t>At least 3 units must be selected from Groups A, B and C, where:</w:t>
            </w:r>
          </w:p>
          <w:p w:rsidR="00000000" w:rsidRPr="002113CB" w:rsidRDefault="00541E8D" w:rsidP="002113CB">
            <w:pPr>
              <w:pStyle w:val="ListBullet2"/>
            </w:pPr>
            <w:r w:rsidRPr="002113CB">
              <w:t>Group A electives are recommended for work in humanita</w:t>
            </w:r>
            <w:r w:rsidRPr="002113CB">
              <w:t xml:space="preserve">rian assistance </w:t>
            </w:r>
          </w:p>
          <w:p w:rsidR="00000000" w:rsidRPr="002113CB" w:rsidRDefault="00541E8D" w:rsidP="002113CB">
            <w:pPr>
              <w:pStyle w:val="ListBullet2"/>
            </w:pPr>
            <w:r w:rsidRPr="002113CB">
              <w:t xml:space="preserve">Group B electives are recommended for work in development assistance </w:t>
            </w:r>
          </w:p>
          <w:p w:rsidR="00000000" w:rsidRPr="002113CB" w:rsidRDefault="00541E8D" w:rsidP="002113CB">
            <w:pPr>
              <w:pStyle w:val="ListBullet2"/>
            </w:pPr>
            <w:r w:rsidRPr="002113CB">
              <w:t>Group C electives are specific to development and humanitarian assistance work</w:t>
            </w:r>
          </w:p>
          <w:p w:rsidR="00000000" w:rsidRPr="002113CB" w:rsidRDefault="00541E8D" w:rsidP="002113CB">
            <w:pPr>
              <w:pStyle w:val="BodyText"/>
            </w:pPr>
            <w:r w:rsidRPr="002113CB">
              <w:t>A wide range of additional elective units is available, including:</w:t>
            </w:r>
          </w:p>
          <w:p w:rsidR="00000000" w:rsidRPr="002113CB" w:rsidRDefault="00541E8D" w:rsidP="002113CB">
            <w:pPr>
              <w:pStyle w:val="ListBullet2"/>
            </w:pPr>
            <w:r w:rsidRPr="002113CB">
              <w:t>Other relevant electives listed below for both development and humanitariuan assistance qualifications</w:t>
            </w:r>
          </w:p>
          <w:p w:rsidR="00000000" w:rsidRPr="002113CB" w:rsidRDefault="00541E8D" w:rsidP="002113CB">
            <w:pPr>
              <w:pStyle w:val="ListBullet2"/>
            </w:pPr>
            <w:r w:rsidRPr="002113CB">
              <w:t>Units of competency to address workplace requirements and packaged at the level of this qualification or higher in Community Services and/or Health Train</w:t>
            </w:r>
            <w:r w:rsidRPr="002113CB">
              <w:t>ing Packages</w:t>
            </w:r>
          </w:p>
          <w:p w:rsidR="00000000" w:rsidRPr="002113CB" w:rsidRDefault="00541E8D" w:rsidP="002113CB">
            <w:pPr>
              <w:pStyle w:val="ListBullet2"/>
            </w:pPr>
            <w:r w:rsidRPr="002113CB">
              <w:t>Where appropriate, to address workplace requirements, units of competency packaged at the level of this qualification or higher in other relevant Training Packages or accredited courses where the details of those courses are available on the N</w:t>
            </w:r>
            <w:r w:rsidRPr="002113CB">
              <w:t xml:space="preserve">TIS or other public listing </w:t>
            </w:r>
          </w:p>
        </w:tc>
      </w:tr>
    </w:tbl>
    <w:p w:rsidR="00000000" w:rsidRPr="002113CB" w:rsidRDefault="00541E8D" w:rsidP="002113CB">
      <w:pPr>
        <w:pStyle w:val="BodyText"/>
      </w:pPr>
      <w:r w:rsidRPr="002113CB">
        <w:rPr>
          <w:rStyle w:val="SpecialBold"/>
        </w:rPr>
        <w:t>Core units</w:t>
      </w:r>
    </w:p>
    <w:p w:rsidR="00000000" w:rsidRPr="002113CB" w:rsidRDefault="00541E8D" w:rsidP="002113CB">
      <w:pPr>
        <w:pStyle w:val="BodyText"/>
      </w:pPr>
      <w:r w:rsidRPr="002113CB">
        <w:rPr>
          <w:rStyle w:val="Underline"/>
        </w:rPr>
        <w:t>CHCDHA402A</w:t>
      </w:r>
      <w:r w:rsidRPr="002113CB">
        <w:tab/>
      </w:r>
      <w:r w:rsidRPr="002113CB">
        <w:rPr>
          <w:rStyle w:val="Underline"/>
        </w:rPr>
        <w:t>Maintain well being in a field environment</w:t>
      </w:r>
    </w:p>
    <w:p w:rsidR="00000000" w:rsidRPr="002113CB" w:rsidRDefault="00541E8D" w:rsidP="002113CB">
      <w:pPr>
        <w:pStyle w:val="BodyText"/>
      </w:pPr>
      <w:r w:rsidRPr="002113CB">
        <w:rPr>
          <w:rStyle w:val="Underline"/>
        </w:rPr>
        <w:t>CHCDHA404A</w:t>
      </w:r>
      <w:r w:rsidRPr="002113CB">
        <w:tab/>
      </w:r>
      <w:r w:rsidRPr="002113CB">
        <w:rPr>
          <w:rStyle w:val="Underline"/>
        </w:rPr>
        <w:t>Develop and maintain positive relationships with key stakeholders</w:t>
      </w:r>
    </w:p>
    <w:p w:rsidR="00000000" w:rsidRPr="002113CB" w:rsidRDefault="00541E8D" w:rsidP="002113CB">
      <w:pPr>
        <w:pStyle w:val="BodyText"/>
      </w:pPr>
      <w:r w:rsidRPr="002113CB">
        <w:rPr>
          <w:rStyle w:val="Underline"/>
        </w:rPr>
        <w:t>CHCDHA412A</w:t>
      </w:r>
      <w:r w:rsidRPr="002113CB">
        <w:tab/>
      </w:r>
      <w:r w:rsidRPr="002113CB">
        <w:rPr>
          <w:rStyle w:val="Underline"/>
        </w:rPr>
        <w:t>Use a capacity building approach in development work</w:t>
      </w:r>
    </w:p>
    <w:p w:rsidR="00000000" w:rsidRPr="002113CB" w:rsidRDefault="00541E8D" w:rsidP="002113CB">
      <w:pPr>
        <w:pStyle w:val="BodyText"/>
      </w:pPr>
      <w:r w:rsidRPr="002113CB">
        <w:rPr>
          <w:rStyle w:val="Underline"/>
        </w:rPr>
        <w:t>CHCDHA501A</w:t>
      </w:r>
      <w:r w:rsidRPr="002113CB">
        <w:tab/>
      </w:r>
      <w:r w:rsidRPr="002113CB">
        <w:rPr>
          <w:rStyle w:val="Underline"/>
        </w:rPr>
        <w:t>Manage wo</w:t>
      </w:r>
      <w:r w:rsidRPr="002113CB">
        <w:rPr>
          <w:rStyle w:val="Underline"/>
        </w:rPr>
        <w:t>rk in the development and</w:t>
      </w:r>
      <w:r w:rsidRPr="002113CB">
        <w:t>/</w:t>
      </w:r>
      <w:r w:rsidRPr="002113CB">
        <w:rPr>
          <w:rStyle w:val="Underline"/>
        </w:rPr>
        <w:t>or humanitarian assistance sector</w:t>
      </w:r>
    </w:p>
    <w:p w:rsidR="00000000" w:rsidRPr="002113CB" w:rsidRDefault="00541E8D" w:rsidP="002113CB">
      <w:pPr>
        <w:pStyle w:val="BodyText"/>
      </w:pPr>
      <w:r w:rsidRPr="002113CB">
        <w:rPr>
          <w:rStyle w:val="Underline"/>
        </w:rPr>
        <w:t>CHCDHA505A</w:t>
      </w:r>
      <w:r w:rsidRPr="002113CB">
        <w:tab/>
      </w:r>
      <w:r w:rsidRPr="002113CB">
        <w:rPr>
          <w:rStyle w:val="Underline"/>
        </w:rPr>
        <w:t>Develop and manage implementation plans</w:t>
      </w:r>
    </w:p>
    <w:p w:rsidR="00000000" w:rsidRPr="002113CB" w:rsidRDefault="00541E8D" w:rsidP="002113CB">
      <w:pPr>
        <w:pStyle w:val="BodyText"/>
      </w:pPr>
      <w:r w:rsidRPr="002113CB">
        <w:rPr>
          <w:rStyle w:val="Underline"/>
        </w:rPr>
        <w:t>HLTHIR403C</w:t>
      </w:r>
      <w:r w:rsidRPr="002113CB">
        <w:tab/>
      </w:r>
      <w:r w:rsidRPr="002113CB">
        <w:rPr>
          <w:rStyle w:val="Underline"/>
        </w:rPr>
        <w:t>Work effectively with culturally diverse clients and co</w:t>
      </w:r>
      <w:r w:rsidRPr="002113CB">
        <w:t>-</w:t>
      </w:r>
      <w:r w:rsidRPr="002113CB">
        <w:rPr>
          <w:rStyle w:val="Underline"/>
        </w:rPr>
        <w:t>workers</w:t>
      </w:r>
    </w:p>
    <w:p w:rsidR="00000000" w:rsidRPr="002113CB" w:rsidRDefault="00541E8D" w:rsidP="002113CB">
      <w:pPr>
        <w:pStyle w:val="BodyText"/>
      </w:pPr>
      <w:r w:rsidRPr="002113CB">
        <w:rPr>
          <w:rStyle w:val="Underline"/>
        </w:rPr>
        <w:t>HLTOHS300B</w:t>
      </w:r>
      <w:r w:rsidRPr="002113CB">
        <w:tab/>
      </w:r>
      <w:r w:rsidRPr="002113CB">
        <w:rPr>
          <w:rStyle w:val="Underline"/>
        </w:rPr>
        <w:t>Contribute to OHS processes</w:t>
      </w:r>
    </w:p>
    <w:p w:rsidR="00000000" w:rsidRPr="002113CB" w:rsidRDefault="00541E8D" w:rsidP="002113CB">
      <w:pPr>
        <w:pStyle w:val="BodyText"/>
      </w:pPr>
      <w:r w:rsidRPr="002113CB">
        <w:rPr>
          <w:rStyle w:val="SpecialBold"/>
        </w:rPr>
        <w:t>The importance of culturally aware and respectful practice</w:t>
      </w:r>
    </w:p>
    <w:p w:rsidR="00000000" w:rsidRPr="002113CB" w:rsidRDefault="00541E8D" w:rsidP="002113CB">
      <w:pPr>
        <w:pStyle w:val="BodyText"/>
      </w:pPr>
      <w:r w:rsidRPr="002113CB">
        <w:t>All workers undertaking development and/or humanitarian assistance work need foundation knowledge to inform their work with clients and co-workers from culturally and linguistically diverse backgro</w:t>
      </w:r>
      <w:r w:rsidRPr="002113CB">
        <w:t xml:space="preserve">unds and with those who are indigenous to the country in which the assistance is being provided. This foundation is to be provided and assessed as part of a holistic approach to delivery and assessment of this qualification. </w:t>
      </w:r>
    </w:p>
    <w:p w:rsidR="00000000" w:rsidRPr="002113CB" w:rsidRDefault="00541E8D" w:rsidP="002113CB">
      <w:pPr>
        <w:pStyle w:val="BodyText"/>
      </w:pPr>
      <w:r w:rsidRPr="002113CB">
        <w:rPr>
          <w:rStyle w:val="SpecialBold"/>
        </w:rPr>
        <w:t>Relevant electives</w:t>
      </w:r>
    </w:p>
    <w:p w:rsidR="00000000" w:rsidRPr="002113CB" w:rsidRDefault="00541E8D" w:rsidP="002113CB">
      <w:pPr>
        <w:pStyle w:val="BodyText"/>
      </w:pPr>
      <w:r w:rsidRPr="002113CB">
        <w:t xml:space="preserve">At least 3 </w:t>
      </w:r>
      <w:r w:rsidRPr="002113CB">
        <w:t>electives must be selected from Groups A, B and C below.</w:t>
      </w:r>
    </w:p>
    <w:p w:rsidR="00000000" w:rsidRPr="002113CB" w:rsidRDefault="00541E8D" w:rsidP="002113CB">
      <w:pPr>
        <w:pStyle w:val="BodyText"/>
      </w:pPr>
    </w:p>
    <w:p w:rsidR="00000000" w:rsidRPr="002113CB" w:rsidRDefault="00541E8D" w:rsidP="002113CB">
      <w:pPr>
        <w:pStyle w:val="BodyText"/>
      </w:pPr>
      <w:r w:rsidRPr="002113CB">
        <w:lastRenderedPageBreak/>
        <w:t>Electives are to be selected in line with specified Packaging Rules. The grouping of electives is provided to facilitate selection and does not necessarily reflect work requirements. Electives may b</w:t>
      </w:r>
      <w:r w:rsidRPr="002113CB">
        <w:t>e selected from one or more groups. Employers may specify that certain electives are required to address specific workplace needs.</w:t>
      </w:r>
    </w:p>
    <w:p w:rsidR="00000000" w:rsidRPr="002113CB" w:rsidRDefault="00541E8D" w:rsidP="002113CB">
      <w:pPr>
        <w:pStyle w:val="BodyText"/>
      </w:pPr>
      <w:r w:rsidRPr="002113CB">
        <w:rPr>
          <w:rStyle w:val="SpecialBold"/>
        </w:rPr>
        <w:t>Group A</w:t>
      </w:r>
      <w:r w:rsidRPr="002113CB">
        <w:t xml:space="preserve"> - </w:t>
      </w:r>
      <w:r w:rsidRPr="002113CB">
        <w:rPr>
          <w:rStyle w:val="SpecialBold"/>
        </w:rPr>
        <w:t>humanitarian assistance electives</w:t>
      </w:r>
    </w:p>
    <w:p w:rsidR="00000000" w:rsidRPr="002113CB" w:rsidRDefault="00541E8D" w:rsidP="002113CB">
      <w:pPr>
        <w:pStyle w:val="BodyText"/>
      </w:pPr>
      <w:r w:rsidRPr="002113CB">
        <w:t>One or more of these electives is recommended for work in humanitarian assistance</w:t>
      </w:r>
      <w:r w:rsidRPr="002113CB">
        <w:t xml:space="preserve"> - and additional or alternative electives may be selected from the development assistance and other groupings if appropriate.</w:t>
      </w:r>
    </w:p>
    <w:p w:rsidR="00000000" w:rsidRPr="002113CB" w:rsidRDefault="00541E8D" w:rsidP="002113CB">
      <w:pPr>
        <w:pStyle w:val="BodyText"/>
      </w:pPr>
      <w:r w:rsidRPr="002113CB">
        <w:rPr>
          <w:rStyle w:val="Underline"/>
        </w:rPr>
        <w:t>CHCDHA403A</w:t>
      </w:r>
      <w:r w:rsidRPr="002113CB">
        <w:tab/>
      </w:r>
      <w:r w:rsidRPr="002113CB">
        <w:rPr>
          <w:rStyle w:val="Underline"/>
        </w:rPr>
        <w:t>Apply knowledge of humanitarian assistance project work</w:t>
      </w:r>
    </w:p>
    <w:p w:rsidR="00000000" w:rsidRPr="002113CB" w:rsidRDefault="00541E8D" w:rsidP="002113CB">
      <w:pPr>
        <w:pStyle w:val="BodyText"/>
      </w:pPr>
      <w:r w:rsidRPr="002113CB">
        <w:rPr>
          <w:rStyle w:val="Underline"/>
        </w:rPr>
        <w:t>CHCDHA411A</w:t>
      </w:r>
      <w:r w:rsidRPr="002113CB">
        <w:tab/>
      </w:r>
      <w:r w:rsidRPr="002113CB">
        <w:rPr>
          <w:rStyle w:val="Underline"/>
        </w:rPr>
        <w:t>Conduct a rapid assessment in a humanitarian assist</w:t>
      </w:r>
      <w:r w:rsidRPr="002113CB">
        <w:rPr>
          <w:rStyle w:val="Underline"/>
        </w:rPr>
        <w:t>ance context</w:t>
      </w:r>
    </w:p>
    <w:p w:rsidR="00000000" w:rsidRPr="002113CB" w:rsidRDefault="00541E8D" w:rsidP="002113CB">
      <w:pPr>
        <w:pStyle w:val="BodyText"/>
      </w:pPr>
      <w:r w:rsidRPr="002113CB">
        <w:rPr>
          <w:rStyle w:val="Underline"/>
        </w:rPr>
        <w:t>CHCDHA413A</w:t>
      </w:r>
      <w:r w:rsidRPr="002113CB">
        <w:tab/>
      </w:r>
      <w:r w:rsidRPr="002113CB">
        <w:rPr>
          <w:rStyle w:val="Underline"/>
        </w:rPr>
        <w:t>Prepare transition plans in a development and</w:t>
      </w:r>
      <w:r w:rsidRPr="002113CB">
        <w:t>/</w:t>
      </w:r>
      <w:r w:rsidRPr="002113CB">
        <w:rPr>
          <w:rStyle w:val="Underline"/>
        </w:rPr>
        <w:t>or humanitarian assistance context</w:t>
      </w:r>
    </w:p>
    <w:p w:rsidR="00000000" w:rsidRPr="002113CB" w:rsidRDefault="00541E8D" w:rsidP="002113CB">
      <w:pPr>
        <w:pStyle w:val="BodyText"/>
      </w:pPr>
      <w:r w:rsidRPr="002113CB">
        <w:rPr>
          <w:rStyle w:val="Underline"/>
        </w:rPr>
        <w:t>CHCDHA503A</w:t>
      </w:r>
      <w:r w:rsidRPr="002113CB">
        <w:tab/>
      </w:r>
      <w:r w:rsidRPr="002113CB">
        <w:rPr>
          <w:rStyle w:val="Underline"/>
        </w:rPr>
        <w:t>Design</w:t>
      </w:r>
      <w:r w:rsidRPr="002113CB">
        <w:t xml:space="preserve">, </w:t>
      </w:r>
      <w:r w:rsidRPr="002113CB">
        <w:rPr>
          <w:rStyle w:val="Underline"/>
        </w:rPr>
        <w:t>monitor and evaluate development and</w:t>
      </w:r>
      <w:r w:rsidRPr="002113CB">
        <w:t>/</w:t>
      </w:r>
      <w:r w:rsidRPr="002113CB">
        <w:rPr>
          <w:rStyle w:val="Underline"/>
        </w:rPr>
        <w:t>or humanitarian assistance programs</w:t>
      </w:r>
    </w:p>
    <w:p w:rsidR="00000000" w:rsidRPr="002113CB" w:rsidRDefault="00541E8D" w:rsidP="002113CB">
      <w:pPr>
        <w:pStyle w:val="BodyText"/>
      </w:pPr>
      <w:r w:rsidRPr="002113CB">
        <w:rPr>
          <w:rStyle w:val="SpecialBold"/>
        </w:rPr>
        <w:t>Group B</w:t>
      </w:r>
      <w:r w:rsidRPr="002113CB">
        <w:t xml:space="preserve"> - </w:t>
      </w:r>
      <w:r w:rsidRPr="002113CB">
        <w:rPr>
          <w:rStyle w:val="SpecialBold"/>
        </w:rPr>
        <w:t>development assistance electives</w:t>
      </w:r>
    </w:p>
    <w:p w:rsidR="00000000" w:rsidRPr="002113CB" w:rsidRDefault="00541E8D" w:rsidP="002113CB">
      <w:pPr>
        <w:pStyle w:val="BodyText"/>
      </w:pPr>
      <w:r w:rsidRPr="002113CB">
        <w:t>One or more of these electives is recommended for work in development assistance - and additional or alternative electives may be selected from the humanitarian assistance and other groupings if appropriate.</w:t>
      </w:r>
    </w:p>
    <w:p w:rsidR="00000000" w:rsidRPr="002113CB" w:rsidRDefault="00541E8D" w:rsidP="002113CB">
      <w:pPr>
        <w:pStyle w:val="BodyText"/>
      </w:pPr>
      <w:r w:rsidRPr="002113CB">
        <w:rPr>
          <w:rStyle w:val="Underline"/>
        </w:rPr>
        <w:t>CHCDHA405A</w:t>
      </w:r>
      <w:r w:rsidRPr="002113CB">
        <w:tab/>
      </w:r>
      <w:r w:rsidRPr="002113CB">
        <w:rPr>
          <w:rStyle w:val="Underline"/>
        </w:rPr>
        <w:t>Apply knowledge of development progra</w:t>
      </w:r>
      <w:r w:rsidRPr="002113CB">
        <w:rPr>
          <w:rStyle w:val="Underline"/>
        </w:rPr>
        <w:t>m work</w:t>
      </w:r>
    </w:p>
    <w:p w:rsidR="00000000" w:rsidRPr="002113CB" w:rsidRDefault="00541E8D" w:rsidP="002113CB">
      <w:pPr>
        <w:pStyle w:val="BodyText"/>
      </w:pPr>
      <w:r w:rsidRPr="002113CB">
        <w:rPr>
          <w:rStyle w:val="Underline"/>
        </w:rPr>
        <w:t>CHCDHA410A</w:t>
      </w:r>
      <w:r w:rsidRPr="002113CB">
        <w:tab/>
      </w:r>
      <w:r w:rsidRPr="002113CB">
        <w:rPr>
          <w:rStyle w:val="Underline"/>
        </w:rPr>
        <w:t>Adapt and apply technical knowledge in a development context</w:t>
      </w:r>
    </w:p>
    <w:p w:rsidR="00000000" w:rsidRPr="002113CB" w:rsidRDefault="00541E8D" w:rsidP="002113CB">
      <w:pPr>
        <w:pStyle w:val="BodyText"/>
      </w:pPr>
      <w:r w:rsidRPr="002113CB">
        <w:rPr>
          <w:rStyle w:val="Underline"/>
        </w:rPr>
        <w:t>CHCDHA503A</w:t>
      </w:r>
      <w:r w:rsidRPr="002113CB">
        <w:tab/>
      </w:r>
      <w:r w:rsidRPr="002113CB">
        <w:rPr>
          <w:rStyle w:val="Underline"/>
        </w:rPr>
        <w:t>Design</w:t>
      </w:r>
      <w:r w:rsidRPr="002113CB">
        <w:t xml:space="preserve">, </w:t>
      </w:r>
      <w:r w:rsidRPr="002113CB">
        <w:rPr>
          <w:rStyle w:val="Underline"/>
        </w:rPr>
        <w:t>monitor and evaluate development and</w:t>
      </w:r>
      <w:r w:rsidRPr="002113CB">
        <w:t>/</w:t>
      </w:r>
      <w:r w:rsidRPr="002113CB">
        <w:rPr>
          <w:rStyle w:val="Underline"/>
        </w:rPr>
        <w:t>or humanitarian assistance programs</w:t>
      </w:r>
    </w:p>
    <w:p w:rsidR="00000000" w:rsidRPr="002113CB" w:rsidRDefault="00541E8D" w:rsidP="002113CB">
      <w:pPr>
        <w:pStyle w:val="BodyText"/>
      </w:pPr>
      <w:r w:rsidRPr="002113CB">
        <w:rPr>
          <w:rStyle w:val="SpecialBold"/>
        </w:rPr>
        <w:t>Group C</w:t>
      </w:r>
      <w:r w:rsidRPr="002113CB">
        <w:t xml:space="preserve"> - </w:t>
      </w:r>
      <w:r w:rsidRPr="002113CB">
        <w:rPr>
          <w:rStyle w:val="SpecialBold"/>
        </w:rPr>
        <w:t>other electives specific to development and humanitarian assistance work</w:t>
      </w:r>
    </w:p>
    <w:p w:rsidR="00000000" w:rsidRPr="002113CB" w:rsidRDefault="00541E8D" w:rsidP="002113CB">
      <w:pPr>
        <w:pStyle w:val="BodyText"/>
      </w:pPr>
      <w:r w:rsidRPr="002113CB">
        <w:rPr>
          <w:rStyle w:val="Emphasis"/>
        </w:rPr>
        <w:t>Fi</w:t>
      </w:r>
      <w:r w:rsidRPr="002113CB">
        <w:rPr>
          <w:rStyle w:val="Emphasis"/>
        </w:rPr>
        <w:t>nance</w:t>
      </w:r>
      <w:r w:rsidRPr="002113CB">
        <w:t xml:space="preserve"> </w:t>
      </w:r>
    </w:p>
    <w:p w:rsidR="00000000" w:rsidRPr="002113CB" w:rsidRDefault="00541E8D" w:rsidP="002113CB">
      <w:pPr>
        <w:pStyle w:val="BodyText"/>
      </w:pPr>
      <w:r w:rsidRPr="002113CB">
        <w:rPr>
          <w:rStyle w:val="Underline"/>
        </w:rPr>
        <w:t>CHCDHA406A</w:t>
      </w:r>
      <w:r w:rsidRPr="002113CB">
        <w:tab/>
      </w:r>
      <w:r w:rsidRPr="002113CB">
        <w:rPr>
          <w:rStyle w:val="Underline"/>
        </w:rPr>
        <w:t>Secure development and</w:t>
      </w:r>
      <w:r w:rsidRPr="002113CB">
        <w:t>/</w:t>
      </w:r>
      <w:r w:rsidRPr="002113CB">
        <w:rPr>
          <w:rStyle w:val="Underline"/>
        </w:rPr>
        <w:t>or humanitarian assistance funding</w:t>
      </w:r>
    </w:p>
    <w:p w:rsidR="00000000" w:rsidRPr="002113CB" w:rsidRDefault="00541E8D" w:rsidP="002113CB">
      <w:pPr>
        <w:pStyle w:val="BodyText"/>
      </w:pPr>
      <w:r w:rsidRPr="002113CB">
        <w:rPr>
          <w:rStyle w:val="Underline"/>
        </w:rPr>
        <w:t>CHCDHA407A</w:t>
      </w:r>
      <w:r w:rsidRPr="002113CB">
        <w:tab/>
      </w:r>
      <w:r w:rsidRPr="002113CB">
        <w:rPr>
          <w:rStyle w:val="Underline"/>
        </w:rPr>
        <w:t>Address financial requirements of single donor in development and</w:t>
      </w:r>
      <w:r w:rsidRPr="002113CB">
        <w:t>/</w:t>
      </w:r>
      <w:r w:rsidRPr="002113CB">
        <w:rPr>
          <w:rStyle w:val="Underline"/>
        </w:rPr>
        <w:t>or humanitarian assistance</w:t>
      </w:r>
    </w:p>
    <w:p w:rsidR="00000000" w:rsidRPr="002113CB" w:rsidRDefault="00541E8D" w:rsidP="002113CB">
      <w:pPr>
        <w:pStyle w:val="BodyText"/>
      </w:pPr>
      <w:r w:rsidRPr="002113CB">
        <w:rPr>
          <w:rStyle w:val="Underline"/>
        </w:rPr>
        <w:t>CHCDHA408A</w:t>
      </w:r>
      <w:r w:rsidRPr="002113CB">
        <w:tab/>
      </w:r>
      <w:r w:rsidRPr="002113CB">
        <w:rPr>
          <w:rStyle w:val="Underline"/>
        </w:rPr>
        <w:t>Manage cash in development and</w:t>
      </w:r>
      <w:r w:rsidRPr="002113CB">
        <w:t>/</w:t>
      </w:r>
      <w:r w:rsidRPr="002113CB">
        <w:rPr>
          <w:rStyle w:val="Underline"/>
        </w:rPr>
        <w:t>or humanitarian assistance context</w:t>
      </w:r>
      <w:r w:rsidRPr="002113CB">
        <w:rPr>
          <w:rStyle w:val="Underline"/>
        </w:rPr>
        <w:t>s</w:t>
      </w:r>
    </w:p>
    <w:p w:rsidR="00000000" w:rsidRPr="002113CB" w:rsidRDefault="00541E8D" w:rsidP="002113CB">
      <w:pPr>
        <w:pStyle w:val="BodyText"/>
      </w:pPr>
      <w:r w:rsidRPr="002113CB">
        <w:rPr>
          <w:rStyle w:val="Underline"/>
        </w:rPr>
        <w:t>CHCDHA409A</w:t>
      </w:r>
      <w:r w:rsidRPr="002113CB">
        <w:tab/>
      </w:r>
      <w:r w:rsidRPr="002113CB">
        <w:rPr>
          <w:rStyle w:val="Underline"/>
        </w:rPr>
        <w:t>Close out financial operations in development and</w:t>
      </w:r>
      <w:r w:rsidRPr="002113CB">
        <w:t>/</w:t>
      </w:r>
      <w:r w:rsidRPr="002113CB">
        <w:rPr>
          <w:rStyle w:val="Underline"/>
        </w:rPr>
        <w:t>or humanitarian assistance contexts</w:t>
      </w:r>
    </w:p>
    <w:p w:rsidR="00000000" w:rsidRPr="002113CB" w:rsidRDefault="00541E8D" w:rsidP="002113CB">
      <w:pPr>
        <w:pStyle w:val="BodyText"/>
      </w:pPr>
      <w:r w:rsidRPr="002113CB">
        <w:rPr>
          <w:rStyle w:val="Emphasis"/>
        </w:rPr>
        <w:t>Management</w:t>
      </w:r>
      <w:r w:rsidRPr="002113CB">
        <w:t xml:space="preserve"> </w:t>
      </w:r>
    </w:p>
    <w:p w:rsidR="00000000" w:rsidRPr="002113CB" w:rsidRDefault="00541E8D" w:rsidP="002113CB">
      <w:pPr>
        <w:pStyle w:val="BodyText"/>
      </w:pPr>
      <w:r w:rsidRPr="002113CB">
        <w:rPr>
          <w:rStyle w:val="Underline"/>
        </w:rPr>
        <w:t>CHCDHA501A</w:t>
      </w:r>
      <w:r w:rsidRPr="002113CB">
        <w:tab/>
      </w:r>
      <w:r w:rsidRPr="002113CB">
        <w:rPr>
          <w:rStyle w:val="Underline"/>
        </w:rPr>
        <w:t>Manage work in the development and</w:t>
      </w:r>
      <w:r w:rsidRPr="002113CB">
        <w:t>/</w:t>
      </w:r>
      <w:r w:rsidRPr="002113CB">
        <w:rPr>
          <w:rStyle w:val="Underline"/>
        </w:rPr>
        <w:t>or humanitarian assistance sector</w:t>
      </w:r>
    </w:p>
    <w:p w:rsidR="00000000" w:rsidRPr="002113CB" w:rsidRDefault="00541E8D" w:rsidP="002113CB">
      <w:pPr>
        <w:pStyle w:val="BodyText"/>
      </w:pPr>
      <w:r w:rsidRPr="002113CB">
        <w:rPr>
          <w:rStyle w:val="Underline"/>
        </w:rPr>
        <w:t>CHCDHA502A</w:t>
      </w:r>
      <w:r w:rsidRPr="002113CB">
        <w:tab/>
      </w:r>
      <w:r w:rsidRPr="002113CB">
        <w:rPr>
          <w:rStyle w:val="Underline"/>
        </w:rPr>
        <w:t>Manage humanitarian assistance operations</w:t>
      </w:r>
    </w:p>
    <w:p w:rsidR="00000000" w:rsidRPr="002113CB" w:rsidRDefault="00541E8D" w:rsidP="002113CB">
      <w:pPr>
        <w:pStyle w:val="BodyText"/>
      </w:pPr>
      <w:r w:rsidRPr="002113CB">
        <w:rPr>
          <w:rStyle w:val="Underline"/>
        </w:rPr>
        <w:t>CHCDHA504A</w:t>
      </w:r>
      <w:r w:rsidRPr="002113CB">
        <w:tab/>
      </w:r>
      <w:r w:rsidRPr="002113CB">
        <w:rPr>
          <w:rStyle w:val="Underline"/>
        </w:rPr>
        <w:t>M</w:t>
      </w:r>
      <w:r w:rsidRPr="002113CB">
        <w:rPr>
          <w:rStyle w:val="Underline"/>
        </w:rPr>
        <w:t>anage complex funding arrangements in development and</w:t>
      </w:r>
      <w:r w:rsidRPr="002113CB">
        <w:t>/</w:t>
      </w:r>
      <w:r w:rsidRPr="002113CB">
        <w:rPr>
          <w:rStyle w:val="Underline"/>
        </w:rPr>
        <w:t>or humanitarian assistance</w:t>
      </w:r>
    </w:p>
    <w:p w:rsidR="00000000" w:rsidRPr="002113CB" w:rsidRDefault="00541E8D" w:rsidP="002113CB">
      <w:pPr>
        <w:pStyle w:val="BodyText"/>
      </w:pPr>
    </w:p>
    <w:p w:rsidR="00000000" w:rsidRPr="002113CB" w:rsidRDefault="00541E8D" w:rsidP="002113CB">
      <w:pPr>
        <w:pStyle w:val="BodyText"/>
      </w:pPr>
      <w:r w:rsidRPr="002113CB">
        <w:rPr>
          <w:rStyle w:val="SpecialBold"/>
        </w:rPr>
        <w:t>Other relevant electives for development and humanitarian assistance qualifications</w:t>
      </w:r>
    </w:p>
    <w:p w:rsidR="00000000" w:rsidRPr="002113CB" w:rsidRDefault="00541E8D" w:rsidP="002113CB">
      <w:pPr>
        <w:pStyle w:val="BodyText"/>
      </w:pPr>
      <w:r w:rsidRPr="002113CB">
        <w:t>The following electives may be relevant to either the Certificat</w:t>
      </w:r>
      <w:r w:rsidRPr="002113CB">
        <w:t>e IV in Community Services (Development and/or Humanitarian Assistance) or the Diploma of Community Services (Development and/or Humanitarian Assistance), depending on requirements of the specific work role.</w:t>
      </w:r>
    </w:p>
    <w:p w:rsidR="00000000" w:rsidRPr="002113CB" w:rsidRDefault="00541E8D" w:rsidP="002113CB">
      <w:pPr>
        <w:pStyle w:val="BodyText"/>
      </w:pPr>
      <w:r w:rsidRPr="002113CB">
        <w:rPr>
          <w:rStyle w:val="SpecialBold"/>
        </w:rPr>
        <w:t>Public sector work electives</w:t>
      </w:r>
    </w:p>
    <w:p w:rsidR="00000000" w:rsidRPr="002113CB" w:rsidRDefault="00541E8D" w:rsidP="002113CB">
      <w:pPr>
        <w:pStyle w:val="BodyText"/>
      </w:pPr>
      <w:r w:rsidRPr="002113CB">
        <w:rPr>
          <w:rStyle w:val="Underline"/>
        </w:rPr>
        <w:t>PSPETHC401A</w:t>
      </w:r>
      <w:r w:rsidRPr="002113CB">
        <w:tab/>
      </w:r>
      <w:r w:rsidRPr="002113CB">
        <w:rPr>
          <w:rStyle w:val="Underline"/>
        </w:rPr>
        <w:t xml:space="preserve">Uphold </w:t>
      </w:r>
      <w:r w:rsidRPr="002113CB">
        <w:rPr>
          <w:rStyle w:val="Underline"/>
        </w:rPr>
        <w:t>and support the values and principles of public service</w:t>
      </w:r>
    </w:p>
    <w:p w:rsidR="00000000" w:rsidRPr="002113CB" w:rsidRDefault="00541E8D" w:rsidP="002113CB">
      <w:pPr>
        <w:pStyle w:val="BodyText"/>
      </w:pPr>
      <w:r w:rsidRPr="002113CB">
        <w:rPr>
          <w:rStyle w:val="Underline"/>
        </w:rPr>
        <w:t>PSPGOV405B</w:t>
      </w:r>
      <w:r w:rsidRPr="002113CB">
        <w:tab/>
      </w:r>
      <w:r w:rsidRPr="002113CB">
        <w:rPr>
          <w:rStyle w:val="Underline"/>
        </w:rPr>
        <w:t>Provide input to change processes</w:t>
      </w:r>
    </w:p>
    <w:p w:rsidR="00000000" w:rsidRPr="002113CB" w:rsidRDefault="00541E8D" w:rsidP="002113CB">
      <w:pPr>
        <w:pStyle w:val="BodyText"/>
      </w:pPr>
      <w:r w:rsidRPr="002113CB">
        <w:rPr>
          <w:rStyle w:val="Underline"/>
        </w:rPr>
        <w:t>PSPGOV417A</w:t>
      </w:r>
      <w:r w:rsidRPr="002113CB">
        <w:tab/>
      </w:r>
      <w:r w:rsidRPr="002113CB">
        <w:rPr>
          <w:rStyle w:val="Underline"/>
        </w:rPr>
        <w:t>Identify and treat risks</w:t>
      </w:r>
    </w:p>
    <w:p w:rsidR="00000000" w:rsidRPr="002113CB" w:rsidRDefault="00541E8D" w:rsidP="002113CB">
      <w:pPr>
        <w:pStyle w:val="BodyText"/>
      </w:pPr>
      <w:r w:rsidRPr="002113CB">
        <w:rPr>
          <w:rStyle w:val="Underline"/>
        </w:rPr>
        <w:t>PSPGOV422A</w:t>
      </w:r>
      <w:r w:rsidRPr="002113CB">
        <w:tab/>
      </w:r>
      <w:r w:rsidRPr="002113CB">
        <w:rPr>
          <w:rStyle w:val="Underline"/>
        </w:rPr>
        <w:t>Apply government processes</w:t>
      </w:r>
    </w:p>
    <w:p w:rsidR="00000000" w:rsidRPr="002113CB" w:rsidRDefault="00541E8D" w:rsidP="002113CB">
      <w:pPr>
        <w:pStyle w:val="BodyText"/>
      </w:pPr>
      <w:r w:rsidRPr="002113CB">
        <w:rPr>
          <w:rStyle w:val="Underline"/>
        </w:rPr>
        <w:t>PSPPOL402A</w:t>
      </w:r>
      <w:r w:rsidRPr="002113CB">
        <w:tab/>
      </w:r>
      <w:r w:rsidRPr="002113CB">
        <w:rPr>
          <w:rStyle w:val="Underline"/>
        </w:rPr>
        <w:t>Assist with specialist policy development</w:t>
      </w:r>
    </w:p>
    <w:p w:rsidR="00000000" w:rsidRPr="002113CB" w:rsidRDefault="00541E8D" w:rsidP="002113CB">
      <w:pPr>
        <w:pStyle w:val="BodyText"/>
      </w:pPr>
      <w:r w:rsidRPr="002113CB">
        <w:rPr>
          <w:rStyle w:val="Underline"/>
        </w:rPr>
        <w:t>PSPPOL403A</w:t>
      </w:r>
      <w:r w:rsidRPr="002113CB">
        <w:tab/>
      </w:r>
      <w:r w:rsidRPr="002113CB">
        <w:rPr>
          <w:rStyle w:val="Underline"/>
        </w:rPr>
        <w:t xml:space="preserve">Give and receive </w:t>
      </w:r>
      <w:r w:rsidRPr="002113CB">
        <w:rPr>
          <w:rStyle w:val="Underline"/>
        </w:rPr>
        <w:t>policy information</w:t>
      </w:r>
    </w:p>
    <w:p w:rsidR="00000000" w:rsidRPr="002113CB" w:rsidRDefault="00541E8D" w:rsidP="002113CB">
      <w:pPr>
        <w:pStyle w:val="BodyText"/>
      </w:pPr>
      <w:r w:rsidRPr="002113CB">
        <w:rPr>
          <w:rStyle w:val="Underline"/>
        </w:rPr>
        <w:t>PSPPOL404A</w:t>
      </w:r>
      <w:r w:rsidRPr="002113CB">
        <w:tab/>
      </w:r>
      <w:r w:rsidRPr="002113CB">
        <w:rPr>
          <w:rStyle w:val="Underline"/>
        </w:rPr>
        <w:t>Support policy implementation</w:t>
      </w:r>
    </w:p>
    <w:p w:rsidR="00000000" w:rsidRPr="002113CB" w:rsidRDefault="00541E8D" w:rsidP="002113CB">
      <w:pPr>
        <w:pStyle w:val="BodyText"/>
      </w:pPr>
      <w:r w:rsidRPr="002113CB">
        <w:rPr>
          <w:rStyle w:val="SpecialBold"/>
        </w:rPr>
        <w:t>Contract management electives</w:t>
      </w:r>
    </w:p>
    <w:p w:rsidR="00000000" w:rsidRPr="002113CB" w:rsidRDefault="00541E8D" w:rsidP="002113CB">
      <w:pPr>
        <w:pStyle w:val="BodyText"/>
      </w:pPr>
      <w:r w:rsidRPr="002113CB">
        <w:rPr>
          <w:rStyle w:val="Underline"/>
        </w:rPr>
        <w:t>PSPPROC410A</w:t>
      </w:r>
      <w:r w:rsidRPr="002113CB">
        <w:tab/>
      </w:r>
      <w:r w:rsidRPr="002113CB">
        <w:rPr>
          <w:rStyle w:val="Underline"/>
        </w:rPr>
        <w:t>Administer contracts</w:t>
      </w:r>
    </w:p>
    <w:p w:rsidR="00000000" w:rsidRPr="002113CB" w:rsidRDefault="00541E8D" w:rsidP="002113CB">
      <w:pPr>
        <w:pStyle w:val="BodyText"/>
      </w:pPr>
      <w:r w:rsidRPr="002113CB">
        <w:rPr>
          <w:rStyle w:val="Underline"/>
        </w:rPr>
        <w:t>PSPPROC501A</w:t>
      </w:r>
      <w:r w:rsidRPr="002113CB">
        <w:tab/>
      </w:r>
      <w:r w:rsidRPr="002113CB">
        <w:rPr>
          <w:rStyle w:val="Underline"/>
        </w:rPr>
        <w:t>Manage contract risk</w:t>
      </w:r>
    </w:p>
    <w:p w:rsidR="00000000" w:rsidRPr="002113CB" w:rsidRDefault="00541E8D" w:rsidP="002113CB">
      <w:pPr>
        <w:pStyle w:val="BodyText"/>
      </w:pPr>
      <w:r w:rsidRPr="002113CB">
        <w:rPr>
          <w:rStyle w:val="Underline"/>
        </w:rPr>
        <w:t>PSPPROC502A</w:t>
      </w:r>
      <w:r w:rsidRPr="002113CB">
        <w:tab/>
      </w:r>
      <w:r w:rsidRPr="002113CB">
        <w:rPr>
          <w:rStyle w:val="Underline"/>
        </w:rPr>
        <w:t>Establish contract management arrangements</w:t>
      </w:r>
    </w:p>
    <w:p w:rsidR="00000000" w:rsidRPr="002113CB" w:rsidRDefault="00541E8D" w:rsidP="002113CB">
      <w:pPr>
        <w:pStyle w:val="BodyText"/>
      </w:pPr>
      <w:r w:rsidRPr="002113CB">
        <w:rPr>
          <w:rStyle w:val="Underline"/>
        </w:rPr>
        <w:t>PSPPROC503A</w:t>
      </w:r>
      <w:r w:rsidRPr="002113CB">
        <w:tab/>
      </w:r>
      <w:r w:rsidRPr="002113CB">
        <w:rPr>
          <w:rStyle w:val="Underline"/>
        </w:rPr>
        <w:t>Manage contract performance</w:t>
      </w:r>
    </w:p>
    <w:p w:rsidR="00000000" w:rsidRPr="002113CB" w:rsidRDefault="00541E8D" w:rsidP="002113CB">
      <w:pPr>
        <w:pStyle w:val="BodyText"/>
      </w:pPr>
      <w:r w:rsidRPr="002113CB">
        <w:rPr>
          <w:rStyle w:val="Underline"/>
        </w:rPr>
        <w:t>PSPPR</w:t>
      </w:r>
      <w:r w:rsidRPr="002113CB">
        <w:rPr>
          <w:rStyle w:val="Underline"/>
        </w:rPr>
        <w:t>OC602B</w:t>
      </w:r>
      <w:r w:rsidRPr="002113CB">
        <w:tab/>
      </w:r>
      <w:r w:rsidRPr="002113CB">
        <w:rPr>
          <w:rStyle w:val="Underline"/>
        </w:rPr>
        <w:t>Direct the management of contracts</w:t>
      </w:r>
    </w:p>
    <w:p w:rsidR="00000000" w:rsidRPr="002113CB" w:rsidRDefault="00541E8D" w:rsidP="002113CB">
      <w:pPr>
        <w:pStyle w:val="BodyText"/>
      </w:pPr>
      <w:r w:rsidRPr="002113CB">
        <w:rPr>
          <w:rStyle w:val="SpecialBold"/>
        </w:rPr>
        <w:t>Project management electives</w:t>
      </w:r>
    </w:p>
    <w:p w:rsidR="00000000" w:rsidRPr="002113CB" w:rsidRDefault="00541E8D" w:rsidP="002113CB">
      <w:pPr>
        <w:pStyle w:val="BodyText"/>
      </w:pPr>
      <w:r w:rsidRPr="002113CB">
        <w:rPr>
          <w:rStyle w:val="Underline"/>
        </w:rPr>
        <w:t>BSBPMG407A</w:t>
      </w:r>
      <w:r w:rsidRPr="002113CB">
        <w:tab/>
      </w:r>
      <w:r w:rsidRPr="002113CB">
        <w:rPr>
          <w:rStyle w:val="Underline"/>
        </w:rPr>
        <w:t>Apply risk management techniques</w:t>
      </w:r>
    </w:p>
    <w:p w:rsidR="00000000" w:rsidRPr="002113CB" w:rsidRDefault="00541E8D" w:rsidP="002113CB">
      <w:pPr>
        <w:pStyle w:val="BodyText"/>
      </w:pPr>
      <w:r w:rsidRPr="002113CB">
        <w:rPr>
          <w:rStyle w:val="Underline"/>
        </w:rPr>
        <w:t>BSBPMG501A</w:t>
      </w:r>
      <w:r w:rsidRPr="002113CB">
        <w:tab/>
      </w:r>
      <w:r w:rsidRPr="002113CB">
        <w:rPr>
          <w:rStyle w:val="Underline"/>
        </w:rPr>
        <w:t>Manage application of project integrative processes</w:t>
      </w:r>
    </w:p>
    <w:p w:rsidR="00000000" w:rsidRPr="002113CB" w:rsidRDefault="00541E8D" w:rsidP="002113CB">
      <w:pPr>
        <w:pStyle w:val="BodyText"/>
      </w:pPr>
      <w:r w:rsidRPr="002113CB">
        <w:t>BSBPMG502A</w:t>
      </w:r>
      <w:r w:rsidRPr="002113CB">
        <w:tab/>
        <w:t>Manage project scope</w:t>
      </w:r>
    </w:p>
    <w:p w:rsidR="00000000" w:rsidRPr="002113CB" w:rsidRDefault="00541E8D" w:rsidP="002113CB">
      <w:pPr>
        <w:pStyle w:val="BodyText"/>
      </w:pPr>
      <w:r w:rsidRPr="002113CB">
        <w:t>BSBPMG504A</w:t>
      </w:r>
      <w:r w:rsidRPr="002113CB">
        <w:tab/>
        <w:t>Manage project costs</w:t>
      </w:r>
    </w:p>
    <w:p w:rsidR="00000000" w:rsidRPr="002113CB" w:rsidRDefault="00541E8D" w:rsidP="002113CB">
      <w:pPr>
        <w:pStyle w:val="BodyText"/>
      </w:pPr>
      <w:r w:rsidRPr="002113CB">
        <w:t>BSBPMG508A</w:t>
      </w:r>
      <w:r w:rsidRPr="002113CB">
        <w:tab/>
        <w:t>Man</w:t>
      </w:r>
      <w:r w:rsidRPr="002113CB">
        <w:t>age project risk</w:t>
      </w:r>
    </w:p>
    <w:p w:rsidR="00000000" w:rsidRPr="002113CB" w:rsidRDefault="00541E8D" w:rsidP="002113CB">
      <w:pPr>
        <w:pStyle w:val="BodyText"/>
      </w:pPr>
      <w:r w:rsidRPr="002113CB">
        <w:t>BSBPMG509A</w:t>
      </w:r>
      <w:r w:rsidRPr="002113CB">
        <w:tab/>
        <w:t>Manage project procurement</w:t>
      </w:r>
    </w:p>
    <w:p w:rsidR="00000000" w:rsidRPr="002113CB" w:rsidRDefault="00541E8D" w:rsidP="002113CB">
      <w:pPr>
        <w:pStyle w:val="BodyText"/>
      </w:pPr>
      <w:r w:rsidRPr="002113CB">
        <w:t>BSBPMG510A</w:t>
      </w:r>
      <w:r w:rsidRPr="002113CB">
        <w:tab/>
        <w:t>Manage projects</w:t>
      </w:r>
    </w:p>
    <w:p w:rsidR="00000000" w:rsidRPr="002113CB" w:rsidRDefault="00541E8D" w:rsidP="002113CB">
      <w:pPr>
        <w:pStyle w:val="BodyText"/>
      </w:pPr>
      <w:r w:rsidRPr="002113CB">
        <w:t>BSBPMG404A</w:t>
      </w:r>
      <w:r w:rsidRPr="002113CB">
        <w:tab/>
        <w:t>Apply quality management techniques</w:t>
      </w:r>
    </w:p>
    <w:p w:rsidR="00000000" w:rsidRPr="002113CB" w:rsidRDefault="00541E8D" w:rsidP="002113CB">
      <w:pPr>
        <w:pStyle w:val="BodyText"/>
      </w:pPr>
      <w:r w:rsidRPr="002113CB">
        <w:t>PSPPM501B</w:t>
      </w:r>
      <w:r w:rsidRPr="002113CB">
        <w:tab/>
        <w:t>Design complex projects</w:t>
      </w:r>
    </w:p>
    <w:p w:rsidR="00000000" w:rsidRPr="002113CB" w:rsidRDefault="00541E8D" w:rsidP="002113CB">
      <w:pPr>
        <w:pStyle w:val="BodyText"/>
      </w:pPr>
      <w:r w:rsidRPr="002113CB">
        <w:t>PSPPM502B</w:t>
      </w:r>
      <w:r w:rsidRPr="002113CB">
        <w:tab/>
        <w:t>Manage complex projects</w:t>
      </w:r>
    </w:p>
    <w:p w:rsidR="00000000" w:rsidRPr="002113CB" w:rsidRDefault="00541E8D" w:rsidP="002113CB">
      <w:pPr>
        <w:pStyle w:val="BodyText"/>
      </w:pPr>
      <w:r w:rsidRPr="002113CB">
        <w:t>PSPPM503B</w:t>
      </w:r>
      <w:r w:rsidRPr="002113CB">
        <w:tab/>
        <w:t>Close complex projects</w:t>
      </w:r>
    </w:p>
    <w:p w:rsidR="00000000" w:rsidRPr="002113CB" w:rsidRDefault="00541E8D" w:rsidP="002113CB">
      <w:pPr>
        <w:pStyle w:val="BodyText"/>
      </w:pPr>
      <w:r w:rsidRPr="002113CB">
        <w:t>PSPPM504A</w:t>
      </w:r>
      <w:r w:rsidRPr="002113CB">
        <w:tab/>
        <w:t>Carry out comple</w:t>
      </w:r>
      <w:r w:rsidRPr="002113CB">
        <w:t>x project activities</w:t>
      </w:r>
    </w:p>
    <w:p w:rsidR="00000000" w:rsidRPr="002113CB" w:rsidRDefault="00541E8D" w:rsidP="002113CB">
      <w:pPr>
        <w:pStyle w:val="BodyText"/>
      </w:pPr>
      <w:r w:rsidRPr="002113CB">
        <w:t>PSPPM601B</w:t>
      </w:r>
      <w:r w:rsidRPr="002113CB">
        <w:tab/>
        <w:t>Direct complex project activities</w:t>
      </w:r>
    </w:p>
    <w:p w:rsidR="00000000" w:rsidRPr="002113CB" w:rsidRDefault="00541E8D" w:rsidP="002113CB">
      <w:pPr>
        <w:pStyle w:val="BodyText"/>
      </w:pPr>
      <w:r w:rsidRPr="002113CB">
        <w:rPr>
          <w:rStyle w:val="SpecialBold"/>
        </w:rPr>
        <w:t>Financial services electives</w:t>
      </w:r>
    </w:p>
    <w:p w:rsidR="00000000" w:rsidRPr="002113CB" w:rsidRDefault="00541E8D" w:rsidP="002113CB">
      <w:pPr>
        <w:pStyle w:val="BodyText"/>
      </w:pPr>
      <w:r w:rsidRPr="002113CB">
        <w:t>FNSACCT403B</w:t>
      </w:r>
      <w:r w:rsidRPr="002113CB">
        <w:tab/>
        <w:t>Prepare operational budgets</w:t>
      </w:r>
    </w:p>
    <w:p w:rsidR="00000000" w:rsidRPr="002113CB" w:rsidRDefault="00541E8D" w:rsidP="002113CB">
      <w:pPr>
        <w:pStyle w:val="BodyText"/>
      </w:pPr>
      <w:r w:rsidRPr="002113CB">
        <w:t>FNSACCT505B</w:t>
      </w:r>
      <w:r w:rsidRPr="002113CB">
        <w:tab/>
        <w:t>Establish and maintain accounting information systems</w:t>
      </w:r>
    </w:p>
    <w:p w:rsidR="00000000" w:rsidRPr="002113CB" w:rsidRDefault="00541E8D" w:rsidP="002113CB">
      <w:pPr>
        <w:pStyle w:val="BodyText"/>
      </w:pPr>
      <w:r w:rsidRPr="002113CB">
        <w:t>FNSACCT506B</w:t>
      </w:r>
      <w:r w:rsidRPr="002113CB">
        <w:tab/>
        <w:t xml:space="preserve">Implement and maintain internal control </w:t>
      </w:r>
      <w:r w:rsidRPr="002113CB">
        <w:t>procedures</w:t>
      </w:r>
    </w:p>
    <w:p w:rsidR="00000000" w:rsidRPr="002113CB" w:rsidRDefault="00541E8D" w:rsidP="002113CB">
      <w:pPr>
        <w:pStyle w:val="BodyText"/>
      </w:pPr>
      <w:r w:rsidRPr="002113CB">
        <w:t>FNSICACC303B</w:t>
      </w:r>
      <w:r w:rsidRPr="002113CB">
        <w:tab/>
        <w:t>Prepare, match and process receipts</w:t>
      </w:r>
    </w:p>
    <w:p w:rsidR="00000000" w:rsidRPr="002113CB" w:rsidRDefault="00541E8D" w:rsidP="002113CB">
      <w:pPr>
        <w:pStyle w:val="BodyText"/>
      </w:pPr>
      <w:r w:rsidRPr="002113CB">
        <w:t>FNSICACC304B</w:t>
      </w:r>
      <w:r w:rsidRPr="002113CB">
        <w:tab/>
        <w:t>Prepare and bank receipts</w:t>
      </w:r>
    </w:p>
    <w:p w:rsidR="00000000" w:rsidRPr="002113CB" w:rsidRDefault="00541E8D" w:rsidP="002113CB">
      <w:pPr>
        <w:pStyle w:val="BodyText"/>
      </w:pPr>
      <w:r w:rsidRPr="002113CB">
        <w:t>FNSICACC305B</w:t>
      </w:r>
      <w:r w:rsidRPr="002113CB">
        <w:tab/>
        <w:t>Process payment documentation</w:t>
      </w:r>
    </w:p>
    <w:p w:rsidR="00000000" w:rsidRPr="002113CB" w:rsidRDefault="00541E8D" w:rsidP="002113CB">
      <w:pPr>
        <w:pStyle w:val="BodyText"/>
      </w:pPr>
      <w:r w:rsidRPr="002113CB">
        <w:t>FNSICACC306B</w:t>
      </w:r>
      <w:r w:rsidRPr="002113CB">
        <w:tab/>
        <w:t>Process journal entries</w:t>
      </w:r>
    </w:p>
    <w:p w:rsidR="00000000" w:rsidRPr="002113CB" w:rsidRDefault="00541E8D" w:rsidP="002113CB">
      <w:pPr>
        <w:pStyle w:val="BodyText"/>
      </w:pPr>
      <w:r w:rsidRPr="002113CB">
        <w:t>FNSICGEN305B</w:t>
      </w:r>
      <w:r w:rsidRPr="002113CB">
        <w:tab/>
        <w:t>Maintain daily financial/business records</w:t>
      </w:r>
    </w:p>
    <w:p w:rsidR="00000000" w:rsidRPr="002113CB" w:rsidRDefault="00541E8D" w:rsidP="002113CB">
      <w:pPr>
        <w:pStyle w:val="BodyText"/>
      </w:pPr>
      <w:r w:rsidRPr="002113CB">
        <w:t>FNSICORG302B</w:t>
      </w:r>
      <w:r w:rsidRPr="002113CB">
        <w:tab/>
        <w:t>Prepare r</w:t>
      </w:r>
      <w:r w:rsidRPr="002113CB">
        <w:t>eports for management</w:t>
      </w:r>
    </w:p>
    <w:p w:rsidR="00000000" w:rsidRPr="002113CB" w:rsidRDefault="00541E8D" w:rsidP="002113CB">
      <w:pPr>
        <w:pStyle w:val="BodyText"/>
      </w:pPr>
    </w:p>
    <w:p w:rsidR="00000000" w:rsidRPr="002113CB" w:rsidRDefault="00541E8D" w:rsidP="002113CB">
      <w:pPr>
        <w:pStyle w:val="BodyText"/>
      </w:pPr>
      <w:r w:rsidRPr="002113CB">
        <w:rPr>
          <w:rStyle w:val="SpecialBold"/>
        </w:rPr>
        <w:t>Emergency relief electives</w:t>
      </w:r>
    </w:p>
    <w:p w:rsidR="00000000" w:rsidRPr="002113CB" w:rsidRDefault="00541E8D" w:rsidP="002113CB">
      <w:pPr>
        <w:pStyle w:val="BodyText"/>
      </w:pPr>
      <w:r w:rsidRPr="002113CB">
        <w:t>CHCER301A</w:t>
      </w:r>
      <w:r w:rsidRPr="002113CB">
        <w:tab/>
        <w:t>Deliver emergency relief services</w:t>
      </w:r>
    </w:p>
    <w:p w:rsidR="00000000" w:rsidRPr="002113CB" w:rsidRDefault="00541E8D" w:rsidP="002113CB">
      <w:pPr>
        <w:pStyle w:val="BodyText"/>
      </w:pPr>
      <w:r w:rsidRPr="002113CB">
        <w:t>PUACOM009B</w:t>
      </w:r>
      <w:r w:rsidRPr="002113CB">
        <w:tab/>
        <w:t>Manage media requirements at major incident</w:t>
      </w:r>
    </w:p>
    <w:p w:rsidR="00000000" w:rsidRPr="002113CB" w:rsidRDefault="00541E8D" w:rsidP="002113CB">
      <w:pPr>
        <w:pStyle w:val="BodyText"/>
      </w:pPr>
      <w:r w:rsidRPr="002113CB">
        <w:t>PUACOM010B</w:t>
      </w:r>
      <w:r w:rsidRPr="002113CB">
        <w:tab/>
        <w:t>Promote the organisation’s mission and services</w:t>
      </w:r>
    </w:p>
    <w:p w:rsidR="00000000" w:rsidRPr="002113CB" w:rsidRDefault="00541E8D" w:rsidP="002113CB">
      <w:pPr>
        <w:pStyle w:val="BodyText"/>
      </w:pPr>
      <w:r w:rsidRPr="002113CB">
        <w:t>PUAEMR002B</w:t>
      </w:r>
      <w:r w:rsidRPr="002113CB">
        <w:tab/>
        <w:t>Identify, analyse and evaluate risk</w:t>
      </w:r>
    </w:p>
    <w:p w:rsidR="00000000" w:rsidRPr="002113CB" w:rsidRDefault="00541E8D" w:rsidP="002113CB">
      <w:pPr>
        <w:pStyle w:val="BodyText"/>
      </w:pPr>
      <w:r w:rsidRPr="002113CB">
        <w:t>P</w:t>
      </w:r>
      <w:r w:rsidRPr="002113CB">
        <w:t>UAEMR009B</w:t>
      </w:r>
      <w:r w:rsidRPr="002113CB">
        <w:tab/>
        <w:t>Facilitate emergency risk assessment</w:t>
      </w:r>
    </w:p>
    <w:p w:rsidR="00000000" w:rsidRPr="002113CB" w:rsidRDefault="00541E8D" w:rsidP="002113CB">
      <w:pPr>
        <w:pStyle w:val="BodyText"/>
      </w:pPr>
      <w:r w:rsidRPr="002113CB">
        <w:t>PUAEMR010B</w:t>
      </w:r>
      <w:r w:rsidRPr="002113CB">
        <w:tab/>
        <w:t>Undertake emergency planning</w:t>
      </w:r>
    </w:p>
    <w:p w:rsidR="00000000" w:rsidRPr="002113CB" w:rsidRDefault="00541E8D" w:rsidP="002113CB">
      <w:pPr>
        <w:pStyle w:val="BodyText"/>
      </w:pPr>
      <w:r w:rsidRPr="002113CB">
        <w:t>PUAOPE002B</w:t>
      </w:r>
      <w:r w:rsidRPr="002113CB">
        <w:tab/>
        <w:t>Operate communications systems and equipment</w:t>
      </w:r>
    </w:p>
    <w:p w:rsidR="00000000" w:rsidRPr="002113CB" w:rsidRDefault="00541E8D" w:rsidP="002113CB">
      <w:pPr>
        <w:pStyle w:val="BodyText"/>
      </w:pPr>
      <w:r w:rsidRPr="002113CB">
        <w:t>PUAOPE004B</w:t>
      </w:r>
      <w:r w:rsidRPr="002113CB">
        <w:tab/>
        <w:t>Conduct briefings/debriefings</w:t>
      </w:r>
    </w:p>
    <w:p w:rsidR="00000000" w:rsidRPr="002113CB" w:rsidRDefault="00541E8D" w:rsidP="002113CB">
      <w:pPr>
        <w:pStyle w:val="BodyText"/>
      </w:pPr>
      <w:r w:rsidRPr="002113CB">
        <w:t>PUAOPE005B</w:t>
      </w:r>
      <w:r w:rsidRPr="002113CB">
        <w:tab/>
        <w:t>Manage a multi team response</w:t>
      </w:r>
    </w:p>
    <w:p w:rsidR="00000000" w:rsidRPr="002113CB" w:rsidRDefault="00541E8D" w:rsidP="002113CB">
      <w:pPr>
        <w:pStyle w:val="BodyText"/>
      </w:pPr>
      <w:r w:rsidRPr="002113CB">
        <w:t>PUAOPE006B</w:t>
      </w:r>
      <w:r w:rsidRPr="002113CB">
        <w:tab/>
        <w:t xml:space="preserve">Control multi-agency </w:t>
      </w:r>
      <w:r w:rsidRPr="002113CB">
        <w:t>emergency situations</w:t>
      </w:r>
    </w:p>
    <w:p w:rsidR="00000000" w:rsidRPr="002113CB" w:rsidRDefault="00541E8D" w:rsidP="002113CB">
      <w:pPr>
        <w:pStyle w:val="BodyText"/>
      </w:pPr>
      <w:r w:rsidRPr="002113CB">
        <w:t>PUAOPE007B</w:t>
      </w:r>
      <w:r w:rsidRPr="002113CB">
        <w:tab/>
        <w:t>Command agency personnel within a multi-agency emergency response</w:t>
      </w:r>
    </w:p>
    <w:p w:rsidR="00000000" w:rsidRPr="002113CB" w:rsidRDefault="00541E8D" w:rsidP="002113CB">
      <w:pPr>
        <w:pStyle w:val="BodyText"/>
      </w:pPr>
      <w:r w:rsidRPr="002113CB">
        <w:t>PUAOPE008B</w:t>
      </w:r>
      <w:r w:rsidRPr="002113CB">
        <w:tab/>
        <w:t>Coordinate resources within a multi-agency emergency response</w:t>
      </w:r>
    </w:p>
    <w:p w:rsidR="00000000" w:rsidRPr="002113CB" w:rsidRDefault="00541E8D" w:rsidP="002113CB">
      <w:pPr>
        <w:pStyle w:val="BodyText"/>
      </w:pPr>
      <w:r w:rsidRPr="002113CB">
        <w:t>PUASAR001B</w:t>
      </w:r>
      <w:r w:rsidRPr="002113CB">
        <w:tab/>
        <w:t>Participate in a rescue operation</w:t>
      </w:r>
    </w:p>
    <w:p w:rsidR="00000000" w:rsidRPr="002113CB" w:rsidRDefault="00541E8D" w:rsidP="002113CB">
      <w:pPr>
        <w:pStyle w:val="BodyText"/>
      </w:pPr>
      <w:r w:rsidRPr="002113CB">
        <w:t>PUAVEH001B</w:t>
      </w:r>
      <w:r w:rsidRPr="002113CB">
        <w:tab/>
        <w:t>Drive vehicles under operatio</w:t>
      </w:r>
      <w:r w:rsidRPr="002113CB">
        <w:t>nal conditions</w:t>
      </w:r>
    </w:p>
    <w:p w:rsidR="00000000" w:rsidRPr="002113CB" w:rsidRDefault="00541E8D" w:rsidP="002113CB">
      <w:pPr>
        <w:pStyle w:val="BodyText"/>
      </w:pPr>
      <w:r w:rsidRPr="002113CB">
        <w:rPr>
          <w:rStyle w:val="SpecialBold"/>
        </w:rPr>
        <w:t>Human resource management and development electives</w:t>
      </w:r>
    </w:p>
    <w:p w:rsidR="00000000" w:rsidRPr="002113CB" w:rsidRDefault="00541E8D" w:rsidP="002113CB">
      <w:pPr>
        <w:pStyle w:val="BodyText"/>
      </w:pPr>
      <w:r w:rsidRPr="002113CB">
        <w:t>BSBHRM403A</w:t>
      </w:r>
      <w:r w:rsidRPr="002113CB">
        <w:tab/>
        <w:t>Support performance management process</w:t>
      </w:r>
    </w:p>
    <w:p w:rsidR="00000000" w:rsidRPr="002113CB" w:rsidRDefault="00541E8D" w:rsidP="002113CB">
      <w:pPr>
        <w:pStyle w:val="BodyText"/>
      </w:pPr>
      <w:r w:rsidRPr="002113CB">
        <w:t>BSBHRM501A</w:t>
      </w:r>
      <w:r w:rsidRPr="002113CB">
        <w:tab/>
        <w:t>Manage human resources services</w:t>
      </w:r>
    </w:p>
    <w:p w:rsidR="00000000" w:rsidRPr="002113CB" w:rsidRDefault="00541E8D" w:rsidP="002113CB">
      <w:pPr>
        <w:pStyle w:val="BodyText"/>
      </w:pPr>
      <w:r w:rsidRPr="002113CB">
        <w:t>BSBHRM504A</w:t>
      </w:r>
      <w:r w:rsidRPr="002113CB">
        <w:tab/>
        <w:t>Manage workforce planning</w:t>
      </w:r>
    </w:p>
    <w:p w:rsidR="00000000" w:rsidRPr="002113CB" w:rsidRDefault="00541E8D" w:rsidP="002113CB">
      <w:pPr>
        <w:pStyle w:val="BodyText"/>
      </w:pPr>
      <w:r w:rsidRPr="002113CB">
        <w:t>BSBHRM506A</w:t>
      </w:r>
      <w:r w:rsidRPr="002113CB">
        <w:tab/>
      </w:r>
      <w:r w:rsidRPr="002113CB">
        <w:t>Manage recruitment selection and induction processes</w:t>
      </w:r>
    </w:p>
    <w:p w:rsidR="00000000" w:rsidRPr="002113CB" w:rsidRDefault="00541E8D" w:rsidP="002113CB">
      <w:pPr>
        <w:pStyle w:val="BodyText"/>
      </w:pPr>
      <w:r w:rsidRPr="002113CB">
        <w:t>BSBHRM510A</w:t>
      </w:r>
      <w:r w:rsidRPr="002113CB">
        <w:tab/>
        <w:t>Manage mediation processes</w:t>
      </w:r>
    </w:p>
    <w:p w:rsidR="00000000" w:rsidRPr="002113CB" w:rsidRDefault="00541E8D" w:rsidP="002113CB">
      <w:pPr>
        <w:pStyle w:val="BodyText"/>
      </w:pPr>
      <w:r w:rsidRPr="002113CB">
        <w:t>BSBHRM602A</w:t>
      </w:r>
      <w:r w:rsidRPr="002113CB">
        <w:tab/>
        <w:t>Manage human resources strategic planning</w:t>
      </w:r>
    </w:p>
    <w:p w:rsidR="00000000" w:rsidRPr="002113CB" w:rsidRDefault="00541E8D" w:rsidP="002113CB">
      <w:pPr>
        <w:pStyle w:val="BodyText"/>
      </w:pPr>
      <w:r w:rsidRPr="002113CB">
        <w:lastRenderedPageBreak/>
        <w:t>BSBHRM604A</w:t>
      </w:r>
      <w:r w:rsidRPr="002113CB">
        <w:tab/>
        <w:t>Manage employee relations</w:t>
      </w:r>
    </w:p>
    <w:p w:rsidR="00000000" w:rsidRPr="002113CB" w:rsidRDefault="00541E8D" w:rsidP="002113CB">
      <w:pPr>
        <w:pStyle w:val="BodyText"/>
      </w:pPr>
      <w:r w:rsidRPr="002113CB">
        <w:t>CHCORG525D</w:t>
      </w:r>
      <w:r w:rsidRPr="002113CB">
        <w:tab/>
        <w:t>Recruit and coordinate volunteers</w:t>
      </w:r>
    </w:p>
    <w:p w:rsidR="00000000" w:rsidRPr="002113CB" w:rsidRDefault="00541E8D" w:rsidP="002113CB">
      <w:pPr>
        <w:pStyle w:val="BodyText"/>
      </w:pPr>
      <w:r w:rsidRPr="002113CB">
        <w:t>CHCORG605A</w:t>
      </w:r>
      <w:r w:rsidRPr="002113CB">
        <w:tab/>
        <w:t>Manage human resour</w:t>
      </w:r>
      <w:r w:rsidRPr="002113CB">
        <w:t>ces in a community sector organisation</w:t>
      </w:r>
    </w:p>
    <w:p w:rsidR="00000000" w:rsidRPr="002113CB" w:rsidRDefault="00541E8D" w:rsidP="002113CB">
      <w:pPr>
        <w:pStyle w:val="BodyText"/>
      </w:pPr>
      <w:r w:rsidRPr="002113CB">
        <w:t>CHCORG616C</w:t>
      </w:r>
      <w:r w:rsidRPr="002113CB">
        <w:tab/>
        <w:t>Manage training</w:t>
      </w:r>
    </w:p>
    <w:p w:rsidR="00000000" w:rsidRPr="002113CB" w:rsidRDefault="00541E8D" w:rsidP="002113CB">
      <w:pPr>
        <w:pStyle w:val="BodyText"/>
      </w:pPr>
      <w:r w:rsidRPr="002113CB">
        <w:rPr>
          <w:rStyle w:val="SpecialBold"/>
        </w:rPr>
        <w:t>Supervision and work coordination electives</w:t>
      </w:r>
    </w:p>
    <w:p w:rsidR="00000000" w:rsidRPr="002113CB" w:rsidRDefault="00541E8D" w:rsidP="002113CB">
      <w:pPr>
        <w:pStyle w:val="BodyText"/>
      </w:pPr>
      <w:r w:rsidRPr="002113CB">
        <w:t>BSBWOR403A</w:t>
      </w:r>
      <w:r w:rsidRPr="002113CB">
        <w:tab/>
        <w:t>Manage stress in the workplace</w:t>
      </w:r>
    </w:p>
    <w:p w:rsidR="00000000" w:rsidRPr="002113CB" w:rsidRDefault="00541E8D" w:rsidP="002113CB">
      <w:pPr>
        <w:pStyle w:val="BodyText"/>
      </w:pPr>
      <w:r w:rsidRPr="002113CB">
        <w:t>CHCCS505A</w:t>
      </w:r>
      <w:r w:rsidRPr="002113CB">
        <w:tab/>
        <w:t>Provide supervision support to community sector workers</w:t>
      </w:r>
    </w:p>
    <w:p w:rsidR="00000000" w:rsidRPr="002113CB" w:rsidRDefault="00541E8D" w:rsidP="002113CB">
      <w:pPr>
        <w:pStyle w:val="BodyText"/>
      </w:pPr>
      <w:r w:rsidRPr="002113CB">
        <w:t>CHCORG405D</w:t>
      </w:r>
      <w:r w:rsidRPr="002113CB">
        <w:tab/>
        <w:t xml:space="preserve">Maintain an effective work </w:t>
      </w:r>
      <w:r w:rsidRPr="002113CB">
        <w:t>environment</w:t>
      </w:r>
    </w:p>
    <w:p w:rsidR="00000000" w:rsidRPr="002113CB" w:rsidRDefault="00541E8D" w:rsidP="002113CB">
      <w:pPr>
        <w:pStyle w:val="BodyText"/>
      </w:pPr>
      <w:r w:rsidRPr="002113CB">
        <w:t>CHCORG406B</w:t>
      </w:r>
      <w:r w:rsidRPr="002113CB">
        <w:tab/>
        <w:t>Supervise work</w:t>
      </w:r>
    </w:p>
    <w:p w:rsidR="00000000" w:rsidRPr="002113CB" w:rsidRDefault="00541E8D" w:rsidP="002113CB">
      <w:pPr>
        <w:pStyle w:val="BodyText"/>
      </w:pPr>
      <w:r w:rsidRPr="002113CB">
        <w:t>CHCORG506D</w:t>
      </w:r>
      <w:r w:rsidRPr="002113CB">
        <w:tab/>
        <w:t>Coordinate the work environment</w:t>
      </w:r>
    </w:p>
    <w:p w:rsidR="00000000" w:rsidRPr="002113CB" w:rsidRDefault="00541E8D" w:rsidP="002113CB">
      <w:pPr>
        <w:pStyle w:val="BodyText"/>
      </w:pPr>
      <w:r w:rsidRPr="002113CB">
        <w:rPr>
          <w:rStyle w:val="SpecialBold"/>
        </w:rPr>
        <w:t>Skills and knowledge development electives</w:t>
      </w:r>
    </w:p>
    <w:p w:rsidR="00000000" w:rsidRPr="002113CB" w:rsidRDefault="00541E8D" w:rsidP="002113CB">
      <w:pPr>
        <w:pStyle w:val="BodyText"/>
      </w:pPr>
      <w:r w:rsidRPr="002113CB">
        <w:t>CHCCS427A</w:t>
      </w:r>
      <w:r w:rsidRPr="002113CB">
        <w:tab/>
        <w:t>Facilitate adult learning and development</w:t>
      </w:r>
    </w:p>
    <w:p w:rsidR="00000000" w:rsidRPr="002113CB" w:rsidRDefault="00541E8D" w:rsidP="002113CB">
      <w:pPr>
        <w:pStyle w:val="BodyText"/>
      </w:pPr>
      <w:r w:rsidRPr="002113CB">
        <w:t>CHCORG529B</w:t>
      </w:r>
      <w:r w:rsidRPr="002113CB">
        <w:tab/>
        <w:t>Provide coaching and motivation</w:t>
      </w:r>
    </w:p>
    <w:p w:rsidR="00000000" w:rsidRPr="002113CB" w:rsidRDefault="00541E8D" w:rsidP="002113CB">
      <w:pPr>
        <w:pStyle w:val="BodyText"/>
      </w:pPr>
      <w:r w:rsidRPr="002113CB">
        <w:t>CHCORG627B</w:t>
      </w:r>
      <w:r w:rsidRPr="002113CB">
        <w:tab/>
        <w:t xml:space="preserve">Provide mentoring support </w:t>
      </w:r>
      <w:r w:rsidRPr="002113CB">
        <w:t>to colleagues</w:t>
      </w:r>
    </w:p>
    <w:p w:rsidR="00000000" w:rsidRPr="002113CB" w:rsidRDefault="00541E8D" w:rsidP="002113CB">
      <w:pPr>
        <w:pStyle w:val="BodyText"/>
      </w:pPr>
      <w:r w:rsidRPr="002113CB">
        <w:t>PSPGOV414A</w:t>
      </w:r>
      <w:r w:rsidRPr="002113CB">
        <w:tab/>
        <w:t>Provide workplace mentoring</w:t>
      </w:r>
    </w:p>
    <w:p w:rsidR="00000000" w:rsidRPr="002113CB" w:rsidRDefault="00541E8D" w:rsidP="002113CB">
      <w:pPr>
        <w:pStyle w:val="BodyText"/>
      </w:pPr>
      <w:r w:rsidRPr="002113CB">
        <w:t>TAEASS401A</w:t>
      </w:r>
      <w:r w:rsidRPr="002113CB">
        <w:tab/>
        <w:t>Plan assessment activities and processes</w:t>
      </w:r>
    </w:p>
    <w:p w:rsidR="00000000" w:rsidRPr="002113CB" w:rsidRDefault="00541E8D" w:rsidP="002113CB">
      <w:pPr>
        <w:pStyle w:val="BodyText"/>
      </w:pPr>
      <w:r w:rsidRPr="002113CB">
        <w:t>TAEASS402A</w:t>
      </w:r>
      <w:r w:rsidRPr="002113CB">
        <w:tab/>
        <w:t>Assess competence</w:t>
      </w:r>
    </w:p>
    <w:p w:rsidR="00000000" w:rsidRPr="002113CB" w:rsidRDefault="00541E8D" w:rsidP="002113CB">
      <w:pPr>
        <w:pStyle w:val="BodyText"/>
      </w:pPr>
      <w:r w:rsidRPr="002113CB">
        <w:t>TAEDEL301A</w:t>
      </w:r>
      <w:r w:rsidRPr="002113CB">
        <w:tab/>
        <w:t>Provide work skill instruction</w:t>
      </w:r>
    </w:p>
    <w:p w:rsidR="00000000" w:rsidRPr="002113CB" w:rsidRDefault="00541E8D" w:rsidP="002113CB">
      <w:pPr>
        <w:pStyle w:val="BodyText"/>
      </w:pPr>
      <w:r w:rsidRPr="002113CB">
        <w:t>TAEDEL401A</w:t>
      </w:r>
      <w:r w:rsidRPr="002113CB">
        <w:tab/>
        <w:t>Plan, organise and deliver group-based learning</w:t>
      </w:r>
    </w:p>
    <w:p w:rsidR="00000000" w:rsidRPr="002113CB" w:rsidRDefault="00541E8D" w:rsidP="002113CB">
      <w:pPr>
        <w:pStyle w:val="BodyText"/>
      </w:pPr>
      <w:r w:rsidRPr="002113CB">
        <w:t>TAEDEL402A</w:t>
      </w:r>
      <w:r w:rsidRPr="002113CB">
        <w:tab/>
        <w:t>Plan, orga</w:t>
      </w:r>
      <w:r w:rsidRPr="002113CB">
        <w:t>nise and facilitate learning in the workplace</w:t>
      </w:r>
    </w:p>
    <w:p w:rsidR="00000000" w:rsidRPr="002113CB" w:rsidRDefault="00541E8D" w:rsidP="002113CB">
      <w:pPr>
        <w:pStyle w:val="BodyText"/>
      </w:pPr>
      <w:r w:rsidRPr="002113CB">
        <w:t>TAEDES401A</w:t>
      </w:r>
      <w:r w:rsidRPr="002113CB">
        <w:tab/>
        <w:t>Design and develop learning programs</w:t>
      </w:r>
    </w:p>
    <w:p w:rsidR="00000000" w:rsidRPr="002113CB" w:rsidRDefault="00541E8D" w:rsidP="002113CB">
      <w:pPr>
        <w:pStyle w:val="BodyText"/>
      </w:pPr>
      <w:r w:rsidRPr="002113CB">
        <w:t>TAEDES402A</w:t>
      </w:r>
      <w:r w:rsidRPr="002113CB">
        <w:tab/>
        <w:t>Use training packages and accredited courses to meet client needs</w:t>
      </w:r>
    </w:p>
    <w:p w:rsidR="00000000" w:rsidRPr="002113CB" w:rsidRDefault="00541E8D" w:rsidP="002113CB">
      <w:pPr>
        <w:pStyle w:val="BodyText"/>
      </w:pPr>
      <w:r w:rsidRPr="002113CB">
        <w:rPr>
          <w:rStyle w:val="SpecialBold"/>
        </w:rPr>
        <w:t>Communication and interpersonal relationships electives</w:t>
      </w:r>
    </w:p>
    <w:p w:rsidR="00000000" w:rsidRPr="002113CB" w:rsidRDefault="00541E8D" w:rsidP="002113CB">
      <w:pPr>
        <w:pStyle w:val="BodyText"/>
      </w:pPr>
      <w:r w:rsidRPr="002113CB">
        <w:t>CHCCD515A</w:t>
      </w:r>
      <w:r w:rsidRPr="002113CB">
        <w:tab/>
        <w:t>Communicate effecti</w:t>
      </w:r>
      <w:r w:rsidRPr="002113CB">
        <w:t>vely within a community development context</w:t>
      </w:r>
    </w:p>
    <w:p w:rsidR="00000000" w:rsidRPr="002113CB" w:rsidRDefault="00541E8D" w:rsidP="002113CB">
      <w:pPr>
        <w:pStyle w:val="BodyText"/>
      </w:pPr>
      <w:r w:rsidRPr="002113CB">
        <w:t>CHCCOM201C</w:t>
      </w:r>
      <w:r w:rsidRPr="002113CB">
        <w:tab/>
        <w:t>Communicate with people accessing the services of the organisation</w:t>
      </w:r>
    </w:p>
    <w:p w:rsidR="00000000" w:rsidRPr="002113CB" w:rsidRDefault="00541E8D" w:rsidP="002113CB">
      <w:pPr>
        <w:pStyle w:val="BodyText"/>
      </w:pPr>
      <w:r w:rsidRPr="002113CB">
        <w:t>CHCCOM302C</w:t>
      </w:r>
      <w:r w:rsidRPr="002113CB">
        <w:tab/>
        <w:t>Communicate appropriately with clients and colleagues</w:t>
      </w:r>
    </w:p>
    <w:p w:rsidR="00000000" w:rsidRPr="002113CB" w:rsidRDefault="00541E8D" w:rsidP="002113CB">
      <w:pPr>
        <w:pStyle w:val="BodyText"/>
      </w:pPr>
      <w:r w:rsidRPr="002113CB">
        <w:t>CHCCOM403A</w:t>
      </w:r>
      <w:r w:rsidRPr="002113CB">
        <w:tab/>
        <w:t>Use targeted communication skills to build relationships</w:t>
      </w:r>
    </w:p>
    <w:p w:rsidR="00000000" w:rsidRPr="002113CB" w:rsidRDefault="00541E8D" w:rsidP="002113CB">
      <w:pPr>
        <w:pStyle w:val="BodyText"/>
      </w:pPr>
      <w:r w:rsidRPr="002113CB">
        <w:t>CHCCOM504A</w:t>
      </w:r>
      <w:r w:rsidRPr="002113CB">
        <w:tab/>
        <w:t>Develop, implement and promote effective workplace communication</w:t>
      </w:r>
    </w:p>
    <w:p w:rsidR="00000000" w:rsidRPr="002113CB" w:rsidRDefault="00541E8D" w:rsidP="002113CB">
      <w:pPr>
        <w:pStyle w:val="BodyText"/>
      </w:pPr>
      <w:r w:rsidRPr="002113CB">
        <w:t>CHCCS426A</w:t>
      </w:r>
      <w:r w:rsidRPr="002113CB">
        <w:tab/>
        <w:t>Provide support and care relating to loss and grief</w:t>
      </w:r>
    </w:p>
    <w:p w:rsidR="00000000" w:rsidRPr="002113CB" w:rsidRDefault="00541E8D" w:rsidP="002113CB">
      <w:pPr>
        <w:pStyle w:val="BodyText"/>
      </w:pPr>
      <w:r w:rsidRPr="002113CB">
        <w:rPr>
          <w:rStyle w:val="SpecialBold"/>
        </w:rPr>
        <w:t>Legal and ethical requirements electives</w:t>
      </w:r>
    </w:p>
    <w:p w:rsidR="00000000" w:rsidRPr="002113CB" w:rsidRDefault="00541E8D" w:rsidP="002113CB">
      <w:pPr>
        <w:pStyle w:val="BodyText"/>
      </w:pPr>
      <w:r w:rsidRPr="002113CB">
        <w:t>CHCCS400B</w:t>
      </w:r>
      <w:r w:rsidRPr="002113CB">
        <w:tab/>
        <w:t>Work within a relevant legal and ethical framework</w:t>
      </w:r>
    </w:p>
    <w:p w:rsidR="00000000" w:rsidRPr="002113CB" w:rsidRDefault="00541E8D" w:rsidP="002113CB">
      <w:pPr>
        <w:pStyle w:val="BodyText"/>
      </w:pPr>
      <w:r w:rsidRPr="002113CB">
        <w:t>CHCCS502B</w:t>
      </w:r>
      <w:r w:rsidRPr="002113CB">
        <w:tab/>
      </w:r>
      <w:r w:rsidRPr="002113CB">
        <w:t>Maintain legal and ethical work practices</w:t>
      </w:r>
    </w:p>
    <w:p w:rsidR="00000000" w:rsidRPr="002113CB" w:rsidRDefault="00541E8D" w:rsidP="002113CB">
      <w:pPr>
        <w:pStyle w:val="BodyText"/>
      </w:pPr>
      <w:r w:rsidRPr="002113CB">
        <w:rPr>
          <w:rStyle w:val="SpecialBold"/>
        </w:rPr>
        <w:t>Business management electives</w:t>
      </w:r>
    </w:p>
    <w:p w:rsidR="00000000" w:rsidRPr="002113CB" w:rsidRDefault="00541E8D" w:rsidP="002113CB">
      <w:pPr>
        <w:pStyle w:val="BodyText"/>
      </w:pPr>
      <w:r w:rsidRPr="002113CB">
        <w:t>BSBFIM501A</w:t>
      </w:r>
      <w:r w:rsidRPr="002113CB">
        <w:tab/>
        <w:t>Manage budgets and financial plans</w:t>
      </w:r>
    </w:p>
    <w:p w:rsidR="00000000" w:rsidRPr="002113CB" w:rsidRDefault="00541E8D" w:rsidP="002113CB">
      <w:pPr>
        <w:pStyle w:val="BodyText"/>
      </w:pPr>
      <w:r w:rsidRPr="002113CB">
        <w:t>BSBINM501A</w:t>
      </w:r>
      <w:r w:rsidRPr="002113CB">
        <w:tab/>
        <w:t>Manage an information or knowledge management system</w:t>
      </w:r>
    </w:p>
    <w:p w:rsidR="00000000" w:rsidRPr="002113CB" w:rsidRDefault="00541E8D" w:rsidP="002113CB">
      <w:pPr>
        <w:pStyle w:val="BodyText"/>
      </w:pPr>
      <w:r w:rsidRPr="002113CB">
        <w:t>BSBINM601A</w:t>
      </w:r>
      <w:r w:rsidRPr="002113CB">
        <w:tab/>
        <w:t>Manage knowledge and information</w:t>
      </w:r>
    </w:p>
    <w:p w:rsidR="00000000" w:rsidRPr="002113CB" w:rsidRDefault="00541E8D" w:rsidP="002113CB">
      <w:pPr>
        <w:pStyle w:val="BodyText"/>
      </w:pPr>
      <w:r w:rsidRPr="002113CB">
        <w:t>BSBMGT616A</w:t>
      </w:r>
      <w:r w:rsidRPr="002113CB">
        <w:tab/>
        <w:t>Develop and impleme</w:t>
      </w:r>
      <w:r w:rsidRPr="002113CB">
        <w:t>nt strategic plans</w:t>
      </w:r>
    </w:p>
    <w:p w:rsidR="00000000" w:rsidRPr="002113CB" w:rsidRDefault="00541E8D" w:rsidP="002113CB">
      <w:pPr>
        <w:pStyle w:val="BodyText"/>
      </w:pPr>
      <w:r w:rsidRPr="002113CB">
        <w:t>BSBPMG609A</w:t>
      </w:r>
      <w:r w:rsidRPr="002113CB">
        <w:tab/>
        <w:t>Direct procurement and contracting for a project program</w:t>
      </w:r>
    </w:p>
    <w:p w:rsidR="00000000" w:rsidRPr="002113CB" w:rsidRDefault="00541E8D" w:rsidP="002113CB">
      <w:pPr>
        <w:pStyle w:val="BodyText"/>
      </w:pPr>
      <w:r w:rsidRPr="002113CB">
        <w:rPr>
          <w:rStyle w:val="SpecialBold"/>
        </w:rPr>
        <w:t>Management and leadership electives</w:t>
      </w:r>
    </w:p>
    <w:p w:rsidR="00000000" w:rsidRPr="002113CB" w:rsidRDefault="00541E8D" w:rsidP="002113CB">
      <w:pPr>
        <w:pStyle w:val="BodyText"/>
      </w:pPr>
      <w:r w:rsidRPr="002113CB">
        <w:t>BSBMGT401A</w:t>
      </w:r>
      <w:r w:rsidRPr="002113CB">
        <w:tab/>
        <w:t>Show leadership in the workplace</w:t>
      </w:r>
    </w:p>
    <w:p w:rsidR="00000000" w:rsidRPr="002113CB" w:rsidRDefault="00541E8D" w:rsidP="002113CB">
      <w:pPr>
        <w:pStyle w:val="BodyText"/>
      </w:pPr>
      <w:r w:rsidRPr="002113CB">
        <w:lastRenderedPageBreak/>
        <w:t>BSBMGT404A</w:t>
      </w:r>
      <w:r w:rsidRPr="002113CB">
        <w:tab/>
        <w:t>Lead and facilitate off site staff</w:t>
      </w:r>
    </w:p>
    <w:p w:rsidR="00000000" w:rsidRPr="002113CB" w:rsidRDefault="00541E8D" w:rsidP="002113CB">
      <w:pPr>
        <w:pStyle w:val="BodyText"/>
      </w:pPr>
      <w:r w:rsidRPr="002113CB">
        <w:t>BSBMGT605B</w:t>
      </w:r>
      <w:r w:rsidRPr="002113CB">
        <w:tab/>
        <w:t>Provide leadership across the or</w:t>
      </w:r>
      <w:r w:rsidRPr="002113CB">
        <w:t>ganisation</w:t>
      </w:r>
    </w:p>
    <w:p w:rsidR="00000000" w:rsidRPr="002113CB" w:rsidRDefault="00541E8D" w:rsidP="002113CB">
      <w:pPr>
        <w:pStyle w:val="BodyText"/>
      </w:pPr>
      <w:r w:rsidRPr="002113CB">
        <w:t>BSBREL701A</w:t>
      </w:r>
      <w:r w:rsidRPr="002113CB">
        <w:tab/>
        <w:t>Develop and cultivate collaborative partnerships and relationships</w:t>
      </w:r>
    </w:p>
    <w:p w:rsidR="00000000" w:rsidRPr="002113CB" w:rsidRDefault="00541E8D" w:rsidP="002113CB">
      <w:pPr>
        <w:pStyle w:val="BodyText"/>
      </w:pPr>
      <w:r w:rsidRPr="002113CB">
        <w:t>BSBRSK401A</w:t>
      </w:r>
      <w:r w:rsidRPr="002113CB">
        <w:tab/>
        <w:t>Identify risk and apply risk management processes</w:t>
      </w:r>
    </w:p>
    <w:p w:rsidR="00000000" w:rsidRPr="002113CB" w:rsidRDefault="00541E8D" w:rsidP="002113CB">
      <w:pPr>
        <w:pStyle w:val="BodyText"/>
      </w:pPr>
      <w:r w:rsidRPr="002113CB">
        <w:t>BSBRSK501A</w:t>
      </w:r>
      <w:r w:rsidRPr="002113CB">
        <w:tab/>
        <w:t>Manage risk</w:t>
      </w:r>
    </w:p>
    <w:p w:rsidR="00000000" w:rsidRPr="002113CB" w:rsidRDefault="00541E8D" w:rsidP="002113CB">
      <w:pPr>
        <w:pStyle w:val="BodyText"/>
      </w:pPr>
      <w:r w:rsidRPr="002113CB">
        <w:t>BSBWOR401A</w:t>
      </w:r>
      <w:r w:rsidRPr="002113CB">
        <w:tab/>
        <w:t>Establish effective workplace relationships</w:t>
      </w:r>
    </w:p>
    <w:p w:rsidR="00000000" w:rsidRPr="002113CB" w:rsidRDefault="00541E8D" w:rsidP="002113CB">
      <w:pPr>
        <w:pStyle w:val="BodyText"/>
      </w:pPr>
      <w:r w:rsidRPr="002113CB">
        <w:t>BSBWOR402A</w:t>
      </w:r>
      <w:r w:rsidRPr="002113CB">
        <w:tab/>
        <w:t>Promote team effe</w:t>
      </w:r>
      <w:r w:rsidRPr="002113CB">
        <w:t>ctiveness</w:t>
      </w:r>
    </w:p>
    <w:p w:rsidR="00000000" w:rsidRPr="002113CB" w:rsidRDefault="00541E8D" w:rsidP="002113CB">
      <w:pPr>
        <w:pStyle w:val="BodyText"/>
      </w:pPr>
      <w:r w:rsidRPr="002113CB">
        <w:t>BSBWOR404B</w:t>
      </w:r>
      <w:r w:rsidRPr="002113CB">
        <w:tab/>
        <w:t>Develop work priorities</w:t>
      </w:r>
    </w:p>
    <w:p w:rsidR="00000000" w:rsidRPr="002113CB" w:rsidRDefault="00541E8D" w:rsidP="002113CB">
      <w:pPr>
        <w:pStyle w:val="BodyText"/>
      </w:pPr>
      <w:r w:rsidRPr="002113CB">
        <w:t>BSBWOR501B</w:t>
      </w:r>
      <w:r w:rsidRPr="002113CB">
        <w:tab/>
        <w:t>Manage personal work priorities and professional development</w:t>
      </w:r>
    </w:p>
    <w:p w:rsidR="00000000" w:rsidRPr="002113CB" w:rsidRDefault="00541E8D" w:rsidP="002113CB">
      <w:pPr>
        <w:pStyle w:val="BodyText"/>
      </w:pPr>
      <w:r w:rsidRPr="002113CB">
        <w:t>BSBWOR502B</w:t>
      </w:r>
      <w:r w:rsidRPr="002113CB">
        <w:tab/>
        <w:t>Ensure team effectiveness</w:t>
      </w:r>
    </w:p>
    <w:p w:rsidR="00000000" w:rsidRPr="002113CB" w:rsidRDefault="00541E8D" w:rsidP="002113CB">
      <w:pPr>
        <w:pStyle w:val="BodyText"/>
      </w:pPr>
      <w:r w:rsidRPr="002113CB">
        <w:t>BSBWRK501A</w:t>
      </w:r>
      <w:r w:rsidRPr="002113CB">
        <w:tab/>
        <w:t>Develop, manage and review campaigns and projects</w:t>
      </w:r>
    </w:p>
    <w:p w:rsidR="00000000" w:rsidRPr="002113CB" w:rsidRDefault="00541E8D" w:rsidP="002113CB">
      <w:pPr>
        <w:pStyle w:val="BodyText"/>
      </w:pPr>
      <w:r w:rsidRPr="002113CB">
        <w:t>CHCADMIN508B</w:t>
      </w:r>
      <w:r w:rsidRPr="002113CB">
        <w:tab/>
        <w:t>Manage limited budgets and f</w:t>
      </w:r>
      <w:r w:rsidRPr="002113CB">
        <w:t>inancial accountabilities</w:t>
      </w:r>
    </w:p>
    <w:p w:rsidR="00000000" w:rsidRPr="002113CB" w:rsidRDefault="00541E8D" w:rsidP="002113CB">
      <w:pPr>
        <w:pStyle w:val="BodyText"/>
      </w:pPr>
      <w:r w:rsidRPr="002113CB">
        <w:t>CHCADMIN604B Manage the finances, accounts and resources of an organisation</w:t>
      </w:r>
    </w:p>
    <w:p w:rsidR="00000000" w:rsidRPr="002113CB" w:rsidRDefault="00541E8D" w:rsidP="002113CB">
      <w:pPr>
        <w:pStyle w:val="BodyText"/>
      </w:pPr>
      <w:r w:rsidRPr="002113CB">
        <w:t>CHCORG611B</w:t>
      </w:r>
      <w:r w:rsidRPr="002113CB">
        <w:tab/>
        <w:t>Lead and develop others in a community sector workplace</w:t>
      </w:r>
    </w:p>
    <w:p w:rsidR="00000000" w:rsidRPr="002113CB" w:rsidRDefault="00541E8D" w:rsidP="002113CB">
      <w:pPr>
        <w:pStyle w:val="BodyText"/>
      </w:pPr>
      <w:r w:rsidRPr="002113CB">
        <w:t>CHCORG612D</w:t>
      </w:r>
      <w:r w:rsidRPr="002113CB">
        <w:tab/>
        <w:t>Review organisation’s effectiveness</w:t>
      </w:r>
    </w:p>
    <w:p w:rsidR="00000000" w:rsidRPr="002113CB" w:rsidRDefault="00541E8D" w:rsidP="002113CB">
      <w:pPr>
        <w:pStyle w:val="BodyText"/>
      </w:pPr>
      <w:r w:rsidRPr="002113CB">
        <w:rPr>
          <w:rStyle w:val="SpecialBold"/>
        </w:rPr>
        <w:t>Work organisation electives</w:t>
      </w:r>
    </w:p>
    <w:p w:rsidR="00000000" w:rsidRPr="002113CB" w:rsidRDefault="00541E8D" w:rsidP="002113CB">
      <w:pPr>
        <w:pStyle w:val="BodyText"/>
      </w:pPr>
      <w:r w:rsidRPr="002113CB">
        <w:t>CHCORG201B</w:t>
      </w:r>
      <w:r w:rsidRPr="002113CB">
        <w:tab/>
      </w:r>
      <w:r w:rsidRPr="002113CB">
        <w:t>Follow policies, procedures and programs of the organisation</w:t>
      </w:r>
    </w:p>
    <w:p w:rsidR="00000000" w:rsidRPr="002113CB" w:rsidRDefault="00541E8D" w:rsidP="002113CB">
      <w:pPr>
        <w:pStyle w:val="BodyText"/>
      </w:pPr>
      <w:r w:rsidRPr="002113CB">
        <w:t>CHCORG303B</w:t>
      </w:r>
      <w:r w:rsidRPr="002113CB">
        <w:tab/>
        <w:t>Participate effectively in the work environment</w:t>
      </w:r>
    </w:p>
    <w:p w:rsidR="00000000" w:rsidRPr="002113CB" w:rsidRDefault="00541E8D" w:rsidP="002113CB">
      <w:pPr>
        <w:pStyle w:val="BodyText"/>
      </w:pPr>
      <w:r w:rsidRPr="002113CB">
        <w:t>CHCORG423B</w:t>
      </w:r>
      <w:r w:rsidRPr="002113CB">
        <w:tab/>
        <w:t>Maintain quality service delivery</w:t>
      </w:r>
    </w:p>
    <w:p w:rsidR="00000000" w:rsidRPr="002113CB" w:rsidRDefault="00541E8D" w:rsidP="002113CB">
      <w:pPr>
        <w:pStyle w:val="BodyText"/>
      </w:pPr>
      <w:r w:rsidRPr="002113CB">
        <w:t>CHCORG502A</w:t>
      </w:r>
      <w:r w:rsidRPr="002113CB">
        <w:tab/>
        <w:t>Work autonomously</w:t>
      </w:r>
    </w:p>
    <w:p w:rsidR="00000000" w:rsidRPr="002113CB" w:rsidRDefault="00541E8D" w:rsidP="002113CB">
      <w:pPr>
        <w:pStyle w:val="BodyText"/>
      </w:pPr>
      <w:r w:rsidRPr="002113CB">
        <w:t>CHCORG525D</w:t>
      </w:r>
      <w:r w:rsidRPr="002113CB">
        <w:tab/>
        <w:t>Recruit and coordinate volunteers</w:t>
      </w:r>
    </w:p>
    <w:p w:rsidR="00000000" w:rsidRPr="002113CB" w:rsidRDefault="00541E8D" w:rsidP="002113CB">
      <w:pPr>
        <w:pStyle w:val="BodyText"/>
      </w:pPr>
      <w:r w:rsidRPr="002113CB">
        <w:t>CHCORG605A</w:t>
      </w:r>
      <w:r w:rsidRPr="002113CB">
        <w:tab/>
        <w:t>Manage</w:t>
      </w:r>
      <w:r w:rsidRPr="002113CB">
        <w:t xml:space="preserve"> human resources in a community sector organisation</w:t>
      </w:r>
    </w:p>
    <w:p w:rsidR="00000000" w:rsidRPr="002113CB" w:rsidRDefault="00541E8D" w:rsidP="002113CB">
      <w:pPr>
        <w:pStyle w:val="BodyText"/>
      </w:pPr>
      <w:r w:rsidRPr="002113CB">
        <w:t>CHCORG610B</w:t>
      </w:r>
      <w:r w:rsidRPr="002113CB">
        <w:tab/>
        <w:t>Manage change in a community sector organisation</w:t>
      </w:r>
    </w:p>
    <w:p w:rsidR="00000000" w:rsidRPr="002113CB" w:rsidRDefault="00541E8D" w:rsidP="002113CB">
      <w:pPr>
        <w:pStyle w:val="BodyText"/>
      </w:pPr>
      <w:r w:rsidRPr="002113CB">
        <w:t>CHCVOL201A</w:t>
      </w:r>
      <w:r w:rsidRPr="002113CB">
        <w:tab/>
        <w:t>Be an effective volunteer</w:t>
      </w:r>
    </w:p>
    <w:p w:rsidR="00000000" w:rsidRPr="002113CB" w:rsidRDefault="00541E8D" w:rsidP="002113CB">
      <w:pPr>
        <w:pStyle w:val="BodyText"/>
      </w:pPr>
      <w:r w:rsidRPr="002113CB">
        <w:t>PSPGOV517A</w:t>
      </w:r>
      <w:r w:rsidRPr="002113CB">
        <w:tab/>
        <w:t>Coordinate risk management</w:t>
      </w:r>
    </w:p>
    <w:p w:rsidR="00000000" w:rsidRPr="002113CB" w:rsidRDefault="00541E8D" w:rsidP="002113CB">
      <w:pPr>
        <w:pStyle w:val="BodyText"/>
      </w:pPr>
      <w:r w:rsidRPr="002113CB">
        <w:t>PSPMNGT605B</w:t>
      </w:r>
      <w:r w:rsidRPr="002113CB">
        <w:tab/>
        <w:t>Manage diversity</w:t>
      </w:r>
    </w:p>
    <w:p w:rsidR="00000000" w:rsidRPr="002113CB" w:rsidRDefault="00541E8D" w:rsidP="002113CB">
      <w:pPr>
        <w:pStyle w:val="BodyText"/>
      </w:pPr>
      <w:r w:rsidRPr="002113CB">
        <w:t>SRCCRD005B</w:t>
      </w:r>
      <w:r w:rsidRPr="002113CB">
        <w:tab/>
        <w:t>Apply the principles and issu</w:t>
      </w:r>
      <w:r w:rsidRPr="002113CB">
        <w:t>es of volunteering</w:t>
      </w:r>
    </w:p>
    <w:p w:rsidR="00000000" w:rsidRPr="002113CB" w:rsidRDefault="00541E8D" w:rsidP="002113CB">
      <w:pPr>
        <w:pStyle w:val="BodyText"/>
      </w:pPr>
      <w:r w:rsidRPr="002113CB">
        <w:rPr>
          <w:rStyle w:val="SpecialBold"/>
        </w:rPr>
        <w:t>Health promotion and population health electives</w:t>
      </w:r>
    </w:p>
    <w:p w:rsidR="00000000" w:rsidRPr="002113CB" w:rsidRDefault="00541E8D" w:rsidP="002113CB">
      <w:pPr>
        <w:pStyle w:val="BodyText"/>
      </w:pPr>
      <w:r w:rsidRPr="002113CB">
        <w:t>CHCPROM401B</w:t>
      </w:r>
      <w:r w:rsidRPr="002113CB">
        <w:tab/>
        <w:t>Share health information</w:t>
      </w:r>
    </w:p>
    <w:p w:rsidR="00000000" w:rsidRPr="002113CB" w:rsidRDefault="00541E8D" w:rsidP="002113CB">
      <w:pPr>
        <w:pStyle w:val="BodyText"/>
      </w:pPr>
      <w:r w:rsidRPr="002113CB">
        <w:t>CHCPROM502B</w:t>
      </w:r>
      <w:r w:rsidRPr="002113CB">
        <w:tab/>
        <w:t>Implement health promotion and community intervention</w:t>
      </w:r>
    </w:p>
    <w:p w:rsidR="00000000" w:rsidRPr="002113CB" w:rsidRDefault="00541E8D" w:rsidP="002113CB">
      <w:pPr>
        <w:pStyle w:val="BodyText"/>
      </w:pPr>
      <w:r w:rsidRPr="002113CB">
        <w:t>CHCPROM503A</w:t>
      </w:r>
      <w:r w:rsidRPr="002113CB">
        <w:tab/>
        <w:t>Provide community focused promotion and prevention strategies</w:t>
      </w:r>
    </w:p>
    <w:p w:rsidR="00000000" w:rsidRPr="002113CB" w:rsidRDefault="00541E8D" w:rsidP="002113CB">
      <w:pPr>
        <w:pStyle w:val="BodyText"/>
      </w:pPr>
      <w:r w:rsidRPr="002113CB">
        <w:t>HLTPOP301C</w:t>
      </w:r>
      <w:r w:rsidRPr="002113CB">
        <w:tab/>
      </w:r>
      <w:r w:rsidRPr="002113CB">
        <w:t>Work effectively in the population health sector</w:t>
      </w:r>
    </w:p>
    <w:p w:rsidR="00000000" w:rsidRPr="002113CB" w:rsidRDefault="00541E8D" w:rsidP="002113CB">
      <w:pPr>
        <w:pStyle w:val="BodyText"/>
      </w:pPr>
      <w:r w:rsidRPr="002113CB">
        <w:t>HLTPOP302C</w:t>
      </w:r>
      <w:r w:rsidRPr="002113CB">
        <w:tab/>
        <w:t>Contribute to working with the community to identify health needs</w:t>
      </w:r>
    </w:p>
    <w:p w:rsidR="00000000" w:rsidRPr="002113CB" w:rsidRDefault="00541E8D" w:rsidP="002113CB">
      <w:pPr>
        <w:pStyle w:val="BodyText"/>
      </w:pPr>
      <w:r w:rsidRPr="002113CB">
        <w:t>HLTPOP303C</w:t>
      </w:r>
      <w:r w:rsidRPr="002113CB">
        <w:tab/>
        <w:t>Contribute to population health project planning</w:t>
      </w:r>
    </w:p>
    <w:p w:rsidR="00000000" w:rsidRPr="002113CB" w:rsidRDefault="00541E8D" w:rsidP="002113CB">
      <w:pPr>
        <w:pStyle w:val="BodyText"/>
      </w:pPr>
      <w:r w:rsidRPr="002113CB">
        <w:t>HLTPOP304C</w:t>
      </w:r>
      <w:r w:rsidRPr="002113CB">
        <w:tab/>
        <w:t>Contribute to evaluating a population health project</w:t>
      </w:r>
    </w:p>
    <w:p w:rsidR="00000000" w:rsidRPr="002113CB" w:rsidRDefault="00541E8D" w:rsidP="002113CB">
      <w:pPr>
        <w:pStyle w:val="BodyText"/>
      </w:pPr>
      <w:r w:rsidRPr="002113CB">
        <w:t>HLTPOP</w:t>
      </w:r>
      <w:r w:rsidRPr="002113CB">
        <w:t>307C</w:t>
      </w:r>
      <w:r w:rsidRPr="002113CB">
        <w:tab/>
        <w:t>Provide information and support on environmental health issues</w:t>
      </w:r>
    </w:p>
    <w:p w:rsidR="00000000" w:rsidRPr="002113CB" w:rsidRDefault="00541E8D" w:rsidP="002113CB">
      <w:pPr>
        <w:pStyle w:val="BodyText"/>
      </w:pPr>
      <w:r w:rsidRPr="002113CB">
        <w:t>HLTPOP322C</w:t>
      </w:r>
      <w:r w:rsidRPr="002113CB">
        <w:tab/>
        <w:t>Implement a disaster plan</w:t>
      </w:r>
    </w:p>
    <w:p w:rsidR="00000000" w:rsidRPr="002113CB" w:rsidRDefault="00541E8D" w:rsidP="002113CB">
      <w:pPr>
        <w:pStyle w:val="BodyText"/>
      </w:pPr>
      <w:r w:rsidRPr="002113CB">
        <w:t>HLTPOP501C</w:t>
      </w:r>
      <w:r w:rsidRPr="002113CB">
        <w:tab/>
        <w:t>Apply a population health framework</w:t>
      </w:r>
    </w:p>
    <w:p w:rsidR="00000000" w:rsidRPr="002113CB" w:rsidRDefault="00541E8D" w:rsidP="002113CB">
      <w:pPr>
        <w:pStyle w:val="BodyText"/>
      </w:pPr>
      <w:r w:rsidRPr="002113CB">
        <w:t>HLTPOP502C</w:t>
      </w:r>
      <w:r w:rsidRPr="002113CB">
        <w:tab/>
        <w:t>Work with the community to identify health needs</w:t>
      </w:r>
    </w:p>
    <w:p w:rsidR="00000000" w:rsidRPr="002113CB" w:rsidRDefault="00541E8D" w:rsidP="002113CB">
      <w:pPr>
        <w:pStyle w:val="BodyText"/>
      </w:pPr>
      <w:r w:rsidRPr="002113CB">
        <w:t>HLTPOP503C</w:t>
      </w:r>
      <w:r w:rsidRPr="002113CB">
        <w:tab/>
        <w:t>Plan a population health project</w:t>
      </w:r>
    </w:p>
    <w:p w:rsidR="00000000" w:rsidRPr="002113CB" w:rsidRDefault="00541E8D" w:rsidP="002113CB">
      <w:pPr>
        <w:pStyle w:val="BodyText"/>
      </w:pPr>
      <w:r w:rsidRPr="002113CB">
        <w:lastRenderedPageBreak/>
        <w:t>HLTPOP504C</w:t>
      </w:r>
      <w:r w:rsidRPr="002113CB">
        <w:tab/>
        <w:t>Evaluate a population health project</w:t>
      </w:r>
    </w:p>
    <w:p w:rsidR="00000000" w:rsidRPr="002113CB" w:rsidRDefault="00541E8D" w:rsidP="002113CB">
      <w:pPr>
        <w:pStyle w:val="BodyText"/>
      </w:pPr>
      <w:r w:rsidRPr="002113CB">
        <w:t>HLTPOP505C</w:t>
      </w:r>
      <w:r w:rsidRPr="002113CB">
        <w:tab/>
        <w:t>Build capacity to promote health</w:t>
      </w:r>
    </w:p>
    <w:p w:rsidR="00000000" w:rsidRPr="002113CB" w:rsidRDefault="00541E8D" w:rsidP="002113CB">
      <w:pPr>
        <w:pStyle w:val="BodyText"/>
      </w:pPr>
      <w:r w:rsidRPr="002113CB">
        <w:t>HLTPOP508C</w:t>
      </w:r>
      <w:r w:rsidRPr="002113CB">
        <w:tab/>
        <w:t>Write a grant application</w:t>
      </w:r>
    </w:p>
    <w:p w:rsidR="00000000" w:rsidRPr="002113CB" w:rsidRDefault="00541E8D" w:rsidP="002113CB">
      <w:pPr>
        <w:pStyle w:val="BodyText"/>
      </w:pPr>
      <w:r w:rsidRPr="002113CB">
        <w:t>HLTPOP523C</w:t>
      </w:r>
      <w:r w:rsidRPr="002113CB">
        <w:tab/>
        <w:t>Develop a disaster plan</w:t>
      </w:r>
    </w:p>
    <w:p w:rsidR="00000000" w:rsidRPr="002113CB" w:rsidRDefault="00541E8D" w:rsidP="002113CB">
      <w:pPr>
        <w:pStyle w:val="BodyText"/>
      </w:pPr>
      <w:r w:rsidRPr="002113CB">
        <w:rPr>
          <w:rStyle w:val="SpecialBold"/>
        </w:rPr>
        <w:t>First aid electives</w:t>
      </w:r>
    </w:p>
    <w:p w:rsidR="00000000" w:rsidRPr="002113CB" w:rsidRDefault="00541E8D" w:rsidP="002113CB">
      <w:pPr>
        <w:pStyle w:val="BodyText"/>
      </w:pPr>
      <w:r w:rsidRPr="002113CB">
        <w:t>HLTCPR201B</w:t>
      </w:r>
      <w:r w:rsidRPr="002113CB">
        <w:tab/>
        <w:t>Perform CPR</w:t>
      </w:r>
    </w:p>
    <w:p w:rsidR="00000000" w:rsidRPr="002113CB" w:rsidRDefault="00541E8D" w:rsidP="002113CB">
      <w:pPr>
        <w:pStyle w:val="BodyText"/>
      </w:pPr>
      <w:r w:rsidRPr="002113CB">
        <w:t>HLTFA201B</w:t>
      </w:r>
      <w:r w:rsidRPr="002113CB">
        <w:tab/>
        <w:t>Provide basic emergency life support</w:t>
      </w:r>
    </w:p>
    <w:p w:rsidR="00000000" w:rsidRPr="002113CB" w:rsidRDefault="00541E8D" w:rsidP="002113CB">
      <w:pPr>
        <w:pStyle w:val="BodyText"/>
      </w:pPr>
      <w:r w:rsidRPr="002113CB">
        <w:t>HLTFA301C</w:t>
      </w:r>
      <w:r w:rsidRPr="002113CB">
        <w:tab/>
        <w:t>Apply first aid</w:t>
      </w:r>
    </w:p>
    <w:p w:rsidR="00000000" w:rsidRPr="002113CB" w:rsidRDefault="00541E8D" w:rsidP="002113CB">
      <w:pPr>
        <w:pStyle w:val="BodyText"/>
      </w:pPr>
      <w:r w:rsidRPr="002113CB">
        <w:t>HLTFA302B</w:t>
      </w:r>
      <w:r w:rsidRPr="002113CB">
        <w:tab/>
        <w:t>Provide first aid in remote situation</w:t>
      </w:r>
    </w:p>
    <w:p w:rsidR="00000000" w:rsidRPr="002113CB" w:rsidRDefault="00541E8D" w:rsidP="002113CB">
      <w:pPr>
        <w:pStyle w:val="BodyText"/>
      </w:pPr>
      <w:r w:rsidRPr="002113CB">
        <w:t>HLTFA402C</w:t>
      </w:r>
      <w:r w:rsidRPr="002113CB">
        <w:tab/>
        <w:t>Apply advanced first aid</w:t>
      </w:r>
    </w:p>
    <w:p w:rsidR="00000000" w:rsidRPr="002113CB" w:rsidRDefault="00541E8D" w:rsidP="002113CB">
      <w:pPr>
        <w:pStyle w:val="BodyText"/>
      </w:pPr>
      <w:r w:rsidRPr="002113CB">
        <w:rPr>
          <w:rStyle w:val="SpecialBold"/>
        </w:rPr>
        <w:t>Electives for working with disadvantaged or at risk people</w:t>
      </w:r>
    </w:p>
    <w:p w:rsidR="00000000" w:rsidRPr="002113CB" w:rsidRDefault="00541E8D" w:rsidP="002113CB">
      <w:pPr>
        <w:pStyle w:val="BodyText"/>
      </w:pPr>
      <w:r w:rsidRPr="002113CB">
        <w:t>CHCCHILD401A</w:t>
      </w:r>
      <w:r w:rsidRPr="002113CB">
        <w:tab/>
        <w:t>Identify and respond to children and young people at risk</w:t>
      </w:r>
    </w:p>
    <w:p w:rsidR="00000000" w:rsidRPr="002113CB" w:rsidRDefault="00541E8D" w:rsidP="002113CB">
      <w:pPr>
        <w:pStyle w:val="BodyText"/>
      </w:pPr>
      <w:r w:rsidRPr="002113CB">
        <w:t>CHCCHILD403B</w:t>
      </w:r>
      <w:r w:rsidRPr="002113CB">
        <w:tab/>
        <w:t>Prom</w:t>
      </w:r>
      <w:r w:rsidRPr="002113CB">
        <w:t>ote the safety, well being and welfare of children, young people and their families</w:t>
      </w:r>
    </w:p>
    <w:p w:rsidR="00000000" w:rsidRPr="002113CB" w:rsidRDefault="00541E8D" w:rsidP="002113CB">
      <w:pPr>
        <w:pStyle w:val="BodyText"/>
      </w:pPr>
      <w:r w:rsidRPr="002113CB">
        <w:t>CHCCHILD404A</w:t>
      </w:r>
      <w:r w:rsidRPr="002113CB">
        <w:tab/>
        <w:t>Support the rights and safety of children and young people</w:t>
      </w:r>
    </w:p>
    <w:p w:rsidR="00000000" w:rsidRPr="002113CB" w:rsidRDefault="00541E8D" w:rsidP="002113CB">
      <w:pPr>
        <w:pStyle w:val="BodyText"/>
      </w:pPr>
      <w:r w:rsidRPr="002113CB">
        <w:t>CHCIC201B</w:t>
      </w:r>
      <w:r w:rsidRPr="002113CB">
        <w:tab/>
        <w:t>Communicate with children</w:t>
      </w:r>
    </w:p>
    <w:p w:rsidR="00000000" w:rsidRPr="002113CB" w:rsidRDefault="00541E8D" w:rsidP="002113CB">
      <w:pPr>
        <w:pStyle w:val="BodyText"/>
      </w:pPr>
      <w:r w:rsidRPr="002113CB">
        <w:t>CHCIC301E</w:t>
      </w:r>
      <w:r w:rsidRPr="002113CB">
        <w:tab/>
        <w:t>Interact effectively with children</w:t>
      </w:r>
    </w:p>
    <w:p w:rsidR="00000000" w:rsidRPr="002113CB" w:rsidRDefault="00541E8D" w:rsidP="002113CB">
      <w:pPr>
        <w:pStyle w:val="BodyText"/>
      </w:pPr>
      <w:r w:rsidRPr="002113CB">
        <w:t>CHCDIS301B</w:t>
      </w:r>
      <w:r w:rsidRPr="002113CB">
        <w:tab/>
        <w:t>Work eff</w:t>
      </w:r>
      <w:r w:rsidRPr="002113CB">
        <w:t>ectively with people with a disability</w:t>
      </w:r>
    </w:p>
    <w:p w:rsidR="00000000" w:rsidRPr="002113CB" w:rsidRDefault="00541E8D" w:rsidP="002113CB">
      <w:pPr>
        <w:pStyle w:val="BodyText"/>
      </w:pPr>
      <w:r w:rsidRPr="002113CB">
        <w:t>CHCDIS302A</w:t>
      </w:r>
      <w:r w:rsidRPr="002113CB">
        <w:tab/>
        <w:t>Maintain an environment to empower people with disabilities</w:t>
      </w:r>
    </w:p>
    <w:p w:rsidR="00000000" w:rsidRPr="002113CB" w:rsidRDefault="00541E8D" w:rsidP="002113CB">
      <w:pPr>
        <w:pStyle w:val="BodyText"/>
      </w:pPr>
      <w:r w:rsidRPr="002113CB">
        <w:t>CHCDIS322A</w:t>
      </w:r>
      <w:r w:rsidRPr="002113CB">
        <w:tab/>
        <w:t>Support community participation and inclusion</w:t>
      </w:r>
    </w:p>
    <w:p w:rsidR="00000000" w:rsidRPr="002113CB" w:rsidRDefault="00541E8D" w:rsidP="002113CB">
      <w:pPr>
        <w:pStyle w:val="BodyText"/>
      </w:pPr>
      <w:r w:rsidRPr="002113CB">
        <w:t>CHCDIS400C</w:t>
      </w:r>
      <w:r w:rsidRPr="002113CB">
        <w:tab/>
        <w:t>Provide care and support</w:t>
      </w:r>
    </w:p>
    <w:p w:rsidR="00000000" w:rsidRPr="002113CB" w:rsidRDefault="00541E8D" w:rsidP="002113CB">
      <w:pPr>
        <w:pStyle w:val="BodyText"/>
      </w:pPr>
      <w:r w:rsidRPr="002113CB">
        <w:t>CHCDIS410A</w:t>
      </w:r>
      <w:r w:rsidRPr="002113CB">
        <w:tab/>
        <w:t>Facilitate community participation and inc</w:t>
      </w:r>
      <w:r w:rsidRPr="002113CB">
        <w:t>lusion</w:t>
      </w:r>
    </w:p>
    <w:p w:rsidR="00000000" w:rsidRPr="002113CB" w:rsidRDefault="00541E8D" w:rsidP="002113CB">
      <w:pPr>
        <w:pStyle w:val="BodyText"/>
      </w:pPr>
      <w:r w:rsidRPr="002113CB">
        <w:t>CHCDIS411A</w:t>
      </w:r>
      <w:r w:rsidRPr="002113CB">
        <w:tab/>
        <w:t>Communicate using augmentative and alternative communication strategies</w:t>
      </w:r>
    </w:p>
    <w:p w:rsidR="00000000" w:rsidRPr="002113CB" w:rsidRDefault="00541E8D" w:rsidP="002113CB">
      <w:pPr>
        <w:pStyle w:val="BodyText"/>
      </w:pPr>
      <w:r w:rsidRPr="002113CB">
        <w:t>CHCDIS509D</w:t>
      </w:r>
      <w:r w:rsidRPr="002113CB">
        <w:tab/>
        <w:t>Maximise participation in work by people with disabilities</w:t>
      </w:r>
    </w:p>
    <w:p w:rsidR="00000000" w:rsidRPr="002113CB" w:rsidRDefault="00541E8D" w:rsidP="002113CB">
      <w:pPr>
        <w:pStyle w:val="BodyText"/>
      </w:pPr>
      <w:r w:rsidRPr="002113CB">
        <w:rPr>
          <w:rStyle w:val="SpecialBold"/>
        </w:rPr>
        <w:t>Community development electives</w:t>
      </w:r>
    </w:p>
    <w:p w:rsidR="00000000" w:rsidRPr="002113CB" w:rsidRDefault="00541E8D" w:rsidP="002113CB">
      <w:pPr>
        <w:pStyle w:val="BodyText"/>
      </w:pPr>
      <w:r w:rsidRPr="002113CB">
        <w:t>CHCCD401D</w:t>
      </w:r>
      <w:r w:rsidRPr="002113CB">
        <w:tab/>
        <w:t>Support community participation</w:t>
      </w:r>
    </w:p>
    <w:p w:rsidR="00000000" w:rsidRPr="002113CB" w:rsidRDefault="00541E8D" w:rsidP="002113CB">
      <w:pPr>
        <w:pStyle w:val="BodyText"/>
      </w:pPr>
      <w:r w:rsidRPr="002113CB">
        <w:t>CHCCD402A</w:t>
      </w:r>
      <w:r w:rsidRPr="002113CB">
        <w:tab/>
        <w:t xml:space="preserve">Develop and </w:t>
      </w:r>
      <w:r w:rsidRPr="002113CB">
        <w:t>provide community education projects</w:t>
      </w:r>
    </w:p>
    <w:p w:rsidR="00000000" w:rsidRPr="002113CB" w:rsidRDefault="00541E8D" w:rsidP="002113CB">
      <w:pPr>
        <w:pStyle w:val="BodyText"/>
      </w:pPr>
      <w:r w:rsidRPr="002113CB">
        <w:t>CHCCD404D</w:t>
      </w:r>
      <w:r w:rsidRPr="002113CB">
        <w:tab/>
        <w:t>Develop and implement community programs</w:t>
      </w:r>
    </w:p>
    <w:p w:rsidR="00000000" w:rsidRPr="002113CB" w:rsidRDefault="00541E8D" w:rsidP="002113CB">
      <w:pPr>
        <w:pStyle w:val="BodyText"/>
      </w:pPr>
      <w:r w:rsidRPr="002113CB">
        <w:t>CHCCD412B</w:t>
      </w:r>
      <w:r w:rsidRPr="002113CB">
        <w:tab/>
        <w:t>Work within a community development framework</w:t>
      </w:r>
    </w:p>
    <w:p w:rsidR="00000000" w:rsidRPr="002113CB" w:rsidRDefault="00541E8D" w:rsidP="002113CB">
      <w:pPr>
        <w:pStyle w:val="BodyText"/>
      </w:pPr>
      <w:r w:rsidRPr="002113CB">
        <w:t>CHCCD413D</w:t>
      </w:r>
      <w:r w:rsidRPr="002113CB">
        <w:tab/>
        <w:t>Work within specific communities</w:t>
      </w:r>
    </w:p>
    <w:p w:rsidR="00000000" w:rsidRPr="002113CB" w:rsidRDefault="00541E8D" w:rsidP="002113CB">
      <w:pPr>
        <w:pStyle w:val="BodyText"/>
      </w:pPr>
      <w:r w:rsidRPr="002113CB">
        <w:t>CHCCD420A</w:t>
      </w:r>
      <w:r w:rsidRPr="002113CB">
        <w:tab/>
        <w:t>Work to empower Aboriginal and/or Torres Strait Islander co</w:t>
      </w:r>
      <w:r w:rsidRPr="002113CB">
        <w:t>mmunities</w:t>
      </w:r>
    </w:p>
    <w:p w:rsidR="00000000" w:rsidRPr="002113CB" w:rsidRDefault="00541E8D" w:rsidP="002113CB">
      <w:pPr>
        <w:pStyle w:val="BodyText"/>
      </w:pPr>
      <w:r w:rsidRPr="002113CB">
        <w:t>CHCCD505D</w:t>
      </w:r>
      <w:r w:rsidRPr="002113CB">
        <w:tab/>
        <w:t>Develop community resources</w:t>
      </w:r>
    </w:p>
    <w:p w:rsidR="00000000" w:rsidRPr="002113CB" w:rsidRDefault="00541E8D" w:rsidP="002113CB">
      <w:pPr>
        <w:pStyle w:val="BodyText"/>
      </w:pPr>
      <w:r w:rsidRPr="002113CB">
        <w:t>CHCCD514A</w:t>
      </w:r>
      <w:r w:rsidRPr="002113CB">
        <w:tab/>
        <w:t>Implement community development strategies</w:t>
      </w:r>
    </w:p>
    <w:p w:rsidR="00000000" w:rsidRPr="002113CB" w:rsidRDefault="00541E8D" w:rsidP="002113CB">
      <w:pPr>
        <w:pStyle w:val="BodyText"/>
      </w:pPr>
      <w:r w:rsidRPr="002113CB">
        <w:t>CHCCD516A</w:t>
      </w:r>
      <w:r w:rsidRPr="002113CB">
        <w:tab/>
        <w:t>Work within organisation and government structures to enable community development outcomes</w:t>
      </w:r>
    </w:p>
    <w:p w:rsidR="00000000" w:rsidRPr="002113CB" w:rsidRDefault="00541E8D" w:rsidP="002113CB">
      <w:pPr>
        <w:pStyle w:val="BodyText"/>
      </w:pPr>
      <w:r w:rsidRPr="002113CB">
        <w:t>CHCCD615A</w:t>
      </w:r>
      <w:r w:rsidRPr="002113CB">
        <w:tab/>
      </w:r>
      <w:r w:rsidRPr="002113CB">
        <w:t>Develop and implement community development strategies</w:t>
      </w:r>
    </w:p>
    <w:p w:rsidR="00000000" w:rsidRPr="002113CB" w:rsidRDefault="00541E8D" w:rsidP="002113CB">
      <w:pPr>
        <w:pStyle w:val="BodyText"/>
      </w:pPr>
      <w:r w:rsidRPr="002113CB">
        <w:t>CHCCD618B</w:t>
      </w:r>
      <w:r w:rsidRPr="002113CB">
        <w:tab/>
        <w:t>Facilitate the development of community capacity to manage place</w:t>
      </w:r>
    </w:p>
    <w:p w:rsidR="00000000" w:rsidRPr="002113CB" w:rsidRDefault="00541E8D" w:rsidP="002113CB">
      <w:pPr>
        <w:pStyle w:val="BodyText"/>
      </w:pPr>
      <w:r w:rsidRPr="002113CB">
        <w:t>CHCCD619B</w:t>
      </w:r>
      <w:r w:rsidRPr="002113CB">
        <w:tab/>
        <w:t>Establish and maintain community, government and business partnerships</w:t>
      </w:r>
    </w:p>
    <w:p w:rsidR="00000000" w:rsidRPr="002113CB" w:rsidRDefault="00541E8D" w:rsidP="002113CB">
      <w:pPr>
        <w:pStyle w:val="BodyText"/>
      </w:pPr>
      <w:r w:rsidRPr="002113CB">
        <w:t>CHCCD620B</w:t>
      </w:r>
      <w:r w:rsidRPr="002113CB">
        <w:tab/>
        <w:t>Develop and implement a community r</w:t>
      </w:r>
      <w:r w:rsidRPr="002113CB">
        <w:t>enewal plan</w:t>
      </w:r>
    </w:p>
    <w:p w:rsidR="00000000" w:rsidRPr="002113CB" w:rsidRDefault="00541E8D" w:rsidP="002113CB">
      <w:pPr>
        <w:pStyle w:val="BodyText"/>
      </w:pPr>
      <w:r w:rsidRPr="002113CB">
        <w:t>CHCCOM403A</w:t>
      </w:r>
      <w:r w:rsidRPr="002113CB">
        <w:tab/>
        <w:t>Use targeted communication skills to build relationships</w:t>
      </w:r>
    </w:p>
    <w:p w:rsidR="00000000" w:rsidRPr="002113CB" w:rsidRDefault="00541E8D" w:rsidP="002113CB">
      <w:pPr>
        <w:pStyle w:val="BodyText"/>
      </w:pPr>
      <w:r w:rsidRPr="002113CB">
        <w:t>CHCCS421A</w:t>
      </w:r>
      <w:r w:rsidRPr="002113CB">
        <w:tab/>
        <w:t>Undertake community sector work within own community</w:t>
      </w:r>
    </w:p>
    <w:p w:rsidR="00000000" w:rsidRPr="002113CB" w:rsidRDefault="00541E8D" w:rsidP="002113CB">
      <w:pPr>
        <w:pStyle w:val="BodyText"/>
      </w:pPr>
      <w:r w:rsidRPr="002113CB">
        <w:t>CHCINF407D</w:t>
      </w:r>
      <w:r w:rsidRPr="002113CB">
        <w:tab/>
        <w:t>Meet information needs of the community</w:t>
      </w:r>
    </w:p>
    <w:p w:rsidR="00541E8D" w:rsidRDefault="00541E8D" w:rsidP="002113CB">
      <w:pPr>
        <w:pStyle w:val="BodyText"/>
      </w:pPr>
      <w:r w:rsidRPr="002113CB">
        <w:lastRenderedPageBreak/>
        <w:t>CHCSW401A</w:t>
      </w:r>
      <w:r w:rsidRPr="002113CB">
        <w:tab/>
        <w:t>Work effectively with forced migrants</w:t>
      </w:r>
    </w:p>
    <w:p w:rsidR="00541E8D" w:rsidRDefault="00541E8D" w:rsidP="002113CB">
      <w:pPr>
        <w:pStyle w:val="BodyText"/>
      </w:pPr>
    </w:p>
    <w:p w:rsidR="00000000" w:rsidRPr="002113CB" w:rsidRDefault="00541E8D" w:rsidP="002113CB"/>
    <w:sectPr w:rsidR="00000000" w:rsidRPr="002113CB" w:rsidSect="002113CB">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1E8D">
      <w:r>
        <w:separator/>
      </w:r>
    </w:p>
  </w:endnote>
  <w:endnote w:type="continuationSeparator" w:id="0">
    <w:p w:rsidR="00000000" w:rsidRDefault="0054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CB" w:rsidRDefault="002113CB">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541E8D" w:rsidRDefault="00541E8D" w:rsidP="00541E8D">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CB" w:rsidRDefault="002113CB">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8D" w:rsidRDefault="00541E8D" w:rsidP="002113CB">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8</w:t>
      </w:r>
    </w:fldSimple>
  </w:p>
  <w:p w:rsidR="00541E8D" w:rsidRDefault="00541E8D" w:rsidP="002113CB">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Community Services and Health Industry Skills Council</w:t>
      </w:r>
    </w:fldSimple>
  </w:p>
  <w:p w:rsidR="00541E8D" w:rsidRDefault="00541E8D" w:rsidP="002113CB">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1E8D">
      <w:r>
        <w:separator/>
      </w:r>
    </w:p>
  </w:footnote>
  <w:footnote w:type="continuationSeparator" w:id="0">
    <w:p w:rsidR="00000000" w:rsidRDefault="00541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CB" w:rsidRDefault="002113CB">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CB" w:rsidRPr="00541E8D" w:rsidRDefault="00541E8D" w:rsidP="00541E8D">
    <w:pPr>
      <w:pStyle w:val="BodyText"/>
    </w:pPr>
    <w:r>
      <w:rPr>
        <w:noProof/>
        <w:lang w:eastAsia="en-AU"/>
      </w:rPr>
      <w:drawing>
        <wp:anchor distT="0" distB="0" distL="114300" distR="114300" simplePos="0" relativeHeight="251659264" behindDoc="1" locked="0" layoutInCell="1" allowOverlap="1" wp14:anchorId="348629B7" wp14:editId="19FB2F85">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CB" w:rsidRDefault="002113CB">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8D" w:rsidRPr="002D2AF8" w:rsidRDefault="00541E8D" w:rsidP="002113CB">
    <w:pPr>
      <w:pStyle w:val="Header"/>
      <w:framePr w:wrap="around"/>
    </w:pPr>
    <w:fldSimple w:instr=" TITLE   \* MERGEFORMAT ">
      <w:r>
        <w:t>CHC52310 Diploma of Community Services (Development and/or Humanitarian Assistance)</w:t>
      </w:r>
    </w:fldSimple>
    <w:r>
      <w:tab/>
      <w:t xml:space="preserve">Date this document was generated: </w:t>
    </w:r>
    <w:r>
      <w:fldChar w:fldCharType="begin"/>
    </w:r>
    <w:r>
      <w:instrText xml:space="preserve"> CREATEDATE  \@ "d MMMM yyyy"  \* MERGEFORMAT </w:instrText>
    </w:r>
    <w:r>
      <w:fldChar w:fldCharType="separate"/>
    </w:r>
    <w:r>
      <w:rPr>
        <w:noProof/>
      </w:rPr>
      <w:t>24 September 2012</w:t>
    </w:r>
    <w:r>
      <w:fldChar w:fldCharType="end"/>
    </w:r>
  </w:p>
  <w:p w:rsidR="00541E8D" w:rsidRDefault="00541E8D" w:rsidP="002113CB">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684EE78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EFEE3C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FD6CAEF6"/>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113CB"/>
    <w:rsid w:val="002113CB"/>
    <w:rsid w:val="00541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CB"/>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2113CB"/>
    <w:pPr>
      <w:spacing w:before="360" w:after="60"/>
      <w:outlineLvl w:val="0"/>
    </w:pPr>
    <w:rPr>
      <w:sz w:val="32"/>
    </w:rPr>
  </w:style>
  <w:style w:type="paragraph" w:styleId="Heading2">
    <w:name w:val="heading 2"/>
    <w:basedOn w:val="HeadingBase"/>
    <w:next w:val="BodyText"/>
    <w:link w:val="Heading2Char"/>
    <w:qFormat/>
    <w:rsid w:val="002113CB"/>
    <w:pPr>
      <w:keepLines/>
      <w:spacing w:before="240" w:after="120"/>
      <w:outlineLvl w:val="1"/>
    </w:pPr>
    <w:rPr>
      <w:sz w:val="28"/>
      <w:szCs w:val="40"/>
    </w:rPr>
  </w:style>
  <w:style w:type="paragraph" w:styleId="Heading3">
    <w:name w:val="heading 3"/>
    <w:basedOn w:val="HeadingBase"/>
    <w:next w:val="BodyText"/>
    <w:link w:val="Heading3Char"/>
    <w:qFormat/>
    <w:rsid w:val="002113CB"/>
    <w:pPr>
      <w:spacing w:before="180" w:after="120"/>
      <w:outlineLvl w:val="2"/>
    </w:pPr>
    <w:rPr>
      <w:spacing w:val="-10"/>
      <w:kern w:val="32"/>
    </w:rPr>
  </w:style>
  <w:style w:type="paragraph" w:styleId="Heading4">
    <w:name w:val="heading 4"/>
    <w:basedOn w:val="HeadingBase"/>
    <w:next w:val="BodyText"/>
    <w:link w:val="Heading4Char"/>
    <w:qFormat/>
    <w:rsid w:val="002113CB"/>
    <w:pPr>
      <w:spacing w:before="160" w:after="120"/>
      <w:outlineLvl w:val="3"/>
    </w:pPr>
    <w:rPr>
      <w:sz w:val="22"/>
    </w:rPr>
  </w:style>
  <w:style w:type="paragraph" w:styleId="Heading5">
    <w:name w:val="heading 5"/>
    <w:basedOn w:val="HeadingBase"/>
    <w:next w:val="Normal"/>
    <w:link w:val="Heading5Char"/>
    <w:qFormat/>
    <w:rsid w:val="002113CB"/>
    <w:pPr>
      <w:spacing w:before="80"/>
      <w:outlineLvl w:val="4"/>
    </w:pPr>
    <w:rPr>
      <w:color w:val="918585"/>
      <w:sz w:val="20"/>
    </w:rPr>
  </w:style>
  <w:style w:type="paragraph" w:styleId="Heading6">
    <w:name w:val="heading 6"/>
    <w:basedOn w:val="HeadingBase"/>
    <w:next w:val="Normal"/>
    <w:link w:val="Heading6Char"/>
    <w:qFormat/>
    <w:rsid w:val="002113CB"/>
    <w:pPr>
      <w:spacing w:before="60"/>
      <w:outlineLvl w:val="5"/>
    </w:pPr>
    <w:rPr>
      <w:color w:val="918585"/>
      <w:sz w:val="20"/>
    </w:rPr>
  </w:style>
  <w:style w:type="paragraph" w:styleId="Heading7">
    <w:name w:val="heading 7"/>
    <w:basedOn w:val="Normal"/>
    <w:next w:val="Normal"/>
    <w:link w:val="Heading7Char"/>
    <w:qFormat/>
    <w:rsid w:val="002113CB"/>
    <w:pPr>
      <w:ind w:left="720"/>
      <w:outlineLvl w:val="6"/>
    </w:pPr>
    <w:rPr>
      <w:i/>
    </w:rPr>
  </w:style>
  <w:style w:type="paragraph" w:styleId="Heading8">
    <w:name w:val="heading 8"/>
    <w:basedOn w:val="Normal"/>
    <w:next w:val="Normal"/>
    <w:link w:val="Heading8Char"/>
    <w:qFormat/>
    <w:rsid w:val="002113CB"/>
    <w:pPr>
      <w:ind w:left="720"/>
      <w:outlineLvl w:val="7"/>
    </w:pPr>
    <w:rPr>
      <w:i/>
    </w:rPr>
  </w:style>
  <w:style w:type="paragraph" w:styleId="Heading9">
    <w:name w:val="heading 9"/>
    <w:basedOn w:val="Normal"/>
    <w:next w:val="Normal"/>
    <w:link w:val="Heading9Char"/>
    <w:qFormat/>
    <w:rsid w:val="002113CB"/>
    <w:pPr>
      <w:ind w:left="720"/>
      <w:outlineLvl w:val="8"/>
    </w:pPr>
    <w:rPr>
      <w:i/>
    </w:rPr>
  </w:style>
  <w:style w:type="character" w:default="1" w:styleId="DefaultParagraphFont">
    <w:name w:val="Default Paragraph Font"/>
    <w:uiPriority w:val="1"/>
    <w:unhideWhenUsed/>
    <w:rsid w:val="002113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13CB"/>
  </w:style>
  <w:style w:type="character" w:customStyle="1" w:styleId="Heading1Char">
    <w:name w:val="Heading 1 Char"/>
    <w:basedOn w:val="DefaultParagraphFont"/>
    <w:link w:val="Heading1"/>
    <w:rsid w:val="002113CB"/>
    <w:rPr>
      <w:rFonts w:ascii="Times New Roman" w:eastAsia="Times New Roman" w:hAnsi="Times New Roman" w:cs="Times New Roman"/>
      <w:b/>
      <w:sz w:val="32"/>
      <w:szCs w:val="20"/>
      <w:lang w:eastAsia="en-US"/>
    </w:rPr>
  </w:style>
  <w:style w:type="character" w:customStyle="1" w:styleId="Heading4Char">
    <w:name w:val="Heading 4 Char"/>
    <w:basedOn w:val="DefaultParagraphFont"/>
    <w:link w:val="Heading4"/>
    <w:rsid w:val="002113CB"/>
    <w:rPr>
      <w:rFonts w:ascii="Times New Roman" w:eastAsia="Times New Roman" w:hAnsi="Times New Roman" w:cs="Times New Roman"/>
      <w:b/>
      <w:szCs w:val="20"/>
      <w:lang w:eastAsia="en-US"/>
    </w:rPr>
  </w:style>
  <w:style w:type="paragraph" w:styleId="BodyText">
    <w:name w:val="Body Text"/>
    <w:basedOn w:val="Normal"/>
    <w:link w:val="BodyTextChar"/>
    <w:rsid w:val="002113CB"/>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2113CB"/>
    <w:rPr>
      <w:rFonts w:ascii="Times New Roman" w:eastAsia="Times New Roman" w:hAnsi="Times New Roman" w:cs="Times New Roman"/>
      <w:sz w:val="24"/>
      <w:lang w:eastAsia="en-US"/>
    </w:rPr>
  </w:style>
  <w:style w:type="paragraph" w:styleId="Footer">
    <w:name w:val="footer"/>
    <w:basedOn w:val="Normal"/>
    <w:link w:val="FooterChar"/>
    <w:rsid w:val="002113CB"/>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2113CB"/>
    <w:rPr>
      <w:rFonts w:ascii="Times New Roman" w:eastAsia="Times New Roman" w:hAnsi="Times New Roman" w:cs="Times New Roman"/>
      <w:sz w:val="16"/>
      <w:lang w:eastAsia="en-US"/>
    </w:rPr>
  </w:style>
  <w:style w:type="paragraph" w:styleId="ListBullet">
    <w:name w:val="List Bullet"/>
    <w:basedOn w:val="List"/>
    <w:rsid w:val="002113CB"/>
    <w:pPr>
      <w:numPr>
        <w:numId w:val="13"/>
      </w:numPr>
      <w:tabs>
        <w:tab w:val="clear" w:pos="340"/>
      </w:tabs>
      <w:spacing w:before="40" w:after="40"/>
    </w:pPr>
  </w:style>
  <w:style w:type="character" w:customStyle="1" w:styleId="SpecialBold">
    <w:name w:val="Special Bold"/>
    <w:basedOn w:val="DefaultParagraphFont"/>
    <w:rsid w:val="002113CB"/>
    <w:rPr>
      <w:b/>
      <w:spacing w:val="0"/>
    </w:rPr>
  </w:style>
  <w:style w:type="paragraph" w:styleId="ListBullet2">
    <w:name w:val="List Bullet 2"/>
    <w:basedOn w:val="List2"/>
    <w:rsid w:val="002113CB"/>
    <w:pPr>
      <w:numPr>
        <w:numId w:val="14"/>
      </w:numPr>
      <w:tabs>
        <w:tab w:val="clear" w:pos="680"/>
      </w:tabs>
    </w:pPr>
  </w:style>
  <w:style w:type="character" w:styleId="Emphasis">
    <w:name w:val="Emphasis"/>
    <w:basedOn w:val="DefaultParagraphFont"/>
    <w:qFormat/>
    <w:rsid w:val="002113CB"/>
    <w:rPr>
      <w:i/>
    </w:rPr>
  </w:style>
  <w:style w:type="paragraph" w:customStyle="1" w:styleId="SuperHeading">
    <w:name w:val="SuperHeading"/>
    <w:basedOn w:val="Normal"/>
    <w:rsid w:val="002113CB"/>
    <w:pPr>
      <w:spacing w:before="240" w:after="120"/>
      <w:outlineLvl w:val="0"/>
    </w:pPr>
    <w:rPr>
      <w:rFonts w:ascii="Times New Roman" w:hAnsi="Times New Roman"/>
      <w:b/>
      <w:sz w:val="28"/>
    </w:rPr>
  </w:style>
  <w:style w:type="paragraph" w:customStyle="1" w:styleId="AllowPageBreak">
    <w:name w:val="AllowPageBreak"/>
    <w:rsid w:val="002113CB"/>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Underline">
    <w:name w:val="Underline"/>
    <w:basedOn w:val="DefaultParagraphFont"/>
    <w:qFormat/>
    <w:rsid w:val="002113CB"/>
    <w:rPr>
      <w:u w:val="single"/>
    </w:rPr>
  </w:style>
  <w:style w:type="character" w:customStyle="1" w:styleId="Heading2Char">
    <w:name w:val="Heading 2 Char"/>
    <w:basedOn w:val="DefaultParagraphFont"/>
    <w:link w:val="Heading2"/>
    <w:rsid w:val="002113CB"/>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2113CB"/>
    <w:rPr>
      <w:rFonts w:ascii="Times New Roman" w:eastAsia="Times New Roman" w:hAnsi="Times New Roman" w:cs="Times New Roman"/>
      <w:b/>
      <w:spacing w:val="-10"/>
      <w:kern w:val="32"/>
      <w:sz w:val="24"/>
      <w:szCs w:val="20"/>
      <w:lang w:eastAsia="en-US"/>
    </w:rPr>
  </w:style>
  <w:style w:type="character" w:customStyle="1" w:styleId="Heading5Char">
    <w:name w:val="Heading 5 Char"/>
    <w:basedOn w:val="DefaultParagraphFont"/>
    <w:link w:val="Heading5"/>
    <w:rsid w:val="002113CB"/>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2113CB"/>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2113CB"/>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2113CB"/>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2113CB"/>
    <w:rPr>
      <w:rFonts w:ascii="Courier New" w:eastAsia="Times New Roman" w:hAnsi="Courier New" w:cs="Times New Roman"/>
      <w:i/>
      <w:szCs w:val="20"/>
      <w:lang w:eastAsia="en-US"/>
    </w:rPr>
  </w:style>
  <w:style w:type="paragraph" w:customStyle="1" w:styleId="HeadingBase">
    <w:name w:val="Heading Base"/>
    <w:rsid w:val="002113CB"/>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2113CB"/>
    <w:pPr>
      <w:tabs>
        <w:tab w:val="right" w:leader="dot" w:pos="9072"/>
      </w:tabs>
      <w:ind w:left="567"/>
    </w:pPr>
    <w:rPr>
      <w:szCs w:val="22"/>
    </w:rPr>
  </w:style>
  <w:style w:type="paragraph" w:customStyle="1" w:styleId="TOCBase">
    <w:name w:val="TOC Base"/>
    <w:rsid w:val="002113CB"/>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2113CB"/>
    <w:pPr>
      <w:tabs>
        <w:tab w:val="right" w:leader="dot" w:pos="9072"/>
      </w:tabs>
      <w:spacing w:before="40" w:after="40"/>
      <w:ind w:left="284"/>
    </w:pPr>
    <w:rPr>
      <w:rFonts w:ascii="Times New Roman" w:hAnsi="Times New Roman"/>
    </w:rPr>
  </w:style>
  <w:style w:type="paragraph" w:styleId="TOC1">
    <w:name w:val="toc 1"/>
    <w:basedOn w:val="TOCBase"/>
    <w:next w:val="Normal"/>
    <w:rsid w:val="002113CB"/>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2113CB"/>
    <w:pPr>
      <w:spacing w:before="5040"/>
      <w:jc w:val="center"/>
    </w:pPr>
    <w:rPr>
      <w:sz w:val="48"/>
      <w:szCs w:val="72"/>
      <w:lang w:val="en-US"/>
    </w:rPr>
  </w:style>
  <w:style w:type="character" w:customStyle="1" w:styleId="TitleChar">
    <w:name w:val="Title Char"/>
    <w:basedOn w:val="DefaultParagraphFont"/>
    <w:link w:val="Title"/>
    <w:rsid w:val="002113CB"/>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2113CB"/>
    <w:pPr>
      <w:tabs>
        <w:tab w:val="left" w:pos="3600"/>
        <w:tab w:val="left" w:pos="3958"/>
      </w:tabs>
    </w:pPr>
  </w:style>
  <w:style w:type="paragraph" w:styleId="List">
    <w:name w:val="List"/>
    <w:basedOn w:val="BodyText"/>
    <w:next w:val="BodyText"/>
    <w:rsid w:val="002113CB"/>
    <w:pPr>
      <w:tabs>
        <w:tab w:val="left" w:pos="340"/>
      </w:tabs>
      <w:spacing w:before="60" w:after="60"/>
      <w:ind w:left="340" w:hanging="340"/>
    </w:pPr>
  </w:style>
  <w:style w:type="paragraph" w:customStyle="1" w:styleId="Note">
    <w:name w:val="Note"/>
    <w:basedOn w:val="BodyText"/>
    <w:rsid w:val="002113CB"/>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2113CB"/>
    <w:pPr>
      <w:framePr w:wrap="auto" w:hAnchor="text" w:y="6049"/>
    </w:pPr>
    <w:rPr>
      <w:color w:val="000000"/>
      <w:sz w:val="40"/>
    </w:rPr>
  </w:style>
  <w:style w:type="paragraph" w:customStyle="1" w:styleId="TOCTitle">
    <w:name w:val="TOCTitle"/>
    <w:basedOn w:val="Heading1"/>
    <w:rsid w:val="002113CB"/>
    <w:pPr>
      <w:spacing w:after="240"/>
      <w:jc w:val="center"/>
      <w:outlineLvl w:val="9"/>
    </w:pPr>
    <w:rPr>
      <w:caps/>
    </w:rPr>
  </w:style>
  <w:style w:type="paragraph" w:customStyle="1" w:styleId="Version">
    <w:name w:val="Version"/>
    <w:rsid w:val="002113CB"/>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2113CB"/>
    <w:pPr>
      <w:keepNext w:val="0"/>
      <w:tabs>
        <w:tab w:val="right" w:pos="4176"/>
      </w:tabs>
      <w:ind w:left="198" w:hanging="198"/>
    </w:pPr>
    <w:rPr>
      <w:rFonts w:ascii="Garamond" w:hAnsi="Garamond"/>
    </w:rPr>
  </w:style>
  <w:style w:type="paragraph" w:styleId="IndexHeading">
    <w:name w:val="index heading"/>
    <w:basedOn w:val="Normal"/>
    <w:next w:val="Index1"/>
    <w:semiHidden/>
    <w:rsid w:val="002113CB"/>
    <w:pPr>
      <w:spacing w:before="120" w:after="120"/>
    </w:pPr>
    <w:rPr>
      <w:rFonts w:ascii="Arial" w:hAnsi="Arial"/>
      <w:b/>
      <w:color w:val="918585"/>
      <w:sz w:val="24"/>
    </w:rPr>
  </w:style>
  <w:style w:type="paragraph" w:styleId="Header">
    <w:name w:val="header"/>
    <w:basedOn w:val="Normal"/>
    <w:link w:val="HeaderChar"/>
    <w:rsid w:val="002113CB"/>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2113CB"/>
    <w:rPr>
      <w:rFonts w:ascii="Times New Roman" w:eastAsia="Times New Roman" w:hAnsi="Times New Roman" w:cs="Times New Roman"/>
      <w:sz w:val="16"/>
      <w:szCs w:val="20"/>
      <w:lang w:val="en-GB" w:eastAsia="en-US"/>
    </w:rPr>
  </w:style>
  <w:style w:type="paragraph" w:customStyle="1" w:styleId="Chapter">
    <w:name w:val="Chapter"/>
    <w:basedOn w:val="Normal"/>
    <w:rsid w:val="002113CB"/>
    <w:pPr>
      <w:spacing w:before="240"/>
    </w:pPr>
    <w:rPr>
      <w:rFonts w:ascii="Times New Roman" w:hAnsi="Times New Roman"/>
      <w:smallCaps/>
      <w:spacing w:val="80"/>
      <w:sz w:val="28"/>
    </w:rPr>
  </w:style>
  <w:style w:type="paragraph" w:customStyle="1" w:styleId="InChapter">
    <w:name w:val="InChapter"/>
    <w:basedOn w:val="Heading3"/>
    <w:rsid w:val="002113CB"/>
    <w:pPr>
      <w:spacing w:after="240"/>
      <w:outlineLvl w:val="9"/>
    </w:pPr>
    <w:rPr>
      <w:noProof/>
    </w:rPr>
  </w:style>
  <w:style w:type="paragraph" w:styleId="Index2">
    <w:name w:val="index 2"/>
    <w:basedOn w:val="Normal"/>
    <w:next w:val="Normal"/>
    <w:semiHidden/>
    <w:rsid w:val="002113CB"/>
    <w:pPr>
      <w:tabs>
        <w:tab w:val="right" w:pos="4176"/>
      </w:tabs>
      <w:ind w:left="568" w:hanging="284"/>
    </w:pPr>
    <w:rPr>
      <w:rFonts w:ascii="Garamond" w:hAnsi="Garamond"/>
    </w:rPr>
  </w:style>
  <w:style w:type="paragraph" w:customStyle="1" w:styleId="Byline">
    <w:name w:val="Byline"/>
    <w:rsid w:val="002113CB"/>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2113CB"/>
    <w:pPr>
      <w:tabs>
        <w:tab w:val="clear" w:pos="3600"/>
        <w:tab w:val="clear" w:pos="3958"/>
      </w:tabs>
      <w:jc w:val="right"/>
    </w:pPr>
  </w:style>
  <w:style w:type="paragraph" w:styleId="Caption">
    <w:name w:val="caption"/>
    <w:basedOn w:val="BodyText"/>
    <w:next w:val="Normal"/>
    <w:qFormat/>
    <w:rsid w:val="002113CB"/>
    <w:pPr>
      <w:framePr w:w="2268" w:hSpace="181" w:vSpace="181" w:wrap="around" w:vAnchor="text" w:hAnchor="page" w:x="1135" w:y="285" w:anchorLock="1"/>
    </w:pPr>
    <w:rPr>
      <w:i/>
    </w:rPr>
  </w:style>
  <w:style w:type="paragraph" w:customStyle="1" w:styleId="MiniTOCTitle">
    <w:name w:val="MiniTOCTitle"/>
    <w:basedOn w:val="Heading4"/>
    <w:rsid w:val="002113CB"/>
    <w:pPr>
      <w:spacing w:before="240"/>
      <w:outlineLvl w:val="9"/>
    </w:pPr>
    <w:rPr>
      <w:noProof/>
      <w:sz w:val="24"/>
    </w:rPr>
  </w:style>
  <w:style w:type="paragraph" w:customStyle="1" w:styleId="MiniTOCItem">
    <w:name w:val="MiniTOCItem"/>
    <w:basedOn w:val="ListBullet"/>
    <w:rsid w:val="002113CB"/>
    <w:pPr>
      <w:numPr>
        <w:numId w:val="0"/>
      </w:numPr>
      <w:tabs>
        <w:tab w:val="right" w:leader="dot" w:pos="6521"/>
      </w:tabs>
      <w:spacing w:before="0" w:after="0"/>
    </w:pPr>
  </w:style>
  <w:style w:type="paragraph" w:customStyle="1" w:styleId="TOFTitle">
    <w:name w:val="TOFTitle"/>
    <w:basedOn w:val="TOCTitle"/>
    <w:rsid w:val="002113CB"/>
  </w:style>
  <w:style w:type="paragraph" w:styleId="TableofFigures">
    <w:name w:val="table of figures"/>
    <w:basedOn w:val="Normal"/>
    <w:next w:val="Normal"/>
    <w:semiHidden/>
    <w:rsid w:val="002113CB"/>
    <w:pPr>
      <w:tabs>
        <w:tab w:val="right" w:leader="dot" w:pos="9072"/>
      </w:tabs>
      <w:ind w:left="970" w:hanging="403"/>
    </w:pPr>
    <w:rPr>
      <w:rFonts w:ascii="Times New Roman" w:hAnsi="Times New Roman"/>
      <w:b/>
    </w:rPr>
  </w:style>
  <w:style w:type="paragraph" w:styleId="ListNumber">
    <w:name w:val="List Number"/>
    <w:basedOn w:val="List"/>
    <w:rsid w:val="002113CB"/>
    <w:pPr>
      <w:numPr>
        <w:numId w:val="11"/>
      </w:numPr>
    </w:pPr>
  </w:style>
  <w:style w:type="character" w:customStyle="1" w:styleId="WingdingSymbols">
    <w:name w:val="Wingding Symbols"/>
    <w:rsid w:val="002113CB"/>
    <w:rPr>
      <w:rFonts w:ascii="Wingdings" w:hAnsi="Wingdings"/>
    </w:rPr>
  </w:style>
  <w:style w:type="paragraph" w:customStyle="1" w:styleId="TableHeading">
    <w:name w:val="Table Heading"/>
    <w:basedOn w:val="HeadingBase"/>
    <w:rsid w:val="002113CB"/>
    <w:pPr>
      <w:keepLines/>
      <w:pBdr>
        <w:bottom w:val="single" w:sz="6" w:space="1" w:color="918585"/>
      </w:pBdr>
      <w:spacing w:before="240"/>
    </w:pPr>
  </w:style>
  <w:style w:type="character" w:customStyle="1" w:styleId="HotSpot">
    <w:name w:val="HotSpot"/>
    <w:rsid w:val="002113CB"/>
    <w:rPr>
      <w:color w:val="0033CC"/>
      <w:u w:val="none"/>
    </w:rPr>
  </w:style>
  <w:style w:type="paragraph" w:customStyle="1" w:styleId="BodyTextRight">
    <w:name w:val="Body Text Right"/>
    <w:basedOn w:val="BodyText"/>
    <w:rsid w:val="002113CB"/>
    <w:pPr>
      <w:spacing w:before="0" w:after="0"/>
      <w:jc w:val="right"/>
    </w:pPr>
  </w:style>
  <w:style w:type="paragraph" w:styleId="Index3">
    <w:name w:val="index 3"/>
    <w:basedOn w:val="ListNumber2"/>
    <w:next w:val="Normal"/>
    <w:semiHidden/>
    <w:rsid w:val="002113CB"/>
    <w:pPr>
      <w:numPr>
        <w:numId w:val="0"/>
      </w:numPr>
      <w:tabs>
        <w:tab w:val="right" w:leader="dot" w:pos="4176"/>
      </w:tabs>
    </w:pPr>
  </w:style>
  <w:style w:type="paragraph" w:styleId="ListNumber2">
    <w:name w:val="List Number 2"/>
    <w:basedOn w:val="List2"/>
    <w:rsid w:val="002113CB"/>
    <w:pPr>
      <w:numPr>
        <w:numId w:val="10"/>
      </w:numPr>
      <w:tabs>
        <w:tab w:val="clear" w:pos="1060"/>
      </w:tabs>
    </w:pPr>
  </w:style>
  <w:style w:type="paragraph" w:customStyle="1" w:styleId="MarginNote">
    <w:name w:val="Margin Note"/>
    <w:basedOn w:val="BodyText"/>
    <w:rsid w:val="002113CB"/>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2113CB"/>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2113CB"/>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2113CB"/>
    <w:rPr>
      <w:sz w:val="32"/>
    </w:rPr>
  </w:style>
  <w:style w:type="paragraph" w:customStyle="1" w:styleId="HeadingProcedure">
    <w:name w:val="Heading Procedure"/>
    <w:basedOn w:val="HeadingBase"/>
    <w:next w:val="Normal"/>
    <w:rsid w:val="002113CB"/>
    <w:pPr>
      <w:tabs>
        <w:tab w:val="left" w:pos="0"/>
      </w:tabs>
      <w:spacing w:before="120" w:after="60"/>
    </w:pPr>
    <w:rPr>
      <w:i/>
      <w:color w:val="918585"/>
      <w:sz w:val="22"/>
    </w:rPr>
  </w:style>
  <w:style w:type="paragraph" w:customStyle="1" w:styleId="TableBodyText">
    <w:name w:val="Table Body Text"/>
    <w:basedOn w:val="BodyText"/>
    <w:rsid w:val="002113CB"/>
    <w:pPr>
      <w:spacing w:before="60" w:after="60"/>
    </w:pPr>
  </w:style>
  <w:style w:type="paragraph" w:styleId="ListContinue">
    <w:name w:val="List Continue"/>
    <w:basedOn w:val="List"/>
    <w:rsid w:val="002113CB"/>
    <w:pPr>
      <w:ind w:firstLine="0"/>
    </w:pPr>
  </w:style>
  <w:style w:type="paragraph" w:customStyle="1" w:styleId="ListNote">
    <w:name w:val="List Note"/>
    <w:basedOn w:val="List"/>
    <w:rsid w:val="002113CB"/>
    <w:pPr>
      <w:pBdr>
        <w:top w:val="single" w:sz="6" w:space="2" w:color="918585"/>
        <w:bottom w:val="single" w:sz="6" w:space="2" w:color="918585"/>
      </w:pBdr>
      <w:tabs>
        <w:tab w:val="left" w:pos="1021"/>
      </w:tabs>
      <w:ind w:firstLine="0"/>
    </w:pPr>
  </w:style>
  <w:style w:type="paragraph" w:customStyle="1" w:styleId="Warning">
    <w:name w:val="Warning"/>
    <w:basedOn w:val="BodyText"/>
    <w:rsid w:val="002113CB"/>
    <w:pPr>
      <w:shd w:val="clear" w:color="auto" w:fill="D9D9D9"/>
      <w:tabs>
        <w:tab w:val="left" w:pos="992"/>
      </w:tabs>
      <w:ind w:left="119" w:right="119"/>
    </w:pPr>
    <w:rPr>
      <w:sz w:val="20"/>
    </w:rPr>
  </w:style>
  <w:style w:type="paragraph" w:customStyle="1" w:styleId="MarginIcons">
    <w:name w:val="Margin Icons"/>
    <w:basedOn w:val="BodyText"/>
    <w:rsid w:val="002113CB"/>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2113CB"/>
    <w:rPr>
      <w:rFonts w:ascii="Courier New" w:hAnsi="Courier New"/>
    </w:rPr>
  </w:style>
  <w:style w:type="paragraph" w:customStyle="1" w:styleId="NoteBullet">
    <w:name w:val="Note Bullet"/>
    <w:basedOn w:val="Note"/>
    <w:rsid w:val="002113CB"/>
    <w:pPr>
      <w:tabs>
        <w:tab w:val="clear" w:pos="680"/>
      </w:tabs>
      <w:spacing w:before="60" w:after="60"/>
    </w:pPr>
  </w:style>
  <w:style w:type="paragraph" w:customStyle="1" w:styleId="SubHeading2">
    <w:name w:val="SubHeading2"/>
    <w:basedOn w:val="HeadingBase"/>
    <w:rsid w:val="002113CB"/>
    <w:pPr>
      <w:spacing w:before="240" w:after="60"/>
    </w:pPr>
    <w:rPr>
      <w:sz w:val="20"/>
    </w:rPr>
  </w:style>
  <w:style w:type="paragraph" w:customStyle="1" w:styleId="SubHeading1">
    <w:name w:val="SubHeading1"/>
    <w:basedOn w:val="HeadingBase"/>
    <w:rsid w:val="002113CB"/>
    <w:pPr>
      <w:spacing w:before="240" w:after="60"/>
    </w:pPr>
    <w:rPr>
      <w:color w:val="918585"/>
      <w:sz w:val="22"/>
    </w:rPr>
  </w:style>
  <w:style w:type="paragraph" w:customStyle="1" w:styleId="SideHeading">
    <w:name w:val="Side Heading"/>
    <w:basedOn w:val="HeadingBase"/>
    <w:rsid w:val="002113CB"/>
    <w:pPr>
      <w:framePr w:w="2268" w:h="567" w:hSpace="181" w:vSpace="181" w:wrap="around" w:vAnchor="text" w:hAnchor="page" w:x="1419" w:y="370" w:anchorLock="1"/>
    </w:pPr>
    <w:rPr>
      <w:sz w:val="22"/>
    </w:rPr>
  </w:style>
  <w:style w:type="paragraph" w:customStyle="1" w:styleId="TableListBullet">
    <w:name w:val="Table List Bullet"/>
    <w:basedOn w:val="ListBullet"/>
    <w:rsid w:val="002113CB"/>
    <w:pPr>
      <w:numPr>
        <w:numId w:val="12"/>
      </w:numPr>
    </w:pPr>
  </w:style>
  <w:style w:type="paragraph" w:styleId="PlainText">
    <w:name w:val="Plain Text"/>
    <w:basedOn w:val="Normal"/>
    <w:link w:val="PlainTextChar"/>
    <w:rsid w:val="002113CB"/>
    <w:rPr>
      <w:sz w:val="20"/>
    </w:rPr>
  </w:style>
  <w:style w:type="character" w:customStyle="1" w:styleId="PlainTextChar">
    <w:name w:val="Plain Text Char"/>
    <w:basedOn w:val="DefaultParagraphFont"/>
    <w:link w:val="PlainText"/>
    <w:rsid w:val="002113CB"/>
    <w:rPr>
      <w:rFonts w:ascii="Courier New" w:eastAsia="Times New Roman" w:hAnsi="Courier New" w:cs="Times New Roman"/>
      <w:sz w:val="20"/>
      <w:szCs w:val="20"/>
      <w:lang w:eastAsia="en-US"/>
    </w:rPr>
  </w:style>
  <w:style w:type="character" w:customStyle="1" w:styleId="MenuOption">
    <w:name w:val="Menu Option"/>
    <w:basedOn w:val="DefaultParagraphFont"/>
    <w:rsid w:val="002113CB"/>
    <w:rPr>
      <w:b/>
      <w:smallCaps/>
    </w:rPr>
  </w:style>
  <w:style w:type="paragraph" w:customStyle="1" w:styleId="TableListNumber">
    <w:name w:val="Table List Number"/>
    <w:basedOn w:val="ListNumber"/>
    <w:rsid w:val="002113CB"/>
    <w:pPr>
      <w:numPr>
        <w:numId w:val="0"/>
      </w:numPr>
    </w:pPr>
  </w:style>
  <w:style w:type="paragraph" w:styleId="TOC4">
    <w:name w:val="toc 4"/>
    <w:basedOn w:val="TOCBase"/>
    <w:next w:val="Normal"/>
    <w:semiHidden/>
    <w:rsid w:val="002113CB"/>
    <w:pPr>
      <w:tabs>
        <w:tab w:val="right" w:leader="dot" w:pos="9071"/>
      </w:tabs>
      <w:ind w:left="1701"/>
    </w:pPr>
  </w:style>
  <w:style w:type="paragraph" w:customStyle="1" w:styleId="ListAlpha">
    <w:name w:val="List Alpha"/>
    <w:basedOn w:val="List"/>
    <w:rsid w:val="002113CB"/>
    <w:pPr>
      <w:numPr>
        <w:numId w:val="9"/>
      </w:numPr>
    </w:pPr>
  </w:style>
  <w:style w:type="paragraph" w:customStyle="1" w:styleId="ListAlpha2">
    <w:name w:val="List Alpha 2"/>
    <w:basedOn w:val="List2"/>
    <w:rsid w:val="002113CB"/>
    <w:pPr>
      <w:numPr>
        <w:numId w:val="8"/>
      </w:numPr>
    </w:pPr>
  </w:style>
  <w:style w:type="paragraph" w:styleId="List2">
    <w:name w:val="List 2"/>
    <w:basedOn w:val="BodyText"/>
    <w:rsid w:val="002113CB"/>
    <w:pPr>
      <w:tabs>
        <w:tab w:val="left" w:pos="680"/>
      </w:tabs>
      <w:spacing w:before="60" w:after="60"/>
      <w:ind w:left="680" w:hanging="340"/>
    </w:pPr>
  </w:style>
  <w:style w:type="paragraph" w:styleId="List3">
    <w:name w:val="List 3"/>
    <w:basedOn w:val="BodyText"/>
    <w:rsid w:val="002113CB"/>
    <w:pPr>
      <w:tabs>
        <w:tab w:val="left" w:pos="1021"/>
      </w:tabs>
      <w:spacing w:before="60" w:after="60"/>
      <w:ind w:left="1020" w:hanging="340"/>
    </w:pPr>
  </w:style>
  <w:style w:type="paragraph" w:styleId="List4">
    <w:name w:val="List 4"/>
    <w:basedOn w:val="BodyText"/>
    <w:rsid w:val="002113CB"/>
    <w:pPr>
      <w:tabs>
        <w:tab w:val="left" w:pos="1361"/>
      </w:tabs>
      <w:spacing w:before="60" w:after="60"/>
      <w:ind w:left="1361" w:hanging="340"/>
    </w:pPr>
  </w:style>
  <w:style w:type="paragraph" w:styleId="List5">
    <w:name w:val="List 5"/>
    <w:basedOn w:val="BodyText"/>
    <w:rsid w:val="002113CB"/>
    <w:pPr>
      <w:tabs>
        <w:tab w:val="left" w:pos="1701"/>
      </w:tabs>
      <w:spacing w:before="60" w:after="60"/>
      <w:ind w:left="1701" w:hanging="340"/>
    </w:pPr>
  </w:style>
  <w:style w:type="paragraph" w:styleId="ListBullet3">
    <w:name w:val="List Bullet 3"/>
    <w:basedOn w:val="List3"/>
    <w:rsid w:val="002113CB"/>
    <w:pPr>
      <w:numPr>
        <w:numId w:val="15"/>
      </w:numPr>
      <w:tabs>
        <w:tab w:val="clear" w:pos="1021"/>
      </w:tabs>
      <w:ind w:left="1037" w:hanging="357"/>
    </w:pPr>
  </w:style>
  <w:style w:type="paragraph" w:styleId="ListBullet4">
    <w:name w:val="List Bullet 4"/>
    <w:basedOn w:val="List4"/>
    <w:rsid w:val="002113CB"/>
    <w:pPr>
      <w:numPr>
        <w:numId w:val="3"/>
      </w:numPr>
    </w:pPr>
  </w:style>
  <w:style w:type="paragraph" w:styleId="ListBullet5">
    <w:name w:val="List Bullet 5"/>
    <w:basedOn w:val="List5"/>
    <w:rsid w:val="002113CB"/>
    <w:pPr>
      <w:numPr>
        <w:numId w:val="4"/>
      </w:numPr>
    </w:pPr>
  </w:style>
  <w:style w:type="paragraph" w:styleId="ListContinue2">
    <w:name w:val="List Continue 2"/>
    <w:basedOn w:val="List2"/>
    <w:rsid w:val="002113CB"/>
    <w:pPr>
      <w:ind w:firstLine="0"/>
    </w:pPr>
  </w:style>
  <w:style w:type="paragraph" w:styleId="ListContinue3">
    <w:name w:val="List Continue 3"/>
    <w:basedOn w:val="List3"/>
    <w:rsid w:val="002113CB"/>
    <w:pPr>
      <w:ind w:left="1021" w:firstLine="0"/>
    </w:pPr>
  </w:style>
  <w:style w:type="paragraph" w:styleId="ListContinue4">
    <w:name w:val="List Continue 4"/>
    <w:basedOn w:val="List4"/>
    <w:rsid w:val="002113CB"/>
    <w:pPr>
      <w:ind w:firstLine="0"/>
    </w:pPr>
  </w:style>
  <w:style w:type="paragraph" w:styleId="ListContinue5">
    <w:name w:val="List Continue 5"/>
    <w:basedOn w:val="List5"/>
    <w:rsid w:val="002113CB"/>
    <w:pPr>
      <w:ind w:firstLine="0"/>
    </w:pPr>
  </w:style>
  <w:style w:type="paragraph" w:styleId="ListNumber3">
    <w:name w:val="List Number 3"/>
    <w:basedOn w:val="List3"/>
    <w:rsid w:val="002113CB"/>
    <w:pPr>
      <w:numPr>
        <w:numId w:val="5"/>
      </w:numPr>
    </w:pPr>
  </w:style>
  <w:style w:type="paragraph" w:styleId="ListNumber4">
    <w:name w:val="List Number 4"/>
    <w:basedOn w:val="List4"/>
    <w:rsid w:val="002113CB"/>
    <w:pPr>
      <w:numPr>
        <w:numId w:val="6"/>
      </w:numPr>
    </w:pPr>
  </w:style>
  <w:style w:type="paragraph" w:styleId="ListNumber5">
    <w:name w:val="List Number 5"/>
    <w:basedOn w:val="List5"/>
    <w:rsid w:val="002113CB"/>
    <w:pPr>
      <w:numPr>
        <w:numId w:val="7"/>
      </w:numPr>
    </w:pPr>
  </w:style>
  <w:style w:type="paragraph" w:styleId="BlockText">
    <w:name w:val="Block Text"/>
    <w:basedOn w:val="Normal"/>
    <w:rsid w:val="002113CB"/>
    <w:pPr>
      <w:spacing w:after="120"/>
      <w:ind w:left="1440" w:right="1440"/>
    </w:pPr>
  </w:style>
  <w:style w:type="character" w:customStyle="1" w:styleId="Subscript">
    <w:name w:val="Subscript"/>
    <w:basedOn w:val="DefaultParagraphFont"/>
    <w:rsid w:val="002113CB"/>
    <w:rPr>
      <w:sz w:val="16"/>
      <w:vertAlign w:val="subscript"/>
    </w:rPr>
  </w:style>
  <w:style w:type="character" w:customStyle="1" w:styleId="Superscript">
    <w:name w:val="Superscript"/>
    <w:basedOn w:val="DefaultParagraphFont"/>
    <w:rsid w:val="002113CB"/>
    <w:rPr>
      <w:sz w:val="16"/>
      <w:vertAlign w:val="superscript"/>
    </w:rPr>
  </w:style>
  <w:style w:type="character" w:customStyle="1" w:styleId="Symbols">
    <w:name w:val="Symbols"/>
    <w:basedOn w:val="DefaultParagraphFont"/>
    <w:rsid w:val="002113CB"/>
    <w:rPr>
      <w:rFonts w:ascii="Symbol" w:hAnsi="Symbol"/>
    </w:rPr>
  </w:style>
  <w:style w:type="character" w:customStyle="1" w:styleId="MenuOptions">
    <w:name w:val="Menu Options"/>
    <w:basedOn w:val="DefaultParagraphFont"/>
    <w:rsid w:val="002113CB"/>
    <w:rPr>
      <w:rFonts w:ascii="Arial Narrow" w:hAnsi="Arial Narrow"/>
      <w:smallCaps/>
    </w:rPr>
  </w:style>
  <w:style w:type="character" w:customStyle="1" w:styleId="Buttons">
    <w:name w:val="Buttons"/>
    <w:basedOn w:val="DefaultParagraphFont"/>
    <w:rsid w:val="002113CB"/>
    <w:rPr>
      <w:b/>
    </w:rPr>
  </w:style>
  <w:style w:type="character" w:customStyle="1" w:styleId="Underlined">
    <w:name w:val="Underlined"/>
    <w:basedOn w:val="DefaultParagraphFont"/>
    <w:rsid w:val="002113CB"/>
    <w:rPr>
      <w:u w:val="single"/>
    </w:rPr>
  </w:style>
  <w:style w:type="paragraph" w:customStyle="1" w:styleId="TableBodyTextRight">
    <w:name w:val="Table Body Text Right"/>
    <w:basedOn w:val="TableBodyText"/>
    <w:rsid w:val="002113CB"/>
    <w:pPr>
      <w:widowControl w:val="0"/>
      <w:autoSpaceDE w:val="0"/>
      <w:autoSpaceDN w:val="0"/>
      <w:adjustRightInd w:val="0"/>
      <w:jc w:val="right"/>
    </w:pPr>
    <w:rPr>
      <w:rFonts w:cs="Arial"/>
      <w:szCs w:val="18"/>
    </w:rPr>
  </w:style>
  <w:style w:type="paragraph" w:customStyle="1" w:styleId="CopyrightText">
    <w:name w:val="Copyright Text"/>
    <w:basedOn w:val="BodyText"/>
    <w:rsid w:val="002113CB"/>
    <w:rPr>
      <w:sz w:val="18"/>
    </w:rPr>
  </w:style>
  <w:style w:type="paragraph" w:customStyle="1" w:styleId="BodySmallRight">
    <w:name w:val="Body Small Right"/>
    <w:basedOn w:val="BodyTextRight"/>
    <w:rsid w:val="002113CB"/>
    <w:rPr>
      <w:sz w:val="18"/>
      <w:szCs w:val="18"/>
    </w:rPr>
  </w:style>
  <w:style w:type="paragraph" w:customStyle="1" w:styleId="MarginEdition">
    <w:name w:val="Margin Edition"/>
    <w:basedOn w:val="MarginNote"/>
    <w:rsid w:val="002113CB"/>
    <w:pPr>
      <w:spacing w:before="0" w:after="0"/>
    </w:pPr>
    <w:rPr>
      <w:rFonts w:ascii="Times New Roman" w:hAnsi="Times New Roman"/>
      <w:color w:val="999999"/>
    </w:rPr>
  </w:style>
  <w:style w:type="paragraph" w:customStyle="1" w:styleId="Spacer">
    <w:name w:val="Spacer"/>
    <w:basedOn w:val="Normal"/>
    <w:rsid w:val="002113CB"/>
    <w:rPr>
      <w:sz w:val="2"/>
      <w:szCs w:val="2"/>
    </w:rPr>
  </w:style>
  <w:style w:type="character" w:customStyle="1" w:styleId="Small">
    <w:name w:val="Small"/>
    <w:basedOn w:val="DefaultParagraphFont"/>
    <w:rsid w:val="002113CB"/>
    <w:rPr>
      <w:sz w:val="16"/>
    </w:rPr>
  </w:style>
  <w:style w:type="paragraph" w:customStyle="1" w:styleId="WideTable">
    <w:name w:val="Wide Table"/>
    <w:basedOn w:val="Normal"/>
    <w:rsid w:val="002113CB"/>
    <w:pPr>
      <w:ind w:left="-1418"/>
    </w:pPr>
    <w:rPr>
      <w:sz w:val="2"/>
      <w:szCs w:val="2"/>
    </w:rPr>
  </w:style>
  <w:style w:type="character" w:styleId="PageNumber">
    <w:name w:val="page number"/>
    <w:basedOn w:val="DefaultParagraphFont"/>
    <w:rsid w:val="002113CB"/>
  </w:style>
  <w:style w:type="paragraph" w:styleId="Quote">
    <w:name w:val="Quote"/>
    <w:basedOn w:val="Heading1"/>
    <w:link w:val="QuoteChar"/>
    <w:qFormat/>
    <w:rsid w:val="002113CB"/>
    <w:rPr>
      <w:b w:val="0"/>
      <w:sz w:val="72"/>
      <w:szCs w:val="72"/>
      <w:lang w:val="en-NZ"/>
    </w:rPr>
  </w:style>
  <w:style w:type="character" w:customStyle="1" w:styleId="QuoteChar">
    <w:name w:val="Quote Char"/>
    <w:basedOn w:val="DefaultParagraphFont"/>
    <w:link w:val="Quote"/>
    <w:rsid w:val="002113CB"/>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2113CB"/>
    <w:pPr>
      <w:pageBreakBefore/>
    </w:pPr>
  </w:style>
  <w:style w:type="paragraph" w:customStyle="1" w:styleId="Border">
    <w:name w:val="Border"/>
    <w:basedOn w:val="Normal"/>
    <w:qFormat/>
    <w:rsid w:val="002113CB"/>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2113CB"/>
    <w:rPr>
      <w:b/>
      <w:bCs/>
      <w:i/>
      <w:iCs/>
      <w:color w:val="auto"/>
    </w:rPr>
  </w:style>
  <w:style w:type="paragraph" w:styleId="IntenseQuote">
    <w:name w:val="Intense Quote"/>
    <w:basedOn w:val="Normal"/>
    <w:next w:val="Normal"/>
    <w:link w:val="IntenseQuoteChar"/>
    <w:uiPriority w:val="30"/>
    <w:qFormat/>
    <w:rsid w:val="002113CB"/>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2113CB"/>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2113CB"/>
    <w:rPr>
      <w:smallCaps/>
      <w:color w:val="auto"/>
      <w:u w:val="single"/>
    </w:rPr>
  </w:style>
  <w:style w:type="character" w:styleId="IntenseReference">
    <w:name w:val="Intense Reference"/>
    <w:basedOn w:val="DefaultParagraphFont"/>
    <w:uiPriority w:val="32"/>
    <w:qFormat/>
    <w:rsid w:val="002113CB"/>
    <w:rPr>
      <w:b/>
      <w:bCs/>
      <w:smallCaps/>
      <w:color w:val="auto"/>
      <w:spacing w:val="5"/>
      <w:u w:val="single"/>
    </w:rPr>
  </w:style>
  <w:style w:type="paragraph" w:customStyle="1" w:styleId="2ColumnHeading">
    <w:name w:val="2Column Heading"/>
    <w:basedOn w:val="BodyText"/>
    <w:qFormat/>
    <w:rsid w:val="002113CB"/>
    <w:pPr>
      <w:spacing w:after="60"/>
      <w:ind w:left="-2268"/>
    </w:pPr>
    <w:rPr>
      <w:b/>
    </w:rPr>
  </w:style>
  <w:style w:type="paragraph" w:customStyle="1" w:styleId="Heading1TOC">
    <w:name w:val="Heading1 TOC"/>
    <w:basedOn w:val="Normal"/>
    <w:qFormat/>
    <w:rsid w:val="002113CB"/>
    <w:pPr>
      <w:spacing w:before="240" w:after="120"/>
    </w:pPr>
    <w:rPr>
      <w:rFonts w:ascii="Times New Roman" w:hAnsi="Times New Roman"/>
      <w:b/>
      <w:sz w:val="32"/>
    </w:rPr>
  </w:style>
  <w:style w:type="paragraph" w:customStyle="1" w:styleId="Heading2TOC">
    <w:name w:val="Heading2 TOC"/>
    <w:basedOn w:val="Normal"/>
    <w:qFormat/>
    <w:rsid w:val="002113CB"/>
    <w:pPr>
      <w:spacing w:before="240" w:after="60"/>
    </w:pPr>
    <w:rPr>
      <w:rFonts w:ascii="Times New Roman" w:hAnsi="Times New Roman"/>
      <w:b/>
      <w:sz w:val="28"/>
    </w:rPr>
  </w:style>
  <w:style w:type="character" w:customStyle="1" w:styleId="BoldandItalics">
    <w:name w:val="Bold and Italics"/>
    <w:qFormat/>
    <w:rsid w:val="002113CB"/>
    <w:rPr>
      <w:b/>
      <w:i/>
      <w:u w:val="none"/>
    </w:rPr>
  </w:style>
  <w:style w:type="paragraph" w:styleId="BalloonText">
    <w:name w:val="Balloon Text"/>
    <w:basedOn w:val="Normal"/>
    <w:link w:val="BalloonTextChar"/>
    <w:rsid w:val="002113CB"/>
    <w:rPr>
      <w:rFonts w:ascii="Tahoma" w:hAnsi="Tahoma" w:cs="Tahoma"/>
      <w:sz w:val="16"/>
      <w:szCs w:val="16"/>
    </w:rPr>
  </w:style>
  <w:style w:type="character" w:customStyle="1" w:styleId="BalloonTextChar">
    <w:name w:val="Balloon Text Char"/>
    <w:basedOn w:val="DefaultParagraphFont"/>
    <w:link w:val="BalloonText"/>
    <w:rsid w:val="002113CB"/>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2113CB"/>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2113CB"/>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2113CB"/>
    <w:rPr>
      <w:b/>
      <w:color w:val="660033"/>
      <w:spacing w:val="0"/>
    </w:rPr>
  </w:style>
  <w:style w:type="paragraph" w:customStyle="1" w:styleId="Nameditemlist">
    <w:name w:val="Named item list"/>
    <w:basedOn w:val="BodyText"/>
    <w:qFormat/>
    <w:rsid w:val="002113CB"/>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1870</Words>
  <Characters>13110</Characters>
  <Application>Microsoft Office Word</Application>
  <DocSecurity>0</DocSecurity>
  <Lines>308</Lines>
  <Paragraphs>254</Paragraphs>
  <ScaleCrop>false</ScaleCrop>
  <Company>Author-it Software Corporation Ltd.</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CHC52310 Diploma of Community Services (Development and/or Humanitarian Assistance)</dc:title>
  <dc:subject>Approved</dc:subject>
  <dc:creator>Community Services and Health Industry Skills Council</dc:creator>
  <cp:keywords>Release: 1</cp:keywords>
  <dc:description>Copyright © 1996-2007 Author-it Software Corporation Ltd., all rights reserved.</dc:description>
  <cp:lastModifiedBy>TPCMS</cp:lastModifiedBy>
  <cp:revision>3</cp:revision>
  <dcterms:created xsi:type="dcterms:W3CDTF">2012-09-24T08:19:00Z</dcterms:created>
  <dcterms:modified xsi:type="dcterms:W3CDTF">2012-09-24T08:19:00Z</dcterms:modified>
</cp:coreProperties>
</file>