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15A" w:rsidRDefault="0009415A" w:rsidP="0009415A">
      <w:pPr>
        <w:pStyle w:val="Title"/>
      </w:pPr>
      <w:fldSimple w:instr=" TITLE   \* MERGEFORMAT ">
        <w:r>
          <w:t>Assessment Requirements for CHCECE041 Maintain a safe and healthy environment for children</w:t>
        </w:r>
      </w:fldSimple>
    </w:p>
    <w:p w:rsidR="0009415A" w:rsidRDefault="0009415A" w:rsidP="0009415A">
      <w:pPr>
        <w:pStyle w:val="Version"/>
        <w:sectPr w:rsidR="0009415A" w:rsidSect="003D689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3D6896" w:rsidRDefault="0009415A" w:rsidP="003D6896">
      <w:pPr>
        <w:pStyle w:val="SuperHeading"/>
      </w:pPr>
      <w:r w:rsidRPr="003D6896">
        <w:lastRenderedPageBreak/>
        <w:t>Assessment Requirements for CHCECE041 Maintain a safe and healthy environment for children</w:t>
      </w:r>
    </w:p>
    <w:p w:rsidR="00000000" w:rsidRPr="003D6896" w:rsidRDefault="0009415A" w:rsidP="003D6896">
      <w:pPr>
        <w:pStyle w:val="Heading1"/>
      </w:pPr>
      <w:bookmarkStart w:id="1" w:name="O_1182652"/>
      <w:bookmarkEnd w:id="1"/>
      <w:r w:rsidRPr="003D6896">
        <w:t>Modification History</w:t>
      </w:r>
    </w:p>
    <w:p w:rsidR="00000000" w:rsidRPr="003D6896" w:rsidRDefault="0009415A" w:rsidP="0009415A">
      <w:pPr>
        <w:pStyle w:val="BodyText"/>
      </w:pPr>
      <w:r w:rsidRPr="003D6896">
        <w:t>Release 1. CHCECE041 Maintain a safe and healthy envir</w:t>
      </w:r>
      <w:r w:rsidRPr="003D6896">
        <w:t xml:space="preserve">onment for children supersedes and is not equivalent to CHCECE016 Establish and maintain a safe and healthy environment for children. </w:t>
      </w:r>
    </w:p>
    <w:p w:rsidR="00000000" w:rsidRPr="003D6896" w:rsidRDefault="0009415A" w:rsidP="003D6896">
      <w:pPr>
        <w:pStyle w:val="Heading1"/>
      </w:pPr>
      <w:bookmarkStart w:id="2" w:name="O_1182653"/>
      <w:bookmarkEnd w:id="2"/>
      <w:r w:rsidRPr="003D6896">
        <w:t>Performance Evidence</w:t>
      </w:r>
    </w:p>
    <w:p w:rsidR="00000000" w:rsidRPr="003D6896" w:rsidRDefault="0009415A" w:rsidP="0009415A">
      <w:pPr>
        <w:pStyle w:val="BodyText"/>
      </w:pPr>
      <w:r w:rsidRPr="003D6896">
        <w:t>Evidence of the ability to complete tasks outlined in elements and performance cr</w:t>
      </w:r>
      <w:r w:rsidRPr="003D6896">
        <w:t>iteria of this unit in the context of the job role, and:</w:t>
      </w:r>
    </w:p>
    <w:p w:rsidR="00000000" w:rsidRPr="003D6896" w:rsidRDefault="0009415A" w:rsidP="003D6896">
      <w:pPr>
        <w:pStyle w:val="ListBullet"/>
      </w:pPr>
      <w:r w:rsidRPr="003D6896">
        <w:t>examine existing service policies and procedures and support materials, and document how risks are addressed in each of the following areas:</w:t>
      </w:r>
    </w:p>
    <w:p w:rsidR="00000000" w:rsidRPr="003D6896" w:rsidRDefault="0009415A" w:rsidP="003D6896">
      <w:pPr>
        <w:pStyle w:val="ListBullet2"/>
      </w:pPr>
      <w:r w:rsidRPr="003D6896">
        <w:t>health safety and wellbeing</w:t>
      </w:r>
    </w:p>
    <w:p w:rsidR="00000000" w:rsidRPr="003D6896" w:rsidRDefault="0009415A" w:rsidP="003D6896">
      <w:pPr>
        <w:pStyle w:val="ListBullet2"/>
      </w:pPr>
      <w:r w:rsidRPr="003D6896">
        <w:t>incidents, injury, trauma an</w:t>
      </w:r>
      <w:r w:rsidRPr="003D6896">
        <w:t xml:space="preserve">d illness </w:t>
      </w:r>
    </w:p>
    <w:p w:rsidR="00000000" w:rsidRPr="003D6896" w:rsidRDefault="0009415A" w:rsidP="003D6896">
      <w:pPr>
        <w:pStyle w:val="ListBullet2"/>
      </w:pPr>
      <w:r w:rsidRPr="003D6896">
        <w:t>infection control</w:t>
      </w:r>
    </w:p>
    <w:p w:rsidR="00000000" w:rsidRPr="003D6896" w:rsidRDefault="0009415A" w:rsidP="003D6896">
      <w:pPr>
        <w:pStyle w:val="ListBullet2"/>
      </w:pPr>
      <w:r w:rsidRPr="003D6896">
        <w:t>medical conditions</w:t>
      </w:r>
    </w:p>
    <w:p w:rsidR="00000000" w:rsidRPr="003D6896" w:rsidRDefault="0009415A" w:rsidP="003D6896">
      <w:pPr>
        <w:pStyle w:val="ListBullet2"/>
      </w:pPr>
      <w:r w:rsidRPr="003D6896">
        <w:t>administration of medication</w:t>
      </w:r>
    </w:p>
    <w:p w:rsidR="00000000" w:rsidRPr="003D6896" w:rsidRDefault="0009415A" w:rsidP="003D6896">
      <w:pPr>
        <w:pStyle w:val="ListBullet2"/>
      </w:pPr>
      <w:r w:rsidRPr="003D6896">
        <w:t>emergencies and evacuations</w:t>
      </w:r>
    </w:p>
    <w:p w:rsidR="00000000" w:rsidRPr="003D6896" w:rsidRDefault="0009415A" w:rsidP="003D6896">
      <w:pPr>
        <w:pStyle w:val="ListBullet2"/>
      </w:pPr>
      <w:r w:rsidRPr="003D6896">
        <w:t>drop off and collection of children</w:t>
      </w:r>
    </w:p>
    <w:p w:rsidR="00000000" w:rsidRPr="003D6896" w:rsidRDefault="0009415A" w:rsidP="003D6896">
      <w:pPr>
        <w:pStyle w:val="ListBullet2"/>
      </w:pPr>
      <w:r w:rsidRPr="003D6896">
        <w:t>supervision</w:t>
      </w:r>
    </w:p>
    <w:p w:rsidR="00000000" w:rsidRPr="003D6896" w:rsidRDefault="0009415A" w:rsidP="003D6896">
      <w:pPr>
        <w:pStyle w:val="ListBullet"/>
      </w:pPr>
      <w:r w:rsidRPr="003D6896">
        <w:t xml:space="preserve">develop a risk management plan for an excursion, according to service policies and procedures </w:t>
      </w:r>
      <w:r w:rsidRPr="003D6896">
        <w:t xml:space="preserve">and legislative requirements. </w:t>
      </w:r>
    </w:p>
    <w:p w:rsidR="00000000" w:rsidRPr="003D6896" w:rsidRDefault="0009415A" w:rsidP="003D6896">
      <w:pPr>
        <w:pStyle w:val="AllowPageBreak"/>
      </w:pPr>
    </w:p>
    <w:p w:rsidR="00000000" w:rsidRPr="003D6896" w:rsidRDefault="0009415A" w:rsidP="003D6896">
      <w:pPr>
        <w:pStyle w:val="Heading1"/>
      </w:pPr>
      <w:bookmarkStart w:id="3" w:name="O_1182654"/>
      <w:bookmarkEnd w:id="3"/>
      <w:r w:rsidRPr="003D6896">
        <w:t>Knowledge Evidence</w:t>
      </w:r>
    </w:p>
    <w:p w:rsidR="00000000" w:rsidRPr="003D6896" w:rsidRDefault="0009415A" w:rsidP="0009415A">
      <w:pPr>
        <w:pStyle w:val="BodyText"/>
      </w:pPr>
      <w:r w:rsidRPr="003D6896">
        <w:t>Demonstrated knowledge required to complete the tasks outlined in elements and performance criteria of this unit:</w:t>
      </w:r>
    </w:p>
    <w:p w:rsidR="00000000" w:rsidRPr="003D6896" w:rsidRDefault="0009415A" w:rsidP="003D6896">
      <w:pPr>
        <w:pStyle w:val="ListBullet"/>
      </w:pPr>
      <w:r w:rsidRPr="003D6896">
        <w:t>requirements of the following National Quality Standard and related regu</w:t>
      </w:r>
      <w:r w:rsidRPr="003D6896">
        <w:t>lation and laws applicable to this unit, including:</w:t>
      </w:r>
    </w:p>
    <w:p w:rsidR="00000000" w:rsidRPr="003D6896" w:rsidRDefault="0009415A" w:rsidP="003D6896">
      <w:pPr>
        <w:pStyle w:val="ListBullet2"/>
      </w:pPr>
      <w:r w:rsidRPr="003D6896">
        <w:t>children’s health and safety</w:t>
      </w:r>
    </w:p>
    <w:p w:rsidR="00000000" w:rsidRPr="003D6896" w:rsidRDefault="0009415A" w:rsidP="003D6896">
      <w:pPr>
        <w:pStyle w:val="ListBullet"/>
      </w:pPr>
      <w:r w:rsidRPr="003D6896">
        <w:t>requirements of the Education and Care Services National Regulations in relation to children’s health and safety and specifically how these are translated into service polic</w:t>
      </w:r>
      <w:r w:rsidRPr="003D6896">
        <w:t>ies and procedures:</w:t>
      </w:r>
    </w:p>
    <w:p w:rsidR="00000000" w:rsidRPr="003D6896" w:rsidRDefault="0009415A" w:rsidP="003D6896">
      <w:pPr>
        <w:pStyle w:val="ListBullet2"/>
      </w:pPr>
      <w:r w:rsidRPr="003D6896">
        <w:t>health, safety and wellbeing of children</w:t>
      </w:r>
    </w:p>
    <w:p w:rsidR="00000000" w:rsidRPr="003D6896" w:rsidRDefault="0009415A" w:rsidP="003D6896">
      <w:pPr>
        <w:pStyle w:val="ListBullet2"/>
      </w:pPr>
      <w:r w:rsidRPr="003D6896">
        <w:t>incidents, injury, trauma and illness</w:t>
      </w:r>
    </w:p>
    <w:p w:rsidR="00000000" w:rsidRPr="003D6896" w:rsidRDefault="0009415A" w:rsidP="003D6896">
      <w:pPr>
        <w:pStyle w:val="ListBullet2"/>
      </w:pPr>
      <w:r w:rsidRPr="003D6896">
        <w:t>infection control</w:t>
      </w:r>
    </w:p>
    <w:p w:rsidR="00000000" w:rsidRPr="003D6896" w:rsidRDefault="0009415A" w:rsidP="003D6896">
      <w:pPr>
        <w:pStyle w:val="ListBullet2"/>
      </w:pPr>
      <w:r w:rsidRPr="003D6896">
        <w:t>medical conditions</w:t>
      </w:r>
    </w:p>
    <w:p w:rsidR="00000000" w:rsidRPr="003D6896" w:rsidRDefault="0009415A" w:rsidP="003D6896">
      <w:pPr>
        <w:pStyle w:val="ListBullet2"/>
      </w:pPr>
      <w:r w:rsidRPr="003D6896">
        <w:t>administration of medication</w:t>
      </w:r>
    </w:p>
    <w:p w:rsidR="00000000" w:rsidRPr="003D6896" w:rsidRDefault="0009415A" w:rsidP="003D6896">
      <w:pPr>
        <w:pStyle w:val="ListBullet2"/>
      </w:pPr>
      <w:r w:rsidRPr="003D6896">
        <w:lastRenderedPageBreak/>
        <w:t>emergencies and evacuation</w:t>
      </w:r>
    </w:p>
    <w:p w:rsidR="00000000" w:rsidRPr="003D6896" w:rsidRDefault="0009415A" w:rsidP="003D6896">
      <w:pPr>
        <w:pStyle w:val="ListBullet2"/>
      </w:pPr>
      <w:r w:rsidRPr="003D6896">
        <w:t>collection of children from premises and excursions</w:t>
      </w:r>
    </w:p>
    <w:p w:rsidR="00000000" w:rsidRPr="003D6896" w:rsidRDefault="0009415A" w:rsidP="003D6896">
      <w:pPr>
        <w:pStyle w:val="ListBullet"/>
      </w:pPr>
      <w:r w:rsidRPr="003D6896">
        <w:t xml:space="preserve">health and safety roles, responsibilities and interrelationships of different personnel in children’s education and care services </w:t>
      </w:r>
    </w:p>
    <w:p w:rsidR="00000000" w:rsidRPr="003D6896" w:rsidRDefault="0009415A" w:rsidP="003D6896">
      <w:pPr>
        <w:pStyle w:val="ListBullet"/>
      </w:pPr>
      <w:r w:rsidRPr="003D6896">
        <w:t>regulations and requirements associated with the transport of children in vehicles</w:t>
      </w:r>
    </w:p>
    <w:p w:rsidR="00000000" w:rsidRPr="003D6896" w:rsidRDefault="0009415A" w:rsidP="003D6896">
      <w:pPr>
        <w:pStyle w:val="ListBullet"/>
      </w:pPr>
      <w:r w:rsidRPr="003D6896">
        <w:t>supervision planning, set up and implement</w:t>
      </w:r>
      <w:r w:rsidRPr="003D6896">
        <w:t>ation requirements and considerations for different:</w:t>
      </w:r>
    </w:p>
    <w:p w:rsidR="00000000" w:rsidRPr="003D6896" w:rsidRDefault="0009415A" w:rsidP="003D6896">
      <w:pPr>
        <w:pStyle w:val="ListBullet2"/>
      </w:pPr>
      <w:r w:rsidRPr="003D6896">
        <w:t>age groups</w:t>
      </w:r>
    </w:p>
    <w:p w:rsidR="00000000" w:rsidRPr="003D6896" w:rsidRDefault="0009415A" w:rsidP="003D6896">
      <w:pPr>
        <w:pStyle w:val="ListBullet2"/>
      </w:pPr>
      <w:r w:rsidRPr="003D6896">
        <w:t>areas including playground</w:t>
      </w:r>
    </w:p>
    <w:p w:rsidR="00000000" w:rsidRPr="003D6896" w:rsidRDefault="0009415A" w:rsidP="003D6896">
      <w:pPr>
        <w:pStyle w:val="ListBullet2"/>
      </w:pPr>
      <w:r w:rsidRPr="003D6896">
        <w:t>activities</w:t>
      </w:r>
    </w:p>
    <w:p w:rsidR="00000000" w:rsidRPr="003D6896" w:rsidRDefault="0009415A" w:rsidP="003D6896">
      <w:pPr>
        <w:pStyle w:val="ListBullet"/>
      </w:pPr>
      <w:r w:rsidRPr="003D6896">
        <w:t>critical reflection:</w:t>
      </w:r>
    </w:p>
    <w:p w:rsidR="00000000" w:rsidRPr="003D6896" w:rsidRDefault="0009415A" w:rsidP="003D6896">
      <w:pPr>
        <w:pStyle w:val="ListBullet2"/>
      </w:pPr>
      <w:r w:rsidRPr="003D6896">
        <w:t>what is critical reflection</w:t>
      </w:r>
    </w:p>
    <w:p w:rsidR="00000000" w:rsidRPr="003D6896" w:rsidRDefault="0009415A" w:rsidP="003D6896">
      <w:pPr>
        <w:pStyle w:val="ListBullet2"/>
      </w:pPr>
      <w:r w:rsidRPr="003D6896">
        <w:t>why and how educators use critical reflection</w:t>
      </w:r>
    </w:p>
    <w:p w:rsidR="00000000" w:rsidRPr="003D6896" w:rsidRDefault="0009415A" w:rsidP="003D6896">
      <w:pPr>
        <w:pStyle w:val="ListBullet2"/>
      </w:pPr>
      <w:r w:rsidRPr="003D6896">
        <w:t>what makes for meaningful critical reflection</w:t>
      </w:r>
    </w:p>
    <w:p w:rsidR="00000000" w:rsidRPr="003D6896" w:rsidRDefault="0009415A" w:rsidP="003D6896">
      <w:pPr>
        <w:pStyle w:val="ListBullet"/>
      </w:pPr>
      <w:r w:rsidRPr="003D6896">
        <w:t>principle</w:t>
      </w:r>
      <w:r w:rsidRPr="003D6896">
        <w:t>s of risk management</w:t>
      </w:r>
    </w:p>
    <w:p w:rsidR="00000000" w:rsidRPr="003D6896" w:rsidRDefault="0009415A" w:rsidP="003D6896">
      <w:pPr>
        <w:pStyle w:val="ListBullet"/>
      </w:pPr>
      <w:r w:rsidRPr="003D6896">
        <w:t>for excursions:</w:t>
      </w:r>
    </w:p>
    <w:p w:rsidR="00000000" w:rsidRPr="003D6896" w:rsidRDefault="0009415A" w:rsidP="003D6896">
      <w:pPr>
        <w:pStyle w:val="ListBullet2"/>
      </w:pPr>
      <w:r w:rsidRPr="003D6896">
        <w:t xml:space="preserve">how to develop a risk management plan </w:t>
      </w:r>
    </w:p>
    <w:p w:rsidR="00000000" w:rsidRPr="003D6896" w:rsidRDefault="0009415A" w:rsidP="003D6896">
      <w:pPr>
        <w:pStyle w:val="ListBullet2"/>
      </w:pPr>
      <w:r w:rsidRPr="003D6896">
        <w:t>permissions required and how they must be documented</w:t>
      </w:r>
    </w:p>
    <w:p w:rsidR="00000000" w:rsidRPr="003D6896" w:rsidRDefault="0009415A" w:rsidP="003D6896">
      <w:pPr>
        <w:pStyle w:val="ListBullet2"/>
      </w:pPr>
      <w:r w:rsidRPr="003D6896">
        <w:t>credentials for accompanying volunteers</w:t>
      </w:r>
    </w:p>
    <w:p w:rsidR="00000000" w:rsidRPr="003D6896" w:rsidRDefault="0009415A" w:rsidP="003D6896">
      <w:pPr>
        <w:pStyle w:val="ListBullet2"/>
      </w:pPr>
      <w:r w:rsidRPr="003D6896">
        <w:t>insurance requirements</w:t>
      </w:r>
    </w:p>
    <w:p w:rsidR="00000000" w:rsidRPr="003D6896" w:rsidRDefault="0009415A" w:rsidP="003D6896">
      <w:pPr>
        <w:pStyle w:val="ListBullet2"/>
      </w:pPr>
      <w:r w:rsidRPr="003D6896">
        <w:t>techniques for working with others during excursions to minimise risk.</w:t>
      </w:r>
    </w:p>
    <w:p w:rsidR="00000000" w:rsidRPr="003D6896" w:rsidRDefault="0009415A" w:rsidP="003D6896">
      <w:pPr>
        <w:pStyle w:val="AllowPageBreak"/>
      </w:pPr>
    </w:p>
    <w:p w:rsidR="00000000" w:rsidRPr="003D6896" w:rsidRDefault="0009415A" w:rsidP="003D6896">
      <w:pPr>
        <w:pStyle w:val="Heading1"/>
      </w:pPr>
      <w:bookmarkStart w:id="4" w:name="O_1182655"/>
      <w:bookmarkEnd w:id="4"/>
      <w:r w:rsidRPr="003D6896">
        <w:t>Assessment Conditions</w:t>
      </w:r>
    </w:p>
    <w:p w:rsidR="00000000" w:rsidRPr="003D6896" w:rsidRDefault="0009415A" w:rsidP="0009415A">
      <w:pPr>
        <w:pStyle w:val="BodyText"/>
      </w:pPr>
      <w:r w:rsidRPr="003D6896">
        <w:t>Skills must be demonstrated in a regulated children’s education and care service in Australia:</w:t>
      </w:r>
    </w:p>
    <w:p w:rsidR="00000000" w:rsidRPr="003D6896" w:rsidRDefault="0009415A" w:rsidP="003D6896">
      <w:pPr>
        <w:pStyle w:val="ListBullet"/>
      </w:pPr>
      <w:r w:rsidRPr="003D6896">
        <w:t>interactions with children must be supervised by</w:t>
      </w:r>
      <w:r w:rsidRPr="003D6896">
        <w:t xml:space="preserve"> an approved early childhood educator.</w:t>
      </w:r>
    </w:p>
    <w:p w:rsidR="00000000" w:rsidRPr="003D6896" w:rsidRDefault="0009415A" w:rsidP="0009415A">
      <w:pPr>
        <w:pStyle w:val="BodyText"/>
      </w:pPr>
      <w:r w:rsidRPr="003D6896">
        <w:t>Skills related to review of policies and developing a risk management plan may be demonstrated outside of the service but must be based on work in a regulated children’s education and care service in Australia.</w:t>
      </w:r>
    </w:p>
    <w:p w:rsidR="00000000" w:rsidRPr="003D6896" w:rsidRDefault="0009415A" w:rsidP="0009415A">
      <w:pPr>
        <w:pStyle w:val="BodyText"/>
      </w:pPr>
      <w:r w:rsidRPr="003D6896">
        <w:t>Assess</w:t>
      </w:r>
      <w:r w:rsidRPr="003D6896">
        <w:t>ment must ensure access to:</w:t>
      </w:r>
    </w:p>
    <w:p w:rsidR="00000000" w:rsidRPr="003D6896" w:rsidRDefault="0009415A" w:rsidP="003D6896">
      <w:pPr>
        <w:pStyle w:val="ListBullet"/>
      </w:pPr>
      <w:r w:rsidRPr="003D6896">
        <w:t>information technology for research and documentation</w:t>
      </w:r>
    </w:p>
    <w:p w:rsidR="00000000" w:rsidRPr="003D6896" w:rsidRDefault="0009415A" w:rsidP="003D6896">
      <w:pPr>
        <w:pStyle w:val="ListBullet"/>
      </w:pPr>
      <w:r w:rsidRPr="003D6896">
        <w:t>National Quality Framework:</w:t>
      </w:r>
    </w:p>
    <w:p w:rsidR="00000000" w:rsidRPr="003D6896" w:rsidRDefault="0009415A" w:rsidP="003D6896">
      <w:pPr>
        <w:pStyle w:val="ListBullet2"/>
      </w:pPr>
      <w:r w:rsidRPr="003D6896">
        <w:t>Education and Care Services National Regulations</w:t>
      </w:r>
    </w:p>
    <w:p w:rsidR="00000000" w:rsidRPr="003D6896" w:rsidRDefault="0009415A" w:rsidP="003D6896">
      <w:pPr>
        <w:pStyle w:val="ListBullet2"/>
      </w:pPr>
      <w:r w:rsidRPr="003D6896">
        <w:t>National Quality Standard</w:t>
      </w:r>
    </w:p>
    <w:p w:rsidR="00000000" w:rsidRPr="003D6896" w:rsidRDefault="0009415A" w:rsidP="003D6896">
      <w:pPr>
        <w:pStyle w:val="ListBullet"/>
      </w:pPr>
      <w:r w:rsidRPr="003D6896">
        <w:t>service standards, policies and procedures as required by National R</w:t>
      </w:r>
      <w:r w:rsidRPr="003D6896">
        <w:t>egulations for health and safety</w:t>
      </w:r>
    </w:p>
    <w:p w:rsidR="00000000" w:rsidRPr="003D6896" w:rsidRDefault="0009415A" w:rsidP="003D6896">
      <w:pPr>
        <w:pStyle w:val="ListBullet"/>
      </w:pPr>
      <w:r w:rsidRPr="003D6896">
        <w:t>educators for collaboration</w:t>
      </w:r>
    </w:p>
    <w:p w:rsidR="00000000" w:rsidRPr="003D6896" w:rsidRDefault="0009415A" w:rsidP="003D6896">
      <w:pPr>
        <w:pStyle w:val="ListBullet"/>
      </w:pPr>
      <w:r w:rsidRPr="003D6896">
        <w:t>children in a regulated education and care service in Australia.</w:t>
      </w:r>
    </w:p>
    <w:p w:rsidR="00000000" w:rsidRPr="003D6896" w:rsidRDefault="0009415A" w:rsidP="0009415A">
      <w:pPr>
        <w:pStyle w:val="BodyText"/>
      </w:pPr>
      <w:r w:rsidRPr="003D6896">
        <w:t>Assessors must satisfy the Standards for Registered Training Organisations’ requirements for assessors.</w:t>
      </w:r>
    </w:p>
    <w:p w:rsidR="00000000" w:rsidRPr="003D6896" w:rsidRDefault="0009415A" w:rsidP="003D6896">
      <w:pPr>
        <w:pStyle w:val="Heading1"/>
      </w:pPr>
      <w:bookmarkStart w:id="5" w:name="O_1182658"/>
      <w:bookmarkEnd w:id="5"/>
      <w:r w:rsidRPr="003D6896">
        <w:t>Links</w:t>
      </w:r>
    </w:p>
    <w:p w:rsidR="00000000" w:rsidRPr="003D6896" w:rsidRDefault="0009415A" w:rsidP="0009415A">
      <w:pPr>
        <w:pStyle w:val="BodyText"/>
      </w:pPr>
      <w:r w:rsidRPr="003D6896">
        <w:t xml:space="preserve">Companion Volume implementation guides are found in VETNet - </w:t>
      </w:r>
      <w:hyperlink r:id="rId13" w:history="1">
        <w:r w:rsidRPr="001D012D">
          <w:rPr>
            <w:rStyle w:val="Hyperlink"/>
          </w:rPr>
          <w:t>https://vetnet.gov.au/Pages/TrainingDocs.aspx?q=5e0c25cc-3d9d-4b43-80d3-bd22cc4f1e53</w:t>
        </w:r>
      </w:hyperlink>
    </w:p>
    <w:p w:rsidR="00000000" w:rsidRPr="003D6896" w:rsidRDefault="0009415A" w:rsidP="003D6896"/>
    <w:sectPr w:rsidR="00000000" w:rsidRPr="003D6896" w:rsidSect="003D6896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896" w:rsidRDefault="003D6896" w:rsidP="003D6896">
      <w:r>
        <w:separator/>
      </w:r>
    </w:p>
  </w:endnote>
  <w:endnote w:type="continuationSeparator" w:id="0">
    <w:p w:rsidR="003D6896" w:rsidRDefault="003D6896" w:rsidP="003D6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96" w:rsidRDefault="003D689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96" w:rsidRPr="0009415A" w:rsidRDefault="003D6896" w:rsidP="0009415A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96" w:rsidRDefault="003D689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15A" w:rsidRDefault="0009415A" w:rsidP="003D6896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09415A" w:rsidRDefault="0009415A" w:rsidP="003D689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SkillsIQ</w:t>
      </w:r>
    </w:fldSimple>
  </w:p>
  <w:p w:rsidR="0009415A" w:rsidRDefault="0009415A" w:rsidP="003D6896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896" w:rsidRDefault="003D6896" w:rsidP="003D6896">
      <w:r>
        <w:separator/>
      </w:r>
    </w:p>
  </w:footnote>
  <w:footnote w:type="continuationSeparator" w:id="0">
    <w:p w:rsidR="003D6896" w:rsidRDefault="003D6896" w:rsidP="003D68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96" w:rsidRDefault="003D689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15A" w:rsidRDefault="0009415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BD185E4" wp14:editId="500A36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D6896" w:rsidRPr="0009415A" w:rsidRDefault="003D6896" w:rsidP="0009415A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96" w:rsidRDefault="003D689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15A" w:rsidRPr="002D2AF8" w:rsidRDefault="0009415A" w:rsidP="003D6896">
    <w:pPr>
      <w:pStyle w:val="Header"/>
      <w:framePr w:wrap="around"/>
    </w:pPr>
    <w:fldSimple w:instr=" TITLE   \* MERGEFORMAT ">
      <w:r>
        <w:t>Assessment Requirements for CHCECE041 Maintain a safe and healthy environment for children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:rsidR="0009415A" w:rsidRDefault="0009415A" w:rsidP="003D6896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42BEF32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EA742AD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FAD421CA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D6896"/>
    <w:rsid w:val="0009415A"/>
    <w:rsid w:val="003D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896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3D6896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3D6896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3D6896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3D6896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3D6896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3D6896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3D6896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3D6896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3D6896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3D689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D6896"/>
  </w:style>
  <w:style w:type="character" w:customStyle="1" w:styleId="Heading1Char">
    <w:name w:val="Heading 1 Char"/>
    <w:basedOn w:val="DefaultParagraphFont"/>
    <w:link w:val="Heading1"/>
    <w:rsid w:val="003D6896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3D6896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3D6896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3D6896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3D6896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3D6896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3D6896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3D6896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3D6896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3D6896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3D689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3D689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3D689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3D689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3D6896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3D6896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3D6896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3D6896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3D6896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3D6896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3D6896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3D6896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3D6896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3D6896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3D6896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3D6896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3D6896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3D6896"/>
    <w:rPr>
      <w:b/>
      <w:spacing w:val="0"/>
    </w:rPr>
  </w:style>
  <w:style w:type="paragraph" w:customStyle="1" w:styleId="SuperTitle">
    <w:name w:val="SuperTitle"/>
    <w:basedOn w:val="Title"/>
    <w:rsid w:val="003D6896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3D6896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3D6896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3D6896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3D6896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3D6896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3D6896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3D6896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3D6896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3D6896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3D6896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3D6896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3D6896"/>
    <w:rPr>
      <w:i/>
    </w:rPr>
  </w:style>
  <w:style w:type="paragraph" w:styleId="Caption">
    <w:name w:val="caption"/>
    <w:basedOn w:val="BodyText"/>
    <w:next w:val="Normal"/>
    <w:qFormat/>
    <w:rsid w:val="003D6896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3D6896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3D6896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3D6896"/>
  </w:style>
  <w:style w:type="paragraph" w:styleId="TableofFigures">
    <w:name w:val="table of figures"/>
    <w:basedOn w:val="Normal"/>
    <w:next w:val="Normal"/>
    <w:semiHidden/>
    <w:rsid w:val="003D6896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3D6896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3D6896"/>
    <w:rPr>
      <w:rFonts w:ascii="Wingdings" w:hAnsi="Wingdings"/>
    </w:rPr>
  </w:style>
  <w:style w:type="paragraph" w:customStyle="1" w:styleId="TableHeading">
    <w:name w:val="Table Heading"/>
    <w:basedOn w:val="HeadingBase"/>
    <w:rsid w:val="003D6896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3D6896"/>
    <w:rPr>
      <w:color w:val="0033CC"/>
      <w:u w:val="none"/>
    </w:rPr>
  </w:style>
  <w:style w:type="paragraph" w:customStyle="1" w:styleId="BodyTextRight">
    <w:name w:val="Body Text Right"/>
    <w:basedOn w:val="BodyText"/>
    <w:rsid w:val="003D6896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3D6896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3D6896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3D6896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3D6896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3D6896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3D6896"/>
    <w:rPr>
      <w:sz w:val="32"/>
    </w:rPr>
  </w:style>
  <w:style w:type="paragraph" w:customStyle="1" w:styleId="HeadingProcedure">
    <w:name w:val="Heading Procedure"/>
    <w:basedOn w:val="HeadingBase"/>
    <w:next w:val="Normal"/>
    <w:rsid w:val="003D6896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3D6896"/>
    <w:pPr>
      <w:spacing w:before="60" w:after="60"/>
    </w:pPr>
  </w:style>
  <w:style w:type="paragraph" w:styleId="ListContinue">
    <w:name w:val="List Continue"/>
    <w:basedOn w:val="List"/>
    <w:rsid w:val="003D6896"/>
    <w:pPr>
      <w:ind w:firstLine="0"/>
    </w:pPr>
  </w:style>
  <w:style w:type="paragraph" w:customStyle="1" w:styleId="ListNote">
    <w:name w:val="List Note"/>
    <w:basedOn w:val="List"/>
    <w:rsid w:val="003D6896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3D6896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3D6896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3D6896"/>
    <w:rPr>
      <w:rFonts w:ascii="Courier New" w:hAnsi="Courier New"/>
    </w:rPr>
  </w:style>
  <w:style w:type="paragraph" w:customStyle="1" w:styleId="NoteBullet">
    <w:name w:val="Note Bullet"/>
    <w:basedOn w:val="Note"/>
    <w:rsid w:val="003D6896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3D6896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3D6896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3D6896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3D6896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3D6896"/>
    <w:rPr>
      <w:sz w:val="20"/>
    </w:rPr>
  </w:style>
  <w:style w:type="character" w:customStyle="1" w:styleId="PlainTextChar">
    <w:name w:val="Plain Text Char"/>
    <w:basedOn w:val="DefaultParagraphFont"/>
    <w:link w:val="PlainText"/>
    <w:rsid w:val="003D6896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3D6896"/>
    <w:rPr>
      <w:b/>
      <w:smallCaps/>
    </w:rPr>
  </w:style>
  <w:style w:type="paragraph" w:customStyle="1" w:styleId="TableListNumber">
    <w:name w:val="Table List Number"/>
    <w:basedOn w:val="ListNumber"/>
    <w:rsid w:val="003D6896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3D6896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3D6896"/>
    <w:pPr>
      <w:numPr>
        <w:numId w:val="9"/>
      </w:numPr>
    </w:pPr>
  </w:style>
  <w:style w:type="paragraph" w:customStyle="1" w:styleId="ListAlpha2">
    <w:name w:val="List Alpha 2"/>
    <w:basedOn w:val="List2"/>
    <w:rsid w:val="003D6896"/>
    <w:pPr>
      <w:numPr>
        <w:numId w:val="8"/>
      </w:numPr>
    </w:pPr>
  </w:style>
  <w:style w:type="paragraph" w:styleId="List2">
    <w:name w:val="List 2"/>
    <w:basedOn w:val="BodyText"/>
    <w:rsid w:val="003D6896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3D6896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3D6896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3D6896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3D6896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3D6896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3D6896"/>
    <w:pPr>
      <w:numPr>
        <w:numId w:val="4"/>
      </w:numPr>
    </w:pPr>
  </w:style>
  <w:style w:type="paragraph" w:styleId="ListContinue2">
    <w:name w:val="List Continue 2"/>
    <w:basedOn w:val="List2"/>
    <w:rsid w:val="003D6896"/>
    <w:pPr>
      <w:ind w:firstLine="0"/>
    </w:pPr>
  </w:style>
  <w:style w:type="paragraph" w:styleId="ListContinue3">
    <w:name w:val="List Continue 3"/>
    <w:basedOn w:val="List3"/>
    <w:rsid w:val="003D6896"/>
    <w:pPr>
      <w:ind w:left="1021" w:firstLine="0"/>
    </w:pPr>
  </w:style>
  <w:style w:type="paragraph" w:styleId="ListContinue4">
    <w:name w:val="List Continue 4"/>
    <w:basedOn w:val="List4"/>
    <w:rsid w:val="003D6896"/>
    <w:pPr>
      <w:ind w:firstLine="0"/>
    </w:pPr>
  </w:style>
  <w:style w:type="paragraph" w:styleId="ListContinue5">
    <w:name w:val="List Continue 5"/>
    <w:basedOn w:val="List5"/>
    <w:rsid w:val="003D6896"/>
    <w:pPr>
      <w:ind w:firstLine="0"/>
    </w:pPr>
  </w:style>
  <w:style w:type="paragraph" w:styleId="ListNumber3">
    <w:name w:val="List Number 3"/>
    <w:basedOn w:val="List3"/>
    <w:rsid w:val="003D6896"/>
    <w:pPr>
      <w:numPr>
        <w:numId w:val="5"/>
      </w:numPr>
    </w:pPr>
  </w:style>
  <w:style w:type="paragraph" w:styleId="ListNumber4">
    <w:name w:val="List Number 4"/>
    <w:basedOn w:val="List4"/>
    <w:rsid w:val="003D6896"/>
    <w:pPr>
      <w:numPr>
        <w:numId w:val="6"/>
      </w:numPr>
    </w:pPr>
  </w:style>
  <w:style w:type="paragraph" w:styleId="ListNumber5">
    <w:name w:val="List Number 5"/>
    <w:basedOn w:val="List5"/>
    <w:rsid w:val="003D6896"/>
    <w:pPr>
      <w:numPr>
        <w:numId w:val="7"/>
      </w:numPr>
    </w:pPr>
  </w:style>
  <w:style w:type="paragraph" w:styleId="BlockText">
    <w:name w:val="Block Text"/>
    <w:basedOn w:val="Normal"/>
    <w:rsid w:val="003D6896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3D6896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3D6896"/>
    <w:rPr>
      <w:sz w:val="16"/>
      <w:vertAlign w:val="superscript"/>
    </w:rPr>
  </w:style>
  <w:style w:type="character" w:customStyle="1" w:styleId="Symbols">
    <w:name w:val="Symbols"/>
    <w:basedOn w:val="DefaultParagraphFont"/>
    <w:rsid w:val="003D6896"/>
    <w:rPr>
      <w:rFonts w:ascii="Symbol" w:hAnsi="Symbol"/>
    </w:rPr>
  </w:style>
  <w:style w:type="character" w:customStyle="1" w:styleId="MenuOptions">
    <w:name w:val="Menu Options"/>
    <w:basedOn w:val="DefaultParagraphFont"/>
    <w:rsid w:val="003D6896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3D6896"/>
    <w:rPr>
      <w:b/>
    </w:rPr>
  </w:style>
  <w:style w:type="character" w:customStyle="1" w:styleId="Underlined">
    <w:name w:val="Underlined"/>
    <w:basedOn w:val="DefaultParagraphFont"/>
    <w:rsid w:val="003D6896"/>
    <w:rPr>
      <w:u w:val="single"/>
    </w:rPr>
  </w:style>
  <w:style w:type="paragraph" w:customStyle="1" w:styleId="TableBodyTextRight">
    <w:name w:val="Table Body Text Right"/>
    <w:basedOn w:val="TableBodyText"/>
    <w:rsid w:val="003D6896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3D6896"/>
    <w:rPr>
      <w:sz w:val="18"/>
    </w:rPr>
  </w:style>
  <w:style w:type="paragraph" w:customStyle="1" w:styleId="BodySmallRight">
    <w:name w:val="Body Small Right"/>
    <w:basedOn w:val="BodyTextRight"/>
    <w:rsid w:val="003D6896"/>
    <w:rPr>
      <w:sz w:val="18"/>
      <w:szCs w:val="18"/>
    </w:rPr>
  </w:style>
  <w:style w:type="paragraph" w:customStyle="1" w:styleId="MarginEdition">
    <w:name w:val="Margin Edition"/>
    <w:basedOn w:val="MarginNote"/>
    <w:rsid w:val="003D6896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3D6896"/>
    <w:rPr>
      <w:sz w:val="2"/>
      <w:szCs w:val="2"/>
    </w:rPr>
  </w:style>
  <w:style w:type="character" w:customStyle="1" w:styleId="Small">
    <w:name w:val="Small"/>
    <w:basedOn w:val="DefaultParagraphFont"/>
    <w:rsid w:val="003D6896"/>
    <w:rPr>
      <w:sz w:val="16"/>
    </w:rPr>
  </w:style>
  <w:style w:type="paragraph" w:customStyle="1" w:styleId="WideTable">
    <w:name w:val="Wide Table"/>
    <w:basedOn w:val="Normal"/>
    <w:rsid w:val="003D6896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3D6896"/>
  </w:style>
  <w:style w:type="paragraph" w:styleId="Quote">
    <w:name w:val="Quote"/>
    <w:basedOn w:val="Heading1"/>
    <w:link w:val="QuoteChar"/>
    <w:qFormat/>
    <w:rsid w:val="003D6896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3D6896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3D6896"/>
    <w:pPr>
      <w:pageBreakBefore/>
    </w:pPr>
  </w:style>
  <w:style w:type="paragraph" w:customStyle="1" w:styleId="Border">
    <w:name w:val="Border"/>
    <w:basedOn w:val="Normal"/>
    <w:qFormat/>
    <w:rsid w:val="003D6896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3D689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689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6896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3D6896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3D6896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3D6896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3D6896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3D6896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3D6896"/>
    <w:rPr>
      <w:u w:val="single"/>
    </w:rPr>
  </w:style>
  <w:style w:type="character" w:customStyle="1" w:styleId="BoldandItalics">
    <w:name w:val="Bold and Italics"/>
    <w:qFormat/>
    <w:rsid w:val="003D6896"/>
    <w:rPr>
      <w:b/>
      <w:i/>
      <w:u w:val="none"/>
    </w:rPr>
  </w:style>
  <w:style w:type="paragraph" w:styleId="BalloonText">
    <w:name w:val="Balloon Text"/>
    <w:basedOn w:val="Normal"/>
    <w:link w:val="BalloonTextChar"/>
    <w:rsid w:val="003D68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D6896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3D6896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3D6896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3D6896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3D6896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3D6896"/>
    <w:pPr>
      <w:spacing w:before="0" w:after="0"/>
    </w:pPr>
  </w:style>
  <w:style w:type="paragraph" w:customStyle="1" w:styleId="BodyTextBold">
    <w:name w:val="Body Text Bold"/>
    <w:basedOn w:val="BodyText"/>
    <w:qFormat/>
    <w:rsid w:val="003D6896"/>
    <w:rPr>
      <w:b/>
    </w:rPr>
  </w:style>
  <w:style w:type="character" w:styleId="Hyperlink">
    <w:name w:val="Hyperlink"/>
    <w:basedOn w:val="DefaultParagraphFont"/>
    <w:uiPriority w:val="99"/>
    <w:unhideWhenUsed/>
    <w:rsid w:val="000941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5e0c25cc-3d9d-4b43-80d3-bd22cc4f1e5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494</Words>
  <Characters>3246</Characters>
  <Application>Microsoft Office Word</Application>
  <DocSecurity>0</DocSecurity>
  <Lines>90</Lines>
  <Paragraphs>71</Paragraphs>
  <ScaleCrop>false</ScaleCrop>
  <Company>Author-it Software Corporation Ltd.</Company>
  <LinksUpToDate>false</LinksUpToDate>
  <CharactersWithSpaces>3669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CHCECE041 Maintain a safe and healthy environment for children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2023-07-01T02:52:00Z</dcterms:created>
  <dcterms:modified xsi:type="dcterms:W3CDTF">2023-07-01T02:52:00Z</dcterms:modified>
</cp:coreProperties>
</file>