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9CF" w:rsidRDefault="008E09CF" w:rsidP="008E09CF">
      <w:pPr>
        <w:pStyle w:val="Title"/>
      </w:pPr>
      <w:fldSimple w:instr=" TITLE   \* MERGEFORMAT ">
        <w:r>
          <w:t>BSBLED502 Manage programs that promote personal effectiveness</w:t>
        </w:r>
      </w:fldSimple>
    </w:p>
    <w:p w:rsidR="008E09CF" w:rsidRDefault="008E09CF" w:rsidP="008E09CF">
      <w:pPr>
        <w:pStyle w:val="Version"/>
        <w:sectPr w:rsidR="008E09CF" w:rsidSect="00AB221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B2219" w:rsidRDefault="008E09CF" w:rsidP="00AB2219">
      <w:pPr>
        <w:pStyle w:val="SuperHeading"/>
      </w:pPr>
      <w:r w:rsidRPr="00AB2219">
        <w:lastRenderedPageBreak/>
        <w:t>BSBLED502 Manage programs that promote personal effectiveness</w:t>
      </w:r>
    </w:p>
    <w:p w:rsidR="00000000" w:rsidRPr="00AB2219" w:rsidRDefault="008E09CF" w:rsidP="00AB2219">
      <w:pPr>
        <w:pStyle w:val="Heading1"/>
      </w:pPr>
      <w:bookmarkStart w:id="1" w:name="O_707525"/>
      <w:bookmarkEnd w:id="1"/>
      <w:r w:rsidRPr="00AB221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AB221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rPr>
                <w:rStyle w:val="SpecialBold"/>
              </w:rPr>
              <w:t>Comments</w:t>
            </w:r>
          </w:p>
        </w:tc>
      </w:tr>
      <w:tr w:rsidR="00000000" w:rsidRPr="00AB2219" w:rsidTr="00AB221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t>This version first released with BSB Business Services Training Package Version 1.0.</w:t>
            </w:r>
          </w:p>
        </w:tc>
      </w:tr>
    </w:tbl>
    <w:p w:rsidR="008E09CF" w:rsidRDefault="008E09CF" w:rsidP="00AB2219">
      <w:pPr>
        <w:pStyle w:val="BodyText"/>
      </w:pPr>
    </w:p>
    <w:p w:rsidR="008E09CF" w:rsidRDefault="008E09CF" w:rsidP="00AB2219">
      <w:pPr>
        <w:pStyle w:val="BodyText"/>
      </w:pPr>
    </w:p>
    <w:p w:rsidR="00000000" w:rsidRPr="00AB2219" w:rsidRDefault="008E09CF" w:rsidP="00AB2219">
      <w:pPr>
        <w:pStyle w:val="Heading1"/>
      </w:pPr>
      <w:bookmarkStart w:id="2" w:name="O_707526"/>
      <w:bookmarkEnd w:id="2"/>
      <w:r w:rsidRPr="00AB2219">
        <w:t>Application</w:t>
      </w:r>
    </w:p>
    <w:p w:rsidR="00000000" w:rsidRPr="00AB2219" w:rsidRDefault="008E09CF" w:rsidP="008E09CF">
      <w:pPr>
        <w:pStyle w:val="BodyText"/>
      </w:pPr>
      <w:r w:rsidRPr="00AB2219">
        <w:t>This unit describes the skills and knowledge required to manage programs with a health and wellbeing focus. The unit addresses management of the range of programs that would typically be associated with health and wellbeing such as stress management, smoki</w:t>
      </w:r>
      <w:r w:rsidRPr="00AB2219">
        <w:t>ng cessation, exercise, and Employee Assistance Programs (EAPs).</w:t>
      </w:r>
    </w:p>
    <w:p w:rsidR="00000000" w:rsidRPr="00AB2219" w:rsidRDefault="008E09CF" w:rsidP="008E09CF">
      <w:pPr>
        <w:pStyle w:val="BodyText"/>
      </w:pPr>
      <w:r w:rsidRPr="00AB2219">
        <w:t>It applies to individuals who take responsibility for managing staff health and wellbeing programs or activities.</w:t>
      </w:r>
    </w:p>
    <w:p w:rsidR="00000000" w:rsidRPr="00AB2219" w:rsidRDefault="008E09CF" w:rsidP="008E09CF">
      <w:pPr>
        <w:pStyle w:val="BodyText"/>
      </w:pPr>
      <w:r w:rsidRPr="00AB2219">
        <w:t>It also has particular relevance for managers of human resources or diversi</w:t>
      </w:r>
      <w:r w:rsidRPr="00AB2219">
        <w:t>ty programs, frontline managers and specialist consultants responsible for promoting a balance between work demands and personal life. It is not assumed the individual will be directly involved in delivering the programs.</w:t>
      </w:r>
    </w:p>
    <w:p w:rsidR="00000000" w:rsidRPr="00AB2219" w:rsidRDefault="008E09CF" w:rsidP="008E09CF">
      <w:pPr>
        <w:pStyle w:val="BodyText"/>
      </w:pPr>
      <w:r w:rsidRPr="00AB2219">
        <w:t>No licensing, legislative or cert</w:t>
      </w:r>
      <w:r w:rsidRPr="00AB2219">
        <w:t>ification requirements apply to this unit at the time of publication.</w:t>
      </w:r>
    </w:p>
    <w:p w:rsidR="00000000" w:rsidRPr="00AB2219" w:rsidRDefault="008E09CF" w:rsidP="00AB2219">
      <w:pPr>
        <w:pStyle w:val="Heading1"/>
      </w:pPr>
      <w:bookmarkStart w:id="3" w:name="O_707529"/>
      <w:bookmarkEnd w:id="3"/>
      <w:r w:rsidRPr="00AB2219">
        <w:t>Unit Sector</w:t>
      </w:r>
    </w:p>
    <w:p w:rsidR="00000000" w:rsidRPr="00AB2219" w:rsidRDefault="008E09CF" w:rsidP="008E09CF">
      <w:pPr>
        <w:pStyle w:val="BodyText"/>
      </w:pPr>
      <w:r w:rsidRPr="00AB2219">
        <w:t>Workforce Development – Learning and Development</w:t>
      </w:r>
    </w:p>
    <w:p w:rsidR="00000000" w:rsidRPr="00AB2219" w:rsidRDefault="008E09CF" w:rsidP="00AB2219">
      <w:pPr>
        <w:pStyle w:val="Heading1"/>
      </w:pPr>
      <w:bookmarkStart w:id="4" w:name="O_707530"/>
      <w:bookmarkEnd w:id="4"/>
      <w:r w:rsidRPr="00AB2219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AB2219" w:rsidTr="00AB2219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rPr>
                <w:rStyle w:val="SpecialBold"/>
              </w:rPr>
              <w:t>PERFORMANCE CRITERIA</w:t>
            </w:r>
          </w:p>
        </w:tc>
      </w:tr>
      <w:tr w:rsidR="00000000" w:rsidTr="00AB2219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AB221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lastRenderedPageBreak/>
              <w:t>1. Research and analyse employee health issues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t>1.1 Identify and collect information on employee health issues from ap</w:t>
            </w:r>
            <w:r w:rsidRPr="00AB2219">
              <w:t xml:space="preserve">propriate internal and external sources 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 xml:space="preserve">1.2 Review findings and their implications for the organisation and business objectives 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 xml:space="preserve">1.3 Develop options for addressing identified health issues  </w:t>
            </w:r>
          </w:p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1.4 Obtain support from senior managers for preferred option</w:t>
            </w:r>
          </w:p>
        </w:tc>
      </w:tr>
      <w:tr w:rsidR="00000000" w:rsidTr="00AB221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2. Plan health and wellbeing program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t xml:space="preserve">2.1 Develop program scope and objectives in consultation with appropriate industry consultants, colleagues and managers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 xml:space="preserve">2.2 Plan and create administrative structure and resources for program 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>2.3 Establish program res</w:t>
            </w:r>
            <w:r w:rsidRPr="00AB2219">
              <w:t xml:space="preserve">ponsibilities and clearly communicate to all stakeholders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 xml:space="preserve">2.4 Plan communications and marketing strategies in conjunction with stakeholders </w:t>
            </w:r>
          </w:p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2.5 Establish suitable evaluation methods, develop an overall program management plan and communicate this plan to</w:t>
            </w:r>
            <w:r w:rsidRPr="00AB2219">
              <w:t xml:space="preserve"> stakeholders </w:t>
            </w:r>
          </w:p>
        </w:tc>
      </w:tr>
      <w:tr w:rsidR="00000000" w:rsidTr="00AB221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3. Implement, administer and monitor program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t xml:space="preserve">3.1 Prepare policy documents, implement and monitor strategies in conjunction with program team members 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 xml:space="preserve">3.2 Provide appropriate support, assistance and mentors to relevant personnel 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>3.3 Imple</w:t>
            </w:r>
            <w:r w:rsidRPr="00AB2219">
              <w:t xml:space="preserve">ment and monitor tracking systems according to program guidelines  </w:t>
            </w:r>
          </w:p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 xml:space="preserve">3.4 Reach program milestones within agreed timelines and provide regular progress reports to stakeholders </w:t>
            </w:r>
          </w:p>
        </w:tc>
      </w:tr>
      <w:tr w:rsidR="00000000" w:rsidRPr="00AB2219" w:rsidTr="00AB2219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4. Evaluate program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t>4.1 Use agreed evaluation methods to assess effectiveness of</w:t>
            </w:r>
            <w:r w:rsidRPr="00AB2219">
              <w:t xml:space="preserve"> program at specific stages 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>4.2 Communicate information from program evaluation process to stakeholders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t>4.3 Incorporate evaluation process and outcomes into continuous improvement strategies, enterprise agreements and future corporate plans</w:t>
            </w:r>
          </w:p>
        </w:tc>
      </w:tr>
    </w:tbl>
    <w:p w:rsidR="00000000" w:rsidRPr="00AB2219" w:rsidRDefault="008E09CF" w:rsidP="00AB2219">
      <w:pPr>
        <w:pStyle w:val="BodyText"/>
      </w:pPr>
    </w:p>
    <w:p w:rsidR="00000000" w:rsidRPr="00AB2219" w:rsidRDefault="008E09CF" w:rsidP="00AB2219">
      <w:pPr>
        <w:pStyle w:val="AllowPageBreak"/>
      </w:pPr>
    </w:p>
    <w:p w:rsidR="00000000" w:rsidRPr="00AB2219" w:rsidRDefault="008E09CF" w:rsidP="00AB2219">
      <w:pPr>
        <w:pStyle w:val="Heading1"/>
      </w:pPr>
      <w:bookmarkStart w:id="5" w:name="O_707531"/>
      <w:bookmarkEnd w:id="5"/>
      <w:r w:rsidRPr="00AB2219">
        <w:lastRenderedPageBreak/>
        <w:t>Foundation Skills</w:t>
      </w:r>
    </w:p>
    <w:p w:rsidR="00000000" w:rsidRPr="008E09CF" w:rsidRDefault="008E09CF" w:rsidP="008E09CF">
      <w:pPr>
        <w:pStyle w:val="BodyText"/>
        <w:rPr>
          <w:i/>
        </w:rPr>
      </w:pPr>
      <w:r w:rsidRPr="008E09CF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5"/>
        <w:gridCol w:w="5800"/>
      </w:tblGrid>
      <w:tr w:rsidR="00000000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Skill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Performance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Criteria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rPr>
                <w:rStyle w:val="SpecialBold"/>
              </w:rPr>
              <w:t>Description</w:t>
            </w:r>
          </w:p>
        </w:tc>
      </w:tr>
      <w:tr w:rsidR="00000000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Reading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1.1, 1.2, 2.1-2.5, 3.1, 3.3, 3.4, 4.1-4.3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ListBullet"/>
              <w:rPr>
                <w:lang w:val="en-NZ"/>
              </w:rPr>
            </w:pPr>
            <w:r w:rsidRPr="00AB2219">
              <w:t>Compares and contrasts information and demonstrates an understanding gained from a variety of sources such as marketing and communication plans</w:t>
            </w:r>
          </w:p>
        </w:tc>
      </w:tr>
      <w:tr w:rsidR="00000000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Writing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1.1-1.3, 2.1-2.5, 3.1-3.4, 4.1-4.3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ListBullet"/>
              <w:rPr>
                <w:lang w:val="en-NZ"/>
              </w:rPr>
            </w:pPr>
            <w:r w:rsidRPr="00AB2219">
              <w:t>Integrates information f</w:t>
            </w:r>
            <w:r w:rsidRPr="00AB2219">
              <w:t xml:space="preserve">rom a number of sources and develops content using clear language that supports the purpose and context </w:t>
            </w:r>
          </w:p>
        </w:tc>
      </w:tr>
      <w:tr w:rsidR="00000000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Oral Communication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1.1, 1.4, 2.1, 2.3-2.5, 3.1, 3.2, 3.4, 4.1, 4.2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ListBullet"/>
              <w:rPr>
                <w:lang w:val="en-NZ"/>
              </w:rPr>
            </w:pPr>
            <w:r w:rsidRPr="00AB2219">
              <w:t>Applies appropriate strategies to communicate main ideas in a range of contexts, and listening and questioning techniques to confirm understanding</w:t>
            </w:r>
          </w:p>
        </w:tc>
      </w:tr>
      <w:tr w:rsidR="00000000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Navigate the world of work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1.2, 2.2, 3.1, 4.3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ListBullet"/>
            </w:pPr>
            <w:r w:rsidRPr="00AB2219">
              <w:t>Recognises, responds and contributes to  organisational proce</w:t>
            </w:r>
            <w:r w:rsidRPr="00AB2219">
              <w:t>dures and protocols</w:t>
            </w:r>
          </w:p>
          <w:p w:rsidR="00000000" w:rsidRDefault="008E09CF" w:rsidP="00AB2219">
            <w:pPr>
              <w:pStyle w:val="ListBullet"/>
              <w:rPr>
                <w:lang w:val="en-NZ"/>
              </w:rPr>
            </w:pPr>
            <w:r w:rsidRPr="00AB2219">
              <w:t>Understands how own role meshes with others and contributes to broader goals</w:t>
            </w:r>
          </w:p>
        </w:tc>
      </w:tr>
      <w:tr w:rsidR="00000000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Interact with others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1.4, 2.1, 2.4, 3.1, 3.2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ListBullet"/>
            </w:pPr>
            <w:r w:rsidRPr="00AB2219">
              <w:t>Collaborates with others to achieve joint outcomes, playing an active role in facilitating effective group inter</w:t>
            </w:r>
            <w:r w:rsidRPr="00AB2219">
              <w:t>action, influencing direction and taking a leadership role</w:t>
            </w:r>
          </w:p>
          <w:p w:rsidR="00000000" w:rsidRDefault="008E09CF" w:rsidP="00AB2219">
            <w:pPr>
              <w:pStyle w:val="ListBullet"/>
              <w:rPr>
                <w:lang w:val="en-NZ"/>
              </w:rPr>
            </w:pPr>
            <w:r w:rsidRPr="00AB2219">
              <w:t>Recognises importance of building rapport to establish effective working relationships</w:t>
            </w:r>
          </w:p>
        </w:tc>
      </w:tr>
      <w:tr w:rsidR="00000000" w:rsidRPr="00AB2219" w:rsidTr="00AB2219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Get the work done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1.1, 1.3, 2.1-2.5, 3.1, 3.2, 3.3, 3.4, 4.1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ListBullet"/>
            </w:pPr>
            <w:r w:rsidRPr="00AB2219">
              <w:t>Uses logical processes, and an increasingly int</w:t>
            </w:r>
            <w:r w:rsidRPr="00AB2219">
              <w:t xml:space="preserve">uitive understanding of context, to plan, organise, implement and monitor programs </w:t>
            </w:r>
          </w:p>
          <w:p w:rsidR="00000000" w:rsidRPr="00AB2219" w:rsidRDefault="008E09CF" w:rsidP="00AB2219">
            <w:pPr>
              <w:pStyle w:val="ListBullet"/>
            </w:pPr>
            <w:r w:rsidRPr="00AB2219">
              <w:t>Systematically gathers and analyses all relevant information and evaluates options to make informed decisions</w:t>
            </w:r>
          </w:p>
          <w:p w:rsidR="00000000" w:rsidRPr="00AB2219" w:rsidRDefault="008E09CF" w:rsidP="00AB2219">
            <w:pPr>
              <w:pStyle w:val="ListBullet"/>
            </w:pPr>
            <w:r w:rsidRPr="00AB2219">
              <w:t>Evaluates outcomes of decisions to identify opportunities for improvement</w:t>
            </w:r>
          </w:p>
        </w:tc>
      </w:tr>
    </w:tbl>
    <w:p w:rsidR="008E09CF" w:rsidRDefault="008E09CF" w:rsidP="00AB2219">
      <w:pPr>
        <w:pStyle w:val="BodyText"/>
      </w:pPr>
    </w:p>
    <w:p w:rsidR="008E09CF" w:rsidRDefault="008E09CF" w:rsidP="00AB2219">
      <w:pPr>
        <w:pStyle w:val="BodyText"/>
      </w:pPr>
    </w:p>
    <w:p w:rsidR="00000000" w:rsidRPr="00AB2219" w:rsidRDefault="008E09CF" w:rsidP="00AB2219">
      <w:pPr>
        <w:pStyle w:val="Heading1"/>
      </w:pPr>
      <w:bookmarkStart w:id="6" w:name="O_707533"/>
      <w:bookmarkEnd w:id="6"/>
      <w:r w:rsidRPr="00AB2219">
        <w:t>Unit Mapping Information</w:t>
      </w:r>
    </w:p>
    <w:tbl>
      <w:tblPr>
        <w:tblW w:w="92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430"/>
      </w:tblGrid>
      <w:tr w:rsidR="00000000" w:rsidTr="00AB2219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 xml:space="preserve">Code and title 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Code and title</w:t>
            </w:r>
          </w:p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rPr>
                <w:rStyle w:val="SpecialBold"/>
              </w:rPr>
              <w:t>Comments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rPr>
                <w:rStyle w:val="SpecialBold"/>
              </w:rPr>
              <w:t>Equivalence status</w:t>
            </w:r>
          </w:p>
        </w:tc>
      </w:tr>
      <w:tr w:rsidR="00000000" w:rsidRPr="00AB2219" w:rsidTr="00AB2219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BSBLED502 Manage programs that promote personal effectiveness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 xml:space="preserve">BSBLED502A Manage programs that promote personal effectiveness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E09CF" w:rsidP="00AB2219">
            <w:pPr>
              <w:pStyle w:val="BodyText"/>
              <w:rPr>
                <w:lang w:val="en-NZ"/>
              </w:rPr>
            </w:pPr>
            <w:r w:rsidRPr="00AB2219">
              <w:t>Updated to meet Standards for Training Packages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B2219" w:rsidRDefault="008E09CF" w:rsidP="00AB2219">
            <w:pPr>
              <w:pStyle w:val="BodyText"/>
            </w:pPr>
            <w:r w:rsidRPr="00AB2219">
              <w:t>Equivalent unit</w:t>
            </w:r>
          </w:p>
        </w:tc>
      </w:tr>
    </w:tbl>
    <w:p w:rsidR="00000000" w:rsidRPr="00AB2219" w:rsidRDefault="008E09CF" w:rsidP="00AB2219">
      <w:pPr>
        <w:pStyle w:val="BodyText"/>
      </w:pPr>
    </w:p>
    <w:p w:rsidR="00000000" w:rsidRPr="00AB2219" w:rsidRDefault="008E09CF" w:rsidP="00AB2219">
      <w:pPr>
        <w:pStyle w:val="AllowPageBreak"/>
      </w:pPr>
    </w:p>
    <w:p w:rsidR="00000000" w:rsidRPr="00AB2219" w:rsidRDefault="008E09CF" w:rsidP="00AB2219">
      <w:pPr>
        <w:pStyle w:val="Heading1"/>
      </w:pPr>
      <w:bookmarkStart w:id="7" w:name="O_707540"/>
      <w:bookmarkEnd w:id="7"/>
      <w:r w:rsidRPr="00AB2219">
        <w:t>Links</w:t>
      </w:r>
    </w:p>
    <w:p w:rsidR="00000000" w:rsidRPr="00AB2219" w:rsidRDefault="008E09CF" w:rsidP="008E09CF">
      <w:pPr>
        <w:pStyle w:val="BodyText"/>
      </w:pPr>
      <w:r w:rsidRPr="00AB2219">
        <w:t>Companion Volume implementation guides ar</w:t>
      </w:r>
      <w:r w:rsidRPr="00AB2219">
        <w:t xml:space="preserve">e found in VETNet - </w:t>
      </w:r>
      <w:hyperlink r:id="rId13" w:history="1">
        <w:r w:rsidRPr="00484CF2">
          <w:rPr>
            <w:rStyle w:val="Hyperlink"/>
          </w:rPr>
          <w:t>https://vetnet.gov.au/Pages/TrainingDocs.aspx?q=11ef6853-ceed-4ba7-9d87-4da407e23c10</w:t>
        </w:r>
      </w:hyperlink>
    </w:p>
    <w:p w:rsidR="00000000" w:rsidRPr="00AB2219" w:rsidRDefault="008E09CF" w:rsidP="00AB2219"/>
    <w:sectPr w:rsidR="00000000" w:rsidRPr="00AB2219" w:rsidSect="00AB221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219" w:rsidRDefault="00AB2219" w:rsidP="00AB2219">
      <w:r>
        <w:separator/>
      </w:r>
    </w:p>
  </w:endnote>
  <w:endnote w:type="continuationSeparator" w:id="0">
    <w:p w:rsidR="00AB2219" w:rsidRDefault="00AB2219" w:rsidP="00AB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219" w:rsidRDefault="00AB221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219" w:rsidRPr="008E09CF" w:rsidRDefault="00AB2219" w:rsidP="008E09C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219" w:rsidRDefault="00AB221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9CF" w:rsidRDefault="008E09CF" w:rsidP="00AB221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E09CF" w:rsidRDefault="008E09CF" w:rsidP="00AB221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E09CF" w:rsidRDefault="008E09CF" w:rsidP="00AB221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219" w:rsidRDefault="00AB2219" w:rsidP="00AB2219">
      <w:r>
        <w:separator/>
      </w:r>
    </w:p>
  </w:footnote>
  <w:footnote w:type="continuationSeparator" w:id="0">
    <w:p w:rsidR="00AB2219" w:rsidRDefault="00AB2219" w:rsidP="00AB2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219" w:rsidRDefault="00AB221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9CF" w:rsidRDefault="008E09C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AB5FF44" wp14:editId="030E8A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B2219" w:rsidRPr="008E09CF" w:rsidRDefault="00AB2219" w:rsidP="008E09C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219" w:rsidRDefault="00AB221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9CF" w:rsidRPr="002D2AF8" w:rsidRDefault="008E09CF" w:rsidP="00AB2219">
    <w:pPr>
      <w:pStyle w:val="Header"/>
      <w:framePr w:wrap="around"/>
    </w:pPr>
    <w:fldSimple w:instr=" TITLE   \* MERGEFORMAT ">
      <w:r>
        <w:t>BSBLED502 Manage programs that promote personal effectiveness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April 2022</w:t>
    </w:r>
    <w:r>
      <w:fldChar w:fldCharType="end"/>
    </w:r>
  </w:p>
  <w:p w:rsidR="008E09CF" w:rsidRDefault="008E09CF" w:rsidP="00AB221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2C4D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49EEA3C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B2219"/>
    <w:rsid w:val="008E09CF"/>
    <w:rsid w:val="00AB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21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B221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B221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B221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B221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B221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B221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B221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B221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B221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B221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B2219"/>
  </w:style>
  <w:style w:type="character" w:customStyle="1" w:styleId="Heading1Char">
    <w:name w:val="Heading 1 Char"/>
    <w:basedOn w:val="DefaultParagraphFont"/>
    <w:link w:val="Heading1"/>
    <w:rsid w:val="00AB221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B221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B221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B221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B2219"/>
    <w:rPr>
      <w:b/>
      <w:spacing w:val="0"/>
    </w:rPr>
  </w:style>
  <w:style w:type="character" w:styleId="Emphasis">
    <w:name w:val="Emphasis"/>
    <w:basedOn w:val="DefaultParagraphFont"/>
    <w:qFormat/>
    <w:rsid w:val="00AB2219"/>
    <w:rPr>
      <w:i/>
    </w:rPr>
  </w:style>
  <w:style w:type="paragraph" w:customStyle="1" w:styleId="SuperHeading">
    <w:name w:val="SuperHeading"/>
    <w:basedOn w:val="Normal"/>
    <w:rsid w:val="00AB221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B221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B221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B221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B221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B221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B221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B221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B221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B221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B221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B221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B221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B221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B221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B221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B221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B221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B221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B221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B221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B221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B221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B221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B221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AB221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AB221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B221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B221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B221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B221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B221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B221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B221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B221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B221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B221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B221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B2219"/>
  </w:style>
  <w:style w:type="paragraph" w:styleId="TableofFigures">
    <w:name w:val="table of figures"/>
    <w:basedOn w:val="Normal"/>
    <w:next w:val="Normal"/>
    <w:semiHidden/>
    <w:rsid w:val="00AB221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B221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AB2219"/>
    <w:rPr>
      <w:rFonts w:ascii="Wingdings" w:hAnsi="Wingdings"/>
    </w:rPr>
  </w:style>
  <w:style w:type="paragraph" w:customStyle="1" w:styleId="TableHeading">
    <w:name w:val="Table Heading"/>
    <w:basedOn w:val="HeadingBase"/>
    <w:rsid w:val="00AB221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B2219"/>
    <w:rPr>
      <w:color w:val="0033CC"/>
      <w:u w:val="none"/>
    </w:rPr>
  </w:style>
  <w:style w:type="paragraph" w:customStyle="1" w:styleId="BodyTextRight">
    <w:name w:val="Body Text Right"/>
    <w:basedOn w:val="BodyText"/>
    <w:rsid w:val="00AB221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B221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B221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B221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B221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B221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B2219"/>
    <w:rPr>
      <w:sz w:val="32"/>
    </w:rPr>
  </w:style>
  <w:style w:type="paragraph" w:customStyle="1" w:styleId="HeadingProcedure">
    <w:name w:val="Heading Procedure"/>
    <w:basedOn w:val="HeadingBase"/>
    <w:next w:val="Normal"/>
    <w:rsid w:val="00AB221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B2219"/>
    <w:pPr>
      <w:spacing w:before="60" w:after="60"/>
    </w:pPr>
  </w:style>
  <w:style w:type="paragraph" w:styleId="ListContinue">
    <w:name w:val="List Continue"/>
    <w:basedOn w:val="List"/>
    <w:rsid w:val="00AB2219"/>
    <w:pPr>
      <w:ind w:firstLine="0"/>
    </w:pPr>
  </w:style>
  <w:style w:type="paragraph" w:customStyle="1" w:styleId="ListNote">
    <w:name w:val="List Note"/>
    <w:basedOn w:val="List"/>
    <w:rsid w:val="00AB221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B221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B221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B2219"/>
    <w:rPr>
      <w:rFonts w:ascii="Courier New" w:hAnsi="Courier New"/>
    </w:rPr>
  </w:style>
  <w:style w:type="paragraph" w:customStyle="1" w:styleId="NoteBullet">
    <w:name w:val="Note Bullet"/>
    <w:basedOn w:val="Note"/>
    <w:rsid w:val="00AB221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B221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B221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B221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B221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AB221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B221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B2219"/>
    <w:rPr>
      <w:b/>
      <w:smallCaps/>
    </w:rPr>
  </w:style>
  <w:style w:type="paragraph" w:customStyle="1" w:styleId="TableListNumber">
    <w:name w:val="Table List Number"/>
    <w:basedOn w:val="ListNumber"/>
    <w:rsid w:val="00AB221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B221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B2219"/>
    <w:pPr>
      <w:numPr>
        <w:numId w:val="8"/>
      </w:numPr>
    </w:pPr>
  </w:style>
  <w:style w:type="paragraph" w:customStyle="1" w:styleId="ListAlpha2">
    <w:name w:val="List Alpha 2"/>
    <w:basedOn w:val="List2"/>
    <w:rsid w:val="00AB2219"/>
    <w:pPr>
      <w:numPr>
        <w:numId w:val="7"/>
      </w:numPr>
    </w:pPr>
  </w:style>
  <w:style w:type="paragraph" w:styleId="List2">
    <w:name w:val="List 2"/>
    <w:basedOn w:val="BodyText"/>
    <w:rsid w:val="00AB221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B221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B221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B221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B221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B221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AB2219"/>
    <w:pPr>
      <w:numPr>
        <w:numId w:val="3"/>
      </w:numPr>
    </w:pPr>
  </w:style>
  <w:style w:type="paragraph" w:styleId="ListContinue2">
    <w:name w:val="List Continue 2"/>
    <w:basedOn w:val="List2"/>
    <w:rsid w:val="00AB2219"/>
    <w:pPr>
      <w:ind w:firstLine="0"/>
    </w:pPr>
  </w:style>
  <w:style w:type="paragraph" w:styleId="ListContinue3">
    <w:name w:val="List Continue 3"/>
    <w:basedOn w:val="List3"/>
    <w:rsid w:val="00AB2219"/>
    <w:pPr>
      <w:ind w:left="1021" w:firstLine="0"/>
    </w:pPr>
  </w:style>
  <w:style w:type="paragraph" w:styleId="ListContinue4">
    <w:name w:val="List Continue 4"/>
    <w:basedOn w:val="List4"/>
    <w:rsid w:val="00AB2219"/>
    <w:pPr>
      <w:ind w:firstLine="0"/>
    </w:pPr>
  </w:style>
  <w:style w:type="paragraph" w:styleId="ListContinue5">
    <w:name w:val="List Continue 5"/>
    <w:basedOn w:val="List5"/>
    <w:rsid w:val="00AB2219"/>
    <w:pPr>
      <w:ind w:firstLine="0"/>
    </w:pPr>
  </w:style>
  <w:style w:type="paragraph" w:styleId="ListNumber3">
    <w:name w:val="List Number 3"/>
    <w:basedOn w:val="List3"/>
    <w:rsid w:val="00AB2219"/>
    <w:pPr>
      <w:numPr>
        <w:numId w:val="4"/>
      </w:numPr>
    </w:pPr>
  </w:style>
  <w:style w:type="paragraph" w:styleId="ListNumber4">
    <w:name w:val="List Number 4"/>
    <w:basedOn w:val="List4"/>
    <w:rsid w:val="00AB2219"/>
    <w:pPr>
      <w:numPr>
        <w:numId w:val="5"/>
      </w:numPr>
    </w:pPr>
  </w:style>
  <w:style w:type="paragraph" w:styleId="ListNumber5">
    <w:name w:val="List Number 5"/>
    <w:basedOn w:val="List5"/>
    <w:rsid w:val="00AB2219"/>
    <w:pPr>
      <w:numPr>
        <w:numId w:val="6"/>
      </w:numPr>
    </w:pPr>
  </w:style>
  <w:style w:type="paragraph" w:styleId="BlockText">
    <w:name w:val="Block Text"/>
    <w:basedOn w:val="Normal"/>
    <w:rsid w:val="00AB221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B221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B2219"/>
    <w:rPr>
      <w:sz w:val="16"/>
      <w:vertAlign w:val="superscript"/>
    </w:rPr>
  </w:style>
  <w:style w:type="character" w:customStyle="1" w:styleId="Symbols">
    <w:name w:val="Symbols"/>
    <w:basedOn w:val="DefaultParagraphFont"/>
    <w:rsid w:val="00AB2219"/>
    <w:rPr>
      <w:rFonts w:ascii="Symbol" w:hAnsi="Symbol"/>
    </w:rPr>
  </w:style>
  <w:style w:type="character" w:customStyle="1" w:styleId="MenuOptions">
    <w:name w:val="Menu Options"/>
    <w:basedOn w:val="DefaultParagraphFont"/>
    <w:rsid w:val="00AB221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B2219"/>
    <w:rPr>
      <w:b/>
    </w:rPr>
  </w:style>
  <w:style w:type="character" w:customStyle="1" w:styleId="Underlined">
    <w:name w:val="Underlined"/>
    <w:basedOn w:val="DefaultParagraphFont"/>
    <w:rsid w:val="00AB2219"/>
    <w:rPr>
      <w:u w:val="single"/>
    </w:rPr>
  </w:style>
  <w:style w:type="paragraph" w:customStyle="1" w:styleId="TableBodyTextRight">
    <w:name w:val="Table Body Text Right"/>
    <w:basedOn w:val="TableBodyText"/>
    <w:rsid w:val="00AB221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B2219"/>
    <w:rPr>
      <w:sz w:val="18"/>
    </w:rPr>
  </w:style>
  <w:style w:type="paragraph" w:customStyle="1" w:styleId="BodySmallRight">
    <w:name w:val="Body Small Right"/>
    <w:basedOn w:val="BodyTextRight"/>
    <w:rsid w:val="00AB2219"/>
    <w:rPr>
      <w:sz w:val="18"/>
      <w:szCs w:val="18"/>
    </w:rPr>
  </w:style>
  <w:style w:type="paragraph" w:customStyle="1" w:styleId="MarginEdition">
    <w:name w:val="Margin Edition"/>
    <w:basedOn w:val="MarginNote"/>
    <w:rsid w:val="00AB221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B2219"/>
    <w:rPr>
      <w:sz w:val="2"/>
      <w:szCs w:val="2"/>
    </w:rPr>
  </w:style>
  <w:style w:type="character" w:customStyle="1" w:styleId="Small">
    <w:name w:val="Small"/>
    <w:basedOn w:val="DefaultParagraphFont"/>
    <w:rsid w:val="00AB2219"/>
    <w:rPr>
      <w:sz w:val="16"/>
    </w:rPr>
  </w:style>
  <w:style w:type="paragraph" w:customStyle="1" w:styleId="WideTable">
    <w:name w:val="Wide Table"/>
    <w:basedOn w:val="Normal"/>
    <w:rsid w:val="00AB221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B2219"/>
  </w:style>
  <w:style w:type="paragraph" w:styleId="Quote">
    <w:name w:val="Quote"/>
    <w:basedOn w:val="Heading1"/>
    <w:link w:val="QuoteChar"/>
    <w:qFormat/>
    <w:rsid w:val="00AB221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B221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B2219"/>
    <w:pPr>
      <w:pageBreakBefore/>
    </w:pPr>
  </w:style>
  <w:style w:type="paragraph" w:customStyle="1" w:styleId="Border">
    <w:name w:val="Border"/>
    <w:basedOn w:val="Normal"/>
    <w:qFormat/>
    <w:rsid w:val="00AB221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B221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21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21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B221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B221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B221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B221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B221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B2219"/>
    <w:rPr>
      <w:u w:val="single"/>
    </w:rPr>
  </w:style>
  <w:style w:type="character" w:customStyle="1" w:styleId="BoldandItalics">
    <w:name w:val="Bold and Italics"/>
    <w:qFormat/>
    <w:rsid w:val="00AB2219"/>
    <w:rPr>
      <w:b/>
      <w:i/>
      <w:u w:val="none"/>
    </w:rPr>
  </w:style>
  <w:style w:type="paragraph" w:styleId="BalloonText">
    <w:name w:val="Balloon Text"/>
    <w:basedOn w:val="Normal"/>
    <w:link w:val="BalloonTextChar"/>
    <w:rsid w:val="00AB22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21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B221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B221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B221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B221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B2219"/>
    <w:pPr>
      <w:spacing w:before="0" w:after="0"/>
    </w:pPr>
  </w:style>
  <w:style w:type="paragraph" w:customStyle="1" w:styleId="BodyTextBold">
    <w:name w:val="Body Text Bold"/>
    <w:basedOn w:val="BodyText"/>
    <w:qFormat/>
    <w:rsid w:val="00AB2219"/>
    <w:rPr>
      <w:b/>
    </w:rPr>
  </w:style>
  <w:style w:type="character" w:styleId="Hyperlink">
    <w:name w:val="Hyperlink"/>
    <w:basedOn w:val="DefaultParagraphFont"/>
    <w:uiPriority w:val="99"/>
    <w:unhideWhenUsed/>
    <w:rsid w:val="008E0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4637</Characters>
  <Application>Microsoft Office Word</Application>
  <DocSecurity>0</DocSecurity>
  <Lines>171</Lines>
  <Paragraphs>97</Paragraphs>
  <ScaleCrop>false</ScaleCrop>
  <Company>Author-it Software Corporation Ltd.</Company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BSBLED502 Manage programs that promote personal effectiveness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2022-04-04T01:48:00Z</dcterms:created>
  <dcterms:modified xsi:type="dcterms:W3CDTF">2022-04-04T01:48:00Z</dcterms:modified>
</cp:coreProperties>
</file>