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B6A" w:rsidRDefault="00237B6A" w:rsidP="00237B6A">
      <w:pPr>
        <w:pStyle w:val="Title"/>
      </w:pPr>
      <w:fldSimple w:instr=" TITLE   \* MERGEFORMAT ">
        <w:r>
          <w:t>AHCPER403 Design an urban permaculture system</w:t>
        </w:r>
      </w:fldSimple>
    </w:p>
    <w:p w:rsidR="00237B6A" w:rsidRDefault="00237B6A" w:rsidP="00237B6A">
      <w:pPr>
        <w:pStyle w:val="Version"/>
        <w:sectPr w:rsidR="00237B6A" w:rsidSect="00BD602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D6024" w:rsidRDefault="00237B6A" w:rsidP="00BD6024">
      <w:pPr>
        <w:pStyle w:val="SuperHeading"/>
      </w:pPr>
      <w:r w:rsidRPr="00BD6024">
        <w:lastRenderedPageBreak/>
        <w:t>AHCPER403 Design an urban permaculture system</w:t>
      </w:r>
    </w:p>
    <w:p w:rsidR="00000000" w:rsidRPr="00BD6024" w:rsidRDefault="00237B6A" w:rsidP="00BD6024">
      <w:pPr>
        <w:pStyle w:val="Heading1"/>
      </w:pPr>
      <w:bookmarkStart w:id="1" w:name="O_883973"/>
      <w:bookmarkEnd w:id="1"/>
      <w:r w:rsidRPr="00BD6024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79"/>
        <w:gridCol w:w="1524"/>
        <w:gridCol w:w="4869"/>
      </w:tblGrid>
      <w:tr w:rsidR="00000000" w:rsidTr="00BD6024"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7B6A" w:rsidP="00BD6024">
            <w:pPr>
              <w:pStyle w:val="TableHeading"/>
              <w:rPr>
                <w:lang w:val="en-NZ"/>
              </w:rPr>
            </w:pPr>
            <w:r w:rsidRPr="00BD6024">
              <w:t>Release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7B6A" w:rsidP="00BD6024">
            <w:pPr>
              <w:pStyle w:val="TableHeading"/>
              <w:rPr>
                <w:lang w:val="en-NZ"/>
              </w:rPr>
            </w:pPr>
            <w:r w:rsidRPr="00BD6024">
              <w:t>TP Version</w:t>
            </w:r>
          </w:p>
        </w:tc>
        <w:tc>
          <w:tcPr>
            <w:tcW w:w="4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7B6A" w:rsidP="00BD6024">
            <w:pPr>
              <w:pStyle w:val="TableHeading"/>
              <w:rPr>
                <w:lang w:val="en-NZ"/>
              </w:rPr>
            </w:pPr>
            <w:r w:rsidRPr="00BD6024">
              <w:t>Comment</w:t>
            </w:r>
          </w:p>
        </w:tc>
      </w:tr>
      <w:tr w:rsidR="00000000" w:rsidRPr="00BD6024" w:rsidTr="00BD6024">
        <w:trPr>
          <w:trHeight w:val="511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7B6A" w:rsidP="00BD6024">
            <w:pPr>
              <w:pStyle w:val="BodyText"/>
              <w:rPr>
                <w:lang w:val="en-NZ"/>
              </w:rPr>
            </w:pPr>
            <w:r w:rsidRPr="00BD6024">
              <w:t>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7B6A" w:rsidP="00BD6024">
            <w:pPr>
              <w:pStyle w:val="BodyText"/>
              <w:rPr>
                <w:lang w:val="en-NZ"/>
              </w:rPr>
            </w:pPr>
            <w:r w:rsidRPr="00BD6024">
              <w:t>AHCv1.0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D6024" w:rsidRDefault="00237B6A" w:rsidP="00BD6024">
            <w:pPr>
              <w:pStyle w:val="BodyText"/>
            </w:pPr>
            <w:r w:rsidRPr="00BD6024">
              <w:t>Initial release</w:t>
            </w:r>
          </w:p>
        </w:tc>
      </w:tr>
    </w:tbl>
    <w:p w:rsidR="00000000" w:rsidRPr="00BD6024" w:rsidRDefault="00237B6A" w:rsidP="00BD6024">
      <w:pPr>
        <w:pStyle w:val="BodyText"/>
      </w:pPr>
    </w:p>
    <w:p w:rsidR="00000000" w:rsidRPr="00BD6024" w:rsidRDefault="00237B6A" w:rsidP="00BD6024">
      <w:pPr>
        <w:pStyle w:val="AllowPageBreak"/>
      </w:pPr>
    </w:p>
    <w:p w:rsidR="00000000" w:rsidRPr="00BD6024" w:rsidRDefault="00237B6A" w:rsidP="00BD6024">
      <w:pPr>
        <w:pStyle w:val="Heading1"/>
      </w:pPr>
      <w:bookmarkStart w:id="2" w:name="O_883974"/>
      <w:bookmarkEnd w:id="2"/>
      <w:r w:rsidRPr="00BD6024">
        <w:t>Application</w:t>
      </w:r>
    </w:p>
    <w:p w:rsidR="00000000" w:rsidRPr="00BD6024" w:rsidRDefault="00237B6A" w:rsidP="00237B6A">
      <w:pPr>
        <w:pStyle w:val="BodyText"/>
      </w:pPr>
      <w:r w:rsidRPr="00BD6024">
        <w:t>This unit of competency describes the skills and knowledge required to design an urban system. It requires the ability to negotiate with clients to develop a permaculture design brief, undertake site analysis, develop design concepts and produce final desi</w:t>
      </w:r>
      <w:r w:rsidRPr="00BD6024">
        <w:t xml:space="preserve">gn documentation. </w:t>
      </w:r>
    </w:p>
    <w:p w:rsidR="00000000" w:rsidRPr="00BD6024" w:rsidRDefault="00237B6A" w:rsidP="00237B6A">
      <w:pPr>
        <w:pStyle w:val="BodyText"/>
      </w:pPr>
      <w:r w:rsidRPr="00BD6024">
        <w:t>All work is carried out to comply with workplace procedures.</w:t>
      </w:r>
    </w:p>
    <w:p w:rsidR="00000000" w:rsidRPr="00BD6024" w:rsidRDefault="00237B6A" w:rsidP="00237B6A">
      <w:pPr>
        <w:pStyle w:val="BodyText"/>
      </w:pPr>
      <w:r w:rsidRPr="00BD6024">
        <w:t>This unit applies to individuals who analyse information and exercise judgement to complete a range of advanced skilled activities and demonstrate deep knowledge in a specifi</w:t>
      </w:r>
      <w:r w:rsidRPr="00BD6024">
        <w:t>c technical area. They have accountability for the work of others and analyse, design and communicate solutions to a range of complex problems.</w:t>
      </w:r>
    </w:p>
    <w:p w:rsidR="00000000" w:rsidRPr="00BD6024" w:rsidRDefault="00237B6A" w:rsidP="00237B6A">
      <w:pPr>
        <w:pStyle w:val="BodyText"/>
      </w:pPr>
      <w:r w:rsidRPr="00BD6024">
        <w:t>No occupational licensing, legislative or certification requirements are known to apply to this unit at the tim</w:t>
      </w:r>
      <w:r w:rsidRPr="00BD6024">
        <w:t xml:space="preserve">e of publication. </w:t>
      </w:r>
    </w:p>
    <w:p w:rsidR="00000000" w:rsidRPr="00BD6024" w:rsidRDefault="00237B6A" w:rsidP="00BD6024">
      <w:pPr>
        <w:pStyle w:val="Heading1"/>
      </w:pPr>
      <w:bookmarkStart w:id="3" w:name="O_883975"/>
      <w:bookmarkEnd w:id="3"/>
      <w:r w:rsidRPr="00BD6024">
        <w:t>Pre-requisite Unit</w:t>
      </w:r>
    </w:p>
    <w:p w:rsidR="00000000" w:rsidRPr="00BD6024" w:rsidRDefault="00237B6A" w:rsidP="00237B6A">
      <w:pPr>
        <w:pStyle w:val="BodyText"/>
      </w:pPr>
      <w:r w:rsidRPr="00BD6024">
        <w:t>Nil.</w:t>
      </w:r>
    </w:p>
    <w:p w:rsidR="00000000" w:rsidRPr="00BD6024" w:rsidRDefault="00237B6A" w:rsidP="00BD6024">
      <w:pPr>
        <w:pStyle w:val="Heading1"/>
      </w:pPr>
      <w:bookmarkStart w:id="4" w:name="O_883977"/>
      <w:bookmarkEnd w:id="4"/>
      <w:r w:rsidRPr="00BD6024">
        <w:t>Unit Sector</w:t>
      </w:r>
    </w:p>
    <w:p w:rsidR="00000000" w:rsidRPr="00BD6024" w:rsidRDefault="00237B6A" w:rsidP="00237B6A">
      <w:pPr>
        <w:pStyle w:val="BodyText"/>
      </w:pPr>
      <w:r w:rsidRPr="00BD6024">
        <w:t>Permaculture (PER)</w:t>
      </w:r>
    </w:p>
    <w:p w:rsidR="00000000" w:rsidRPr="00BD6024" w:rsidRDefault="00237B6A" w:rsidP="00BD6024">
      <w:pPr>
        <w:pStyle w:val="Heading1"/>
      </w:pPr>
      <w:bookmarkStart w:id="5" w:name="O_883978"/>
      <w:bookmarkEnd w:id="5"/>
      <w:r w:rsidRPr="00BD6024">
        <w:t>Elements and Performance Criteria</w:t>
      </w:r>
    </w:p>
    <w:tbl>
      <w:tblPr>
        <w:tblW w:w="9351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32"/>
        <w:gridCol w:w="6619"/>
      </w:tblGrid>
      <w:tr w:rsidR="00000000" w:rsidTr="00237B6A">
        <w:trPr>
          <w:tblHeader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7B6A" w:rsidP="00BD6024">
            <w:pPr>
              <w:pStyle w:val="TableHeading"/>
              <w:rPr>
                <w:lang w:val="en-NZ"/>
              </w:rPr>
            </w:pPr>
            <w:r w:rsidRPr="00BD6024">
              <w:t>Element</w:t>
            </w:r>
          </w:p>
        </w:tc>
        <w:tc>
          <w:tcPr>
            <w:tcW w:w="6619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7B6A" w:rsidP="00BD6024">
            <w:pPr>
              <w:pStyle w:val="TableHeading"/>
              <w:rPr>
                <w:lang w:val="en-NZ"/>
              </w:rPr>
            </w:pPr>
            <w:r w:rsidRPr="00BD6024">
              <w:t>Performance criteria</w:t>
            </w:r>
          </w:p>
        </w:tc>
      </w:tr>
      <w:tr w:rsidR="00000000" w:rsidTr="00237B6A">
        <w:tc>
          <w:tcPr>
            <w:tcW w:w="2732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7B6A" w:rsidP="00BD6024">
            <w:pPr>
              <w:pStyle w:val="BodyText"/>
              <w:rPr>
                <w:lang w:val="en-NZ"/>
              </w:rPr>
            </w:pPr>
            <w:r w:rsidRPr="00BD6024">
              <w:t>Elements describe the essential outcomes.</w:t>
            </w:r>
          </w:p>
        </w:tc>
        <w:tc>
          <w:tcPr>
            <w:tcW w:w="6619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7B6A" w:rsidP="00BD6024">
            <w:pPr>
              <w:pStyle w:val="BodyText"/>
              <w:rPr>
                <w:lang w:val="en-NZ"/>
              </w:rPr>
            </w:pPr>
            <w:r w:rsidRPr="00BD6024">
              <w:t>Performance criteria describe the performance needed to demonstrate achievement of the element.</w:t>
            </w:r>
          </w:p>
        </w:tc>
      </w:tr>
      <w:tr w:rsidR="00000000" w:rsidTr="00237B6A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7B6A" w:rsidP="00BD6024">
            <w:pPr>
              <w:pStyle w:val="List"/>
              <w:rPr>
                <w:lang w:val="en-NZ"/>
              </w:rPr>
            </w:pPr>
            <w:r w:rsidRPr="00BD6024">
              <w:lastRenderedPageBreak/>
              <w:t>1.</w:t>
            </w:r>
            <w:r w:rsidRPr="00BD6024">
              <w:tab/>
              <w:t>Develop a design brief for an urban permaculture system</w:t>
            </w:r>
          </w:p>
        </w:tc>
        <w:tc>
          <w:tcPr>
            <w:tcW w:w="6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D6024" w:rsidRDefault="00237B6A" w:rsidP="00BD6024">
            <w:pPr>
              <w:pStyle w:val="List"/>
            </w:pPr>
            <w:r w:rsidRPr="00BD6024">
              <w:t>1.1</w:t>
            </w:r>
            <w:r w:rsidRPr="00BD6024">
              <w:tab/>
              <w:t xml:space="preserve">Initiate or respond to contact with the client when appropriate 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1.2</w:t>
            </w:r>
            <w:r w:rsidRPr="00BD6024">
              <w:tab/>
              <w:t xml:space="preserve">Consult with the client to </w:t>
            </w:r>
            <w:r w:rsidRPr="00BD6024">
              <w:t xml:space="preserve">establish purpose, needs and requirements of design 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1.3</w:t>
            </w:r>
            <w:r w:rsidRPr="00BD6024">
              <w:tab/>
              <w:t>Develop a design brief for an urban permaculture system in consultation with the client</w:t>
            </w:r>
          </w:p>
          <w:p w:rsidR="00000000" w:rsidRDefault="00237B6A" w:rsidP="00BD6024">
            <w:pPr>
              <w:pStyle w:val="List"/>
              <w:rPr>
                <w:lang w:val="en-NZ"/>
              </w:rPr>
            </w:pPr>
            <w:r w:rsidRPr="00BD6024">
              <w:t>1.4</w:t>
            </w:r>
            <w:r w:rsidRPr="00BD6024">
              <w:tab/>
              <w:t>Negotiate cost structures and timelines with the client</w:t>
            </w:r>
          </w:p>
        </w:tc>
      </w:tr>
      <w:tr w:rsidR="00000000" w:rsidTr="00237B6A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7B6A" w:rsidP="00BD6024">
            <w:pPr>
              <w:pStyle w:val="List"/>
              <w:rPr>
                <w:lang w:val="en-NZ"/>
              </w:rPr>
            </w:pPr>
            <w:r w:rsidRPr="00BD6024">
              <w:t>2.</w:t>
            </w:r>
            <w:r w:rsidRPr="00BD6024">
              <w:tab/>
              <w:t>Undertake design analysis</w:t>
            </w:r>
          </w:p>
        </w:tc>
        <w:tc>
          <w:tcPr>
            <w:tcW w:w="6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D6024" w:rsidRDefault="00237B6A" w:rsidP="00BD6024">
            <w:pPr>
              <w:pStyle w:val="List"/>
            </w:pPr>
            <w:r w:rsidRPr="00BD6024">
              <w:t>2.1</w:t>
            </w:r>
            <w:r w:rsidRPr="00BD6024">
              <w:tab/>
            </w:r>
            <w:r w:rsidRPr="00BD6024">
              <w:t>Obtain existing maps, geospatial data and aerial photographs of property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2.2</w:t>
            </w:r>
            <w:r w:rsidRPr="00BD6024">
              <w:tab/>
              <w:t>Survey area included in Zones 1 and (if present) 2 to provide information not on existing maps using suitable survey tools and equipment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2.3</w:t>
            </w:r>
            <w:r w:rsidRPr="00BD6024">
              <w:tab/>
              <w:t>Prepare a site plan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2.4</w:t>
            </w:r>
            <w:r w:rsidRPr="00BD6024">
              <w:tab/>
              <w:t>Record site as</w:t>
            </w:r>
            <w:r w:rsidRPr="00BD6024">
              <w:t>sessment on the site plan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2.5</w:t>
            </w:r>
            <w:r w:rsidRPr="00BD6024">
              <w:tab/>
              <w:t>Undertake bioregional analysis of the site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2.6</w:t>
            </w:r>
            <w:r w:rsidRPr="00BD6024">
              <w:tab/>
              <w:t>Undertake research of potential permaculture design elements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2.7</w:t>
            </w:r>
            <w:r w:rsidRPr="00BD6024">
              <w:tab/>
              <w:t>Choose appropriate permaculture design elements</w:t>
            </w:r>
          </w:p>
          <w:p w:rsidR="00000000" w:rsidRDefault="00237B6A" w:rsidP="00BD6024">
            <w:pPr>
              <w:pStyle w:val="List"/>
              <w:rPr>
                <w:lang w:val="en-NZ"/>
              </w:rPr>
            </w:pPr>
            <w:r w:rsidRPr="00BD6024">
              <w:t>2.8</w:t>
            </w:r>
            <w:r w:rsidRPr="00BD6024">
              <w:tab/>
              <w:t>Revise brief with client using completed research and analysis</w:t>
            </w:r>
          </w:p>
        </w:tc>
      </w:tr>
      <w:tr w:rsidR="00000000" w:rsidTr="00237B6A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7B6A" w:rsidP="00BD6024">
            <w:pPr>
              <w:pStyle w:val="List"/>
              <w:rPr>
                <w:lang w:val="en-NZ"/>
              </w:rPr>
            </w:pPr>
            <w:r w:rsidRPr="00BD6024">
              <w:t>3.</w:t>
            </w:r>
            <w:r w:rsidRPr="00BD6024">
              <w:tab/>
              <w:t>Prepare a design concept</w:t>
            </w:r>
          </w:p>
        </w:tc>
        <w:tc>
          <w:tcPr>
            <w:tcW w:w="6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D6024" w:rsidRDefault="00237B6A" w:rsidP="00BD6024">
            <w:pPr>
              <w:pStyle w:val="List"/>
            </w:pPr>
            <w:r w:rsidRPr="00BD6024">
              <w:t>3.1</w:t>
            </w:r>
            <w:r w:rsidRPr="00BD6024">
              <w:tab/>
              <w:t>Determine an appropriate permaculture system concept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3.2</w:t>
            </w:r>
            <w:r w:rsidRPr="00BD6024">
              <w:tab/>
              <w:t>Prepare conceptual design drawings to illustrate conceptual themes and patterns informing the location and layout of proposed design elements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3.3</w:t>
            </w:r>
            <w:r w:rsidRPr="00BD6024">
              <w:tab/>
              <w:t>Compile a bill of q</w:t>
            </w:r>
            <w:r w:rsidRPr="00BD6024">
              <w:t>uantities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3.4</w:t>
            </w:r>
            <w:r w:rsidRPr="00BD6024">
              <w:tab/>
              <w:t>Prepare a list of plant and animal species and varieties suitable for the chosen concept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3.5</w:t>
            </w:r>
            <w:r w:rsidRPr="00BD6024">
              <w:tab/>
              <w:t>Prepare a preliminary budget for conceptual design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3.6</w:t>
            </w:r>
            <w:r w:rsidRPr="00BD6024">
              <w:tab/>
              <w:t>Present the concept plan in a consistent graphic style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3.7</w:t>
            </w:r>
            <w:r w:rsidRPr="00BD6024">
              <w:tab/>
              <w:t>Consult the client and agree on opt</w:t>
            </w:r>
            <w:r w:rsidRPr="00BD6024">
              <w:t>ions and approaches for design development</w:t>
            </w:r>
          </w:p>
          <w:p w:rsidR="00000000" w:rsidRDefault="00237B6A" w:rsidP="00BD6024">
            <w:pPr>
              <w:pStyle w:val="List"/>
              <w:rPr>
                <w:lang w:val="en-NZ"/>
              </w:rPr>
            </w:pPr>
            <w:r w:rsidRPr="00BD6024">
              <w:t>3.8</w:t>
            </w:r>
            <w:r w:rsidRPr="00BD6024">
              <w:tab/>
              <w:t xml:space="preserve">Review and revise concepts, elements and the design brief after taking feedback from client </w:t>
            </w:r>
          </w:p>
        </w:tc>
      </w:tr>
      <w:tr w:rsidR="00000000" w:rsidRPr="00BD6024" w:rsidTr="00237B6A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7B6A" w:rsidP="00BD6024">
            <w:pPr>
              <w:pStyle w:val="List"/>
              <w:rPr>
                <w:lang w:val="en-NZ"/>
              </w:rPr>
            </w:pPr>
            <w:r w:rsidRPr="00BD6024">
              <w:t>4.</w:t>
            </w:r>
            <w:r w:rsidRPr="00BD6024">
              <w:tab/>
              <w:t>Produce final design</w:t>
            </w:r>
          </w:p>
        </w:tc>
        <w:tc>
          <w:tcPr>
            <w:tcW w:w="6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D6024" w:rsidRDefault="00237B6A" w:rsidP="00BD6024">
            <w:pPr>
              <w:pStyle w:val="List"/>
            </w:pPr>
            <w:r w:rsidRPr="00BD6024">
              <w:t>4.1</w:t>
            </w:r>
            <w:r w:rsidRPr="00BD6024">
              <w:tab/>
              <w:t>Design an urban permaculture system based on the design brief, research, analysis, chos</w:t>
            </w:r>
            <w:r w:rsidRPr="00BD6024">
              <w:t>en elements and concepts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4.2</w:t>
            </w:r>
            <w:r w:rsidRPr="00BD6024">
              <w:tab/>
              <w:t>Produce detailed urban permaculture design documents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4.3</w:t>
            </w:r>
            <w:r w:rsidRPr="00BD6024">
              <w:tab/>
              <w:t>Present design plans, drawings and documents to the client</w:t>
            </w:r>
          </w:p>
          <w:p w:rsidR="00000000" w:rsidRPr="00BD6024" w:rsidRDefault="00237B6A" w:rsidP="00BD6024">
            <w:pPr>
              <w:pStyle w:val="List"/>
            </w:pPr>
            <w:r w:rsidRPr="00BD6024">
              <w:t>4.4</w:t>
            </w:r>
            <w:r w:rsidRPr="00BD6024">
              <w:tab/>
              <w:t>Take feedback from the client and revise or modify design as required</w:t>
            </w:r>
          </w:p>
        </w:tc>
      </w:tr>
    </w:tbl>
    <w:p w:rsidR="00000000" w:rsidRPr="00BD6024" w:rsidRDefault="00237B6A" w:rsidP="00BD6024">
      <w:pPr>
        <w:pStyle w:val="BodyText"/>
      </w:pPr>
    </w:p>
    <w:p w:rsidR="00000000" w:rsidRPr="00BD6024" w:rsidRDefault="00237B6A" w:rsidP="00BD6024">
      <w:pPr>
        <w:pStyle w:val="AllowPageBreak"/>
      </w:pPr>
    </w:p>
    <w:p w:rsidR="00000000" w:rsidRPr="00BD6024" w:rsidRDefault="00237B6A" w:rsidP="00BD6024">
      <w:pPr>
        <w:pStyle w:val="Heading1"/>
      </w:pPr>
      <w:bookmarkStart w:id="6" w:name="O_883979"/>
      <w:bookmarkEnd w:id="6"/>
      <w:r w:rsidRPr="00BD6024">
        <w:lastRenderedPageBreak/>
        <w:t>Foundation Skills</w:t>
      </w:r>
    </w:p>
    <w:p w:rsidR="00000000" w:rsidRPr="00BD6024" w:rsidRDefault="00237B6A" w:rsidP="00237B6A">
      <w:pPr>
        <w:pStyle w:val="BodyText"/>
      </w:pPr>
      <w:r w:rsidRPr="00BD6024">
        <w:t>Foundation Skills essential to performance are explicit in the performance criteria of this unit of competency.</w:t>
      </w:r>
    </w:p>
    <w:p w:rsidR="00000000" w:rsidRPr="00BD6024" w:rsidRDefault="00237B6A" w:rsidP="00BD6024">
      <w:pPr>
        <w:pStyle w:val="Heading1"/>
      </w:pPr>
      <w:bookmarkStart w:id="7" w:name="O_883980"/>
      <w:bookmarkEnd w:id="7"/>
      <w:r w:rsidRPr="00BD6024">
        <w:t>Range of Conditions</w:t>
      </w:r>
    </w:p>
    <w:p w:rsidR="00000000" w:rsidRPr="00BD6024" w:rsidRDefault="00237B6A" w:rsidP="00BD6024">
      <w:pPr>
        <w:pStyle w:val="Heading1"/>
      </w:pPr>
      <w:bookmarkStart w:id="8" w:name="O_883981"/>
      <w:bookmarkEnd w:id="8"/>
      <w:r w:rsidRPr="00BD6024">
        <w:t>Unit Mapping Information</w:t>
      </w:r>
    </w:p>
    <w:p w:rsidR="00000000" w:rsidRPr="00BD6024" w:rsidRDefault="00237B6A" w:rsidP="00237B6A">
      <w:pPr>
        <w:pStyle w:val="BodyText"/>
      </w:pPr>
      <w:r w:rsidRPr="00BD6024">
        <w:t>New unit - equivalent to QLD124DES03B.</w:t>
      </w:r>
    </w:p>
    <w:p w:rsidR="00000000" w:rsidRPr="00BD6024" w:rsidRDefault="00237B6A" w:rsidP="00BD6024">
      <w:pPr>
        <w:pStyle w:val="Heading1"/>
      </w:pPr>
      <w:bookmarkStart w:id="9" w:name="O_883988"/>
      <w:bookmarkEnd w:id="9"/>
      <w:r w:rsidRPr="00BD6024">
        <w:t>Links</w:t>
      </w:r>
    </w:p>
    <w:p w:rsidR="00000000" w:rsidRPr="00BD6024" w:rsidRDefault="00237B6A" w:rsidP="00237B6A">
      <w:pPr>
        <w:pStyle w:val="BodyText"/>
      </w:pPr>
      <w:r w:rsidRPr="00BD6024">
        <w:t>Comp</w:t>
      </w:r>
      <w:r w:rsidRPr="00BD6024">
        <w:t xml:space="preserve">anion Volume implementation guides are found in VETNet - </w:t>
      </w:r>
      <w:hyperlink r:id="rId13" w:history="1">
        <w:r w:rsidRPr="00752B20">
          <w:rPr>
            <w:rStyle w:val="Hyperlink"/>
          </w:rPr>
          <w:t>https://vetnet.gov.au/Pages/TrainingDocs.aspx?q=c6399549-9c62-4a5e-bf1a-524b2322cf72</w:t>
        </w:r>
      </w:hyperlink>
    </w:p>
    <w:p w:rsidR="00000000" w:rsidRPr="00BD6024" w:rsidRDefault="00237B6A" w:rsidP="00BD6024"/>
    <w:sectPr w:rsidR="00000000" w:rsidRPr="00BD6024" w:rsidSect="00BD6024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024" w:rsidRDefault="00BD6024" w:rsidP="00BD6024">
      <w:r>
        <w:separator/>
      </w:r>
    </w:p>
  </w:endnote>
  <w:endnote w:type="continuationSeparator" w:id="0">
    <w:p w:rsidR="00BD6024" w:rsidRDefault="00BD6024" w:rsidP="00BD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024" w:rsidRDefault="00BD602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024" w:rsidRPr="00237B6A" w:rsidRDefault="00BD6024" w:rsidP="00237B6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024" w:rsidRDefault="00BD602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B6A" w:rsidRDefault="00237B6A" w:rsidP="00BD602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237B6A" w:rsidRDefault="00237B6A" w:rsidP="00BD602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237B6A" w:rsidRDefault="00237B6A" w:rsidP="00BD602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024" w:rsidRDefault="00BD6024" w:rsidP="00BD6024">
      <w:r>
        <w:separator/>
      </w:r>
    </w:p>
  </w:footnote>
  <w:footnote w:type="continuationSeparator" w:id="0">
    <w:p w:rsidR="00BD6024" w:rsidRDefault="00BD6024" w:rsidP="00BD6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024" w:rsidRDefault="00BD602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B6A" w:rsidRDefault="00237B6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36A9EAC" wp14:editId="5C5618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6024" w:rsidRPr="00237B6A" w:rsidRDefault="00BD6024" w:rsidP="00237B6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024" w:rsidRDefault="00BD602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B6A" w:rsidRPr="002D2AF8" w:rsidRDefault="00237B6A" w:rsidP="00BD6024">
    <w:pPr>
      <w:pStyle w:val="Header"/>
      <w:framePr w:wrap="around"/>
    </w:pPr>
    <w:fldSimple w:instr=" TITLE   \* MERGEFORMAT ">
      <w:r>
        <w:t>AHCPER403 Design an urban permaculture system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31 July 2022</w:t>
    </w:r>
    <w:r>
      <w:fldChar w:fldCharType="end"/>
    </w:r>
  </w:p>
  <w:p w:rsidR="00237B6A" w:rsidRDefault="00237B6A" w:rsidP="00BD602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D6024"/>
    <w:rsid w:val="00237B6A"/>
    <w:rsid w:val="00BD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02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D602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D602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D602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D602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D602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D602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D602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D602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D602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D602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D6024"/>
  </w:style>
  <w:style w:type="character" w:customStyle="1" w:styleId="Heading1Char">
    <w:name w:val="Heading 1 Char"/>
    <w:basedOn w:val="DefaultParagraphFont"/>
    <w:link w:val="Heading1"/>
    <w:rsid w:val="00BD602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D602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D6024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BD6024"/>
    <w:pPr>
      <w:tabs>
        <w:tab w:val="left" w:pos="340"/>
      </w:tabs>
      <w:spacing w:before="60" w:after="60"/>
      <w:ind w:left="340" w:hanging="340"/>
    </w:pPr>
  </w:style>
  <w:style w:type="paragraph" w:customStyle="1" w:styleId="SuperHeading">
    <w:name w:val="SuperHeading"/>
    <w:basedOn w:val="Normal"/>
    <w:rsid w:val="00BD602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TableHeading">
    <w:name w:val="Table Heading"/>
    <w:basedOn w:val="HeadingBase"/>
    <w:rsid w:val="00BD6024"/>
    <w:pPr>
      <w:keepLines/>
      <w:pBdr>
        <w:bottom w:val="single" w:sz="6" w:space="1" w:color="918585"/>
      </w:pBdr>
      <w:spacing w:before="240"/>
    </w:pPr>
  </w:style>
  <w:style w:type="paragraph" w:customStyle="1" w:styleId="AllowPageBreak">
    <w:name w:val="AllowPageBreak"/>
    <w:rsid w:val="00BD602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D602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D602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D602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D602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D602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D602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D602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D602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D602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D602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D602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D602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D602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D602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D602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D602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D602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D6024"/>
    <w:pPr>
      <w:tabs>
        <w:tab w:val="left" w:pos="3600"/>
        <w:tab w:val="left" w:pos="3958"/>
      </w:tabs>
    </w:pPr>
  </w:style>
  <w:style w:type="paragraph" w:styleId="ListBullet">
    <w:name w:val="List Bullet"/>
    <w:basedOn w:val="List"/>
    <w:rsid w:val="00BD6024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BD602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BD6024"/>
    <w:rPr>
      <w:b/>
      <w:spacing w:val="0"/>
    </w:rPr>
  </w:style>
  <w:style w:type="paragraph" w:customStyle="1" w:styleId="SuperTitle">
    <w:name w:val="SuperTitle"/>
    <w:basedOn w:val="Title"/>
    <w:rsid w:val="00BD602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D602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D602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BD6024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BD602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D602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D602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D602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D602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D602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D602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D602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D6024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BD6024"/>
    <w:rPr>
      <w:i/>
    </w:rPr>
  </w:style>
  <w:style w:type="paragraph" w:styleId="Caption">
    <w:name w:val="caption"/>
    <w:basedOn w:val="BodyText"/>
    <w:next w:val="Normal"/>
    <w:qFormat/>
    <w:rsid w:val="00BD602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D602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D602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D6024"/>
  </w:style>
  <w:style w:type="paragraph" w:styleId="TableofFigures">
    <w:name w:val="table of figures"/>
    <w:basedOn w:val="Normal"/>
    <w:next w:val="Normal"/>
    <w:semiHidden/>
    <w:rsid w:val="00BD602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D6024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BD6024"/>
    <w:rPr>
      <w:rFonts w:ascii="Wingdings" w:hAnsi="Wingdings"/>
    </w:rPr>
  </w:style>
  <w:style w:type="character" w:customStyle="1" w:styleId="HotSpot">
    <w:name w:val="HotSpot"/>
    <w:rsid w:val="00BD6024"/>
    <w:rPr>
      <w:color w:val="0033CC"/>
      <w:u w:val="none"/>
    </w:rPr>
  </w:style>
  <w:style w:type="paragraph" w:customStyle="1" w:styleId="BodyTextRight">
    <w:name w:val="Body Text Right"/>
    <w:basedOn w:val="BodyText"/>
    <w:rsid w:val="00BD602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D602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D6024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D602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D602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D602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D6024"/>
    <w:rPr>
      <w:sz w:val="32"/>
    </w:rPr>
  </w:style>
  <w:style w:type="paragraph" w:customStyle="1" w:styleId="HeadingProcedure">
    <w:name w:val="Heading Procedure"/>
    <w:basedOn w:val="HeadingBase"/>
    <w:next w:val="Normal"/>
    <w:rsid w:val="00BD602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D6024"/>
    <w:pPr>
      <w:spacing w:before="60" w:after="60"/>
    </w:pPr>
  </w:style>
  <w:style w:type="paragraph" w:styleId="ListContinue">
    <w:name w:val="List Continue"/>
    <w:basedOn w:val="List"/>
    <w:rsid w:val="00BD6024"/>
    <w:pPr>
      <w:ind w:firstLine="0"/>
    </w:pPr>
  </w:style>
  <w:style w:type="paragraph" w:customStyle="1" w:styleId="ListNote">
    <w:name w:val="List Note"/>
    <w:basedOn w:val="List"/>
    <w:rsid w:val="00BD602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D602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D602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D6024"/>
    <w:rPr>
      <w:rFonts w:ascii="Courier New" w:hAnsi="Courier New"/>
    </w:rPr>
  </w:style>
  <w:style w:type="paragraph" w:customStyle="1" w:styleId="NoteBullet">
    <w:name w:val="Note Bullet"/>
    <w:basedOn w:val="Note"/>
    <w:rsid w:val="00BD602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D602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D602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D602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D6024"/>
    <w:pPr>
      <w:numPr>
        <w:numId w:val="9"/>
      </w:numPr>
    </w:pPr>
  </w:style>
  <w:style w:type="paragraph" w:styleId="PlainText">
    <w:name w:val="Plain Text"/>
    <w:basedOn w:val="Normal"/>
    <w:link w:val="PlainTextChar"/>
    <w:rsid w:val="00BD602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D602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D6024"/>
    <w:rPr>
      <w:b/>
      <w:smallCaps/>
    </w:rPr>
  </w:style>
  <w:style w:type="paragraph" w:customStyle="1" w:styleId="TableListNumber">
    <w:name w:val="Table List Number"/>
    <w:basedOn w:val="ListNumber"/>
    <w:rsid w:val="00BD602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D602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D6024"/>
    <w:pPr>
      <w:numPr>
        <w:numId w:val="7"/>
      </w:numPr>
    </w:pPr>
  </w:style>
  <w:style w:type="paragraph" w:customStyle="1" w:styleId="ListAlpha2">
    <w:name w:val="List Alpha 2"/>
    <w:basedOn w:val="List2"/>
    <w:rsid w:val="00BD6024"/>
    <w:pPr>
      <w:numPr>
        <w:numId w:val="6"/>
      </w:numPr>
    </w:pPr>
  </w:style>
  <w:style w:type="paragraph" w:styleId="List2">
    <w:name w:val="List 2"/>
    <w:basedOn w:val="BodyText"/>
    <w:rsid w:val="00BD602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D602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D602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D602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D6024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D6024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BD6024"/>
    <w:pPr>
      <w:numPr>
        <w:numId w:val="2"/>
      </w:numPr>
    </w:pPr>
  </w:style>
  <w:style w:type="paragraph" w:styleId="ListContinue2">
    <w:name w:val="List Continue 2"/>
    <w:basedOn w:val="List2"/>
    <w:rsid w:val="00BD6024"/>
    <w:pPr>
      <w:ind w:firstLine="0"/>
    </w:pPr>
  </w:style>
  <w:style w:type="paragraph" w:styleId="ListContinue3">
    <w:name w:val="List Continue 3"/>
    <w:basedOn w:val="List3"/>
    <w:rsid w:val="00BD6024"/>
    <w:pPr>
      <w:ind w:left="1021" w:firstLine="0"/>
    </w:pPr>
  </w:style>
  <w:style w:type="paragraph" w:styleId="ListContinue4">
    <w:name w:val="List Continue 4"/>
    <w:basedOn w:val="List4"/>
    <w:rsid w:val="00BD6024"/>
    <w:pPr>
      <w:ind w:firstLine="0"/>
    </w:pPr>
  </w:style>
  <w:style w:type="paragraph" w:styleId="ListContinue5">
    <w:name w:val="List Continue 5"/>
    <w:basedOn w:val="List5"/>
    <w:rsid w:val="00BD6024"/>
    <w:pPr>
      <w:ind w:firstLine="0"/>
    </w:pPr>
  </w:style>
  <w:style w:type="paragraph" w:styleId="ListNumber3">
    <w:name w:val="List Number 3"/>
    <w:basedOn w:val="List3"/>
    <w:rsid w:val="00BD6024"/>
    <w:pPr>
      <w:numPr>
        <w:numId w:val="3"/>
      </w:numPr>
    </w:pPr>
  </w:style>
  <w:style w:type="paragraph" w:styleId="ListNumber4">
    <w:name w:val="List Number 4"/>
    <w:basedOn w:val="List4"/>
    <w:rsid w:val="00BD6024"/>
    <w:pPr>
      <w:numPr>
        <w:numId w:val="4"/>
      </w:numPr>
    </w:pPr>
  </w:style>
  <w:style w:type="paragraph" w:styleId="ListNumber5">
    <w:name w:val="List Number 5"/>
    <w:basedOn w:val="List5"/>
    <w:rsid w:val="00BD6024"/>
    <w:pPr>
      <w:numPr>
        <w:numId w:val="5"/>
      </w:numPr>
    </w:pPr>
  </w:style>
  <w:style w:type="paragraph" w:styleId="BlockText">
    <w:name w:val="Block Text"/>
    <w:basedOn w:val="Normal"/>
    <w:rsid w:val="00BD602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D602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D6024"/>
    <w:rPr>
      <w:sz w:val="16"/>
      <w:vertAlign w:val="superscript"/>
    </w:rPr>
  </w:style>
  <w:style w:type="character" w:customStyle="1" w:styleId="Symbols">
    <w:name w:val="Symbols"/>
    <w:basedOn w:val="DefaultParagraphFont"/>
    <w:rsid w:val="00BD6024"/>
    <w:rPr>
      <w:rFonts w:ascii="Symbol" w:hAnsi="Symbol"/>
    </w:rPr>
  </w:style>
  <w:style w:type="character" w:customStyle="1" w:styleId="MenuOptions">
    <w:name w:val="Menu Options"/>
    <w:basedOn w:val="DefaultParagraphFont"/>
    <w:rsid w:val="00BD602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D6024"/>
    <w:rPr>
      <w:b/>
    </w:rPr>
  </w:style>
  <w:style w:type="character" w:customStyle="1" w:styleId="Underlined">
    <w:name w:val="Underlined"/>
    <w:basedOn w:val="DefaultParagraphFont"/>
    <w:rsid w:val="00BD6024"/>
    <w:rPr>
      <w:u w:val="single"/>
    </w:rPr>
  </w:style>
  <w:style w:type="paragraph" w:customStyle="1" w:styleId="TableBodyTextRight">
    <w:name w:val="Table Body Text Right"/>
    <w:basedOn w:val="TableBodyText"/>
    <w:rsid w:val="00BD602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D6024"/>
    <w:rPr>
      <w:sz w:val="18"/>
    </w:rPr>
  </w:style>
  <w:style w:type="paragraph" w:customStyle="1" w:styleId="BodySmallRight">
    <w:name w:val="Body Small Right"/>
    <w:basedOn w:val="BodyTextRight"/>
    <w:rsid w:val="00BD6024"/>
    <w:rPr>
      <w:sz w:val="18"/>
      <w:szCs w:val="18"/>
    </w:rPr>
  </w:style>
  <w:style w:type="paragraph" w:customStyle="1" w:styleId="MarginEdition">
    <w:name w:val="Margin Edition"/>
    <w:basedOn w:val="MarginNote"/>
    <w:rsid w:val="00BD602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D6024"/>
    <w:rPr>
      <w:sz w:val="2"/>
      <w:szCs w:val="2"/>
    </w:rPr>
  </w:style>
  <w:style w:type="character" w:customStyle="1" w:styleId="Small">
    <w:name w:val="Small"/>
    <w:basedOn w:val="DefaultParagraphFont"/>
    <w:rsid w:val="00BD6024"/>
    <w:rPr>
      <w:sz w:val="16"/>
    </w:rPr>
  </w:style>
  <w:style w:type="paragraph" w:customStyle="1" w:styleId="WideTable">
    <w:name w:val="Wide Table"/>
    <w:basedOn w:val="Normal"/>
    <w:rsid w:val="00BD602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D6024"/>
  </w:style>
  <w:style w:type="paragraph" w:styleId="Quote">
    <w:name w:val="Quote"/>
    <w:basedOn w:val="Heading1"/>
    <w:link w:val="QuoteChar"/>
    <w:qFormat/>
    <w:rsid w:val="00BD602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D602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D6024"/>
    <w:pPr>
      <w:pageBreakBefore/>
    </w:pPr>
  </w:style>
  <w:style w:type="paragraph" w:customStyle="1" w:styleId="Border">
    <w:name w:val="Border"/>
    <w:basedOn w:val="Normal"/>
    <w:qFormat/>
    <w:rsid w:val="00BD602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D602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60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602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D602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D602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D602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D602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D602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D6024"/>
    <w:rPr>
      <w:u w:val="single"/>
    </w:rPr>
  </w:style>
  <w:style w:type="character" w:customStyle="1" w:styleId="BoldandItalics">
    <w:name w:val="Bold and Italics"/>
    <w:qFormat/>
    <w:rsid w:val="00BD6024"/>
    <w:rPr>
      <w:b/>
      <w:i/>
      <w:u w:val="none"/>
    </w:rPr>
  </w:style>
  <w:style w:type="paragraph" w:styleId="BalloonText">
    <w:name w:val="Balloon Text"/>
    <w:basedOn w:val="Normal"/>
    <w:link w:val="BalloonTextChar"/>
    <w:rsid w:val="00BD6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D602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D602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D602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D602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D602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D6024"/>
    <w:pPr>
      <w:spacing w:before="0" w:after="0"/>
    </w:pPr>
  </w:style>
  <w:style w:type="paragraph" w:customStyle="1" w:styleId="BodyTextBold">
    <w:name w:val="Body Text Bold"/>
    <w:basedOn w:val="BodyText"/>
    <w:qFormat/>
    <w:rsid w:val="00BD6024"/>
    <w:rPr>
      <w:b/>
    </w:rPr>
  </w:style>
  <w:style w:type="character" w:styleId="Hyperlink">
    <w:name w:val="Hyperlink"/>
    <w:basedOn w:val="DefaultParagraphFont"/>
    <w:uiPriority w:val="99"/>
    <w:unhideWhenUsed/>
    <w:rsid w:val="00237B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6399549-9c62-4a5e-bf1a-524b2322cf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533</Words>
  <Characters>3139</Characters>
  <Application>Microsoft Office Word</Application>
  <DocSecurity>0</DocSecurity>
  <Lines>104</Lines>
  <Paragraphs>71</Paragraphs>
  <ScaleCrop>false</ScaleCrop>
  <Company>Author-it Software Corporation Ltd.</Company>
  <LinksUpToDate>false</LinksUpToDate>
  <CharactersWithSpaces>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AHCPER403 Design an urban permaculture system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2022-07-31T13:50:00Z</dcterms:created>
  <dcterms:modified xsi:type="dcterms:W3CDTF">2022-07-31T13:50:00Z</dcterms:modified>
</cp:coreProperties>
</file>