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DEF30417 - Certificate III in Defence Public Affairs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2017/08/17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DEF33012 - Certificate III in Defence Public Affairs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 units changed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2017/08/17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Defence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2.0 - 5.1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BSBWHS201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health and safety of self and others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BSBWOR301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Organise personal work priorities and development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DEFDPA001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Promote the organisation's mission and values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DEFDPA002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material suitable for media publication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DEFDPA009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knowledge of public affairs in a service environment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DEFGEN001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in a team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DEFGEN006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with equity and diversity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DEFGEN019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Write material suitable for publication within Defence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PSPGEN003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Deliver a service to clients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PSPGEN011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 and maintain internal networks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PUACOM001C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in the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PUACOM003B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information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PUACOM005B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Foster a positive organisational image in the community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PUACOM006B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conduct a public awareness program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PUACOM007B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Liaise with other organisations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PUACOM011B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community awareness networks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PUACOM012B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Liaise with media at a local level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PUAMAN002B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Administer work group resources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PUAOPE015A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briefings and debriefings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225311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Relations Professional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0805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Sales And Marketing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Defence Services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 Specific Job Role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225311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Relations Professional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2017/10/12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0805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Sales And Marketing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2017/10/12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2017/08/17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2024/03/19 05:01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