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CPPWMT3011A - Respond to waste emergencies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2012/01/10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CPPWMT3003 - Identify and respond to hazards and emergencies in waste management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but is not equivalent to CPPWMT3011A Respond to waste emergencies, CPPWMT3044A Identify wastes and hazards.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2020/02/14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PRMWM11B - Respond to waste emergency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updated and equivalent to PRMWM11B Respond to waste emergency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2012/01/10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2.0 - 7.0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8.0 - 15.0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TLI33418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Waste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TLI33416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Waste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TLI33413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Waste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TLI31216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TLI31210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TLI30419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Waste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Waste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Management, N.e.c.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Management, N.e.c.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10:18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