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PSPGEN039 - Develop internal and external networks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PSPGEN148 - Develop internal and external networks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Equivalent.  Unit Code changed. Minor changes to Application, Elements and PCs. FS added. PE and KE amended for clarity and to remove duplication. AC expanded for clarification.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PSPGOV418A - Develop internal and external networks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Assessment Requirements created drawing upon specified assessment information from superseded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Procurement and Contracting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DEF40917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Performance Based Contracting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DEF40717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Defence Paralegal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BSB41618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(Procurement)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07:29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