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CUASS00094 - Community Broadcasting Administration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CUASS00038 - Community Broadcasting Administration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CUASS00038 Community Broadcasting Administration Skill Set.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BSBAUD514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compliance requirements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BSBFIN501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budgets and financial plans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workplace information systems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BSBINS512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business records systems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BSBLDR602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across the organisation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BSBWHS521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 for a work area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CUAIND311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creative arts industry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04:26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