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MST40216 - Certificate IV in Clothing Production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2016/11/21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2016/07/04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MST40219 - Certificate IV in Clothing Production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Release 1. Supersedes and is equivalent to MST40216 Certificate IV in Clothing Production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2019/07/25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LMT40307 - Certificate IV in Clothing Production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LMT40307 Certificate IV in Clothing Production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2016/07/04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MSMENV272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MSMENV472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standards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MSTCL2006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Press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MSTCL2007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up, mark and cut uncomplicated fabrics and lays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MSTCL2012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plan own work in a home-based production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fabric performance and handling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MSTCL3002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produce a complex whole garment from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MSTCL3004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Press whole garments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MSTCL3005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up and cut complicated fabrics and lays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MSTCL3006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bra or swimwear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MSTCL3007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Embellish garment by hand or machine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MSTCL3008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and produce digital embroidery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MSTCL3009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patterns from a block using basic patternmaking principles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MSTCL3010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Sew woven and stretch knit garments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MSTCL3012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marker for complicated fabrics and lays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MSTCL3013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patterns and apply pattern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MSTCL4001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sample machining of advanced construction garments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MSTCL4002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and fit commercially tailored or bespoke garments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MSTCL4003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Measure, lay up and cut custom-made garments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MSTCL4004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and perform garment maintenance or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MSTFD2005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design process for fashion designs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MSTFD2006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 sewing machine for fashion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MSTFD3003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design concept for a simple garment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MSTFD4002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principles of colour theory to fashion design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MSTFD4003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preparation of preliminary design concepts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MSTFD4006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Interact and network with fashion industry participants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MSTFD4007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quality assurance for patterns and garments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MSTFD4008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stock size block for garment to meet size and fit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MSTFD4009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and edit digital embroidery designs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MSTFD4010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pattern to meet design specifications applying advanced patternmaking principles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MSTFD4011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Cut fabrics for prototype designs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MSTFD4012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product specifications for fashion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MSTFD4013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Grade 2-D patterns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MSTFD4015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pattern from block to meet customer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MSTFD4016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Sew design prototypes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MSTFD4017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materials and resources for production of fashion designs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MSTFD4018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apply sizing systems appropriate for fashion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MSTGN2009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computing technology in a TCF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MSTGN2011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fibres, fabrics and textiles used in the TCF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MSTGN3002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plan own work to achieve planned outcomes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MSTGN3005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tasks to assist production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MSTGN4001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or set up machines for product change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MSTGN4002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product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MSTGN4003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commission process and machine control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MSTGN4005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implement production within a work area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MSTGN4010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WHS and environmental systems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MSTGN4011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the quality system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PMBWASTE302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waste disposal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393200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Clothing Trades Workers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Clothing Production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Sample Machinist, Clothing Product Development Assistant, Clothing Patternmaker, Tailor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393200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Clothing Trades Workers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2016/11/17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2016/11/17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2016/07/04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12:42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