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TLIK0002 - Managing autonomous rail traffic operations by network control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2020/06/12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6.0 - 14.0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Network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Network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Network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TLISS00194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Autonomous Rail Traffic Operations by Network Control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 Operations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Rail Operations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2020/08/13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