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CHCAC16A - Provide food services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2007/09/09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CHCAC316C - Provide food services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updated in V3 - equivalent competency outcome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CHC02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 Training Package (Superseded by CHC08)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110111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Hygiene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110111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Hygiene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2007/09/09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06:53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