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BSBREL402A - Build client relationships and business networks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2009/03/10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BSBREL402 - Build client relationships and business networks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10493NAT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 Moda Marketing and Visual Communications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10420NAT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Stress Management Practitioner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22233VIC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Leadership Coaching and Mentoring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22283VIC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Business (Public Relations)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22279VIC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International Business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22198VIC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Landscape Design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22178VIC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Work Practices for Equine Dental Technicians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22279VIC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International Business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21697VIC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Vocational Education and Training Practice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22038VIC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Business (Public Relations)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22031VIC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 and Personal Coaching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22198VIC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Landscape Design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22279VIC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International Business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10547NAT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 and Personal Coaching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22279VIC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International Business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22283VIC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Business (Public Relations)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10257NAT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Food and Wine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10535NAT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Workplace and Business Coaching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52685WA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Sound and Vibration 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10385NAT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Residential Health Education and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22283VIC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Business (Public Relations)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22174VIC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Workplace and Business Coaching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Technology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4.0 - 4.2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Education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1.0 - 3.4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1.2 - 3.1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Retail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1.3 - 3.3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Safety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PSP04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4.1 - 4.2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3.1 - 4.1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Printing and Graphic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1.0 - 5.1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CUE03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Entertainment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3.1 - 3.2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5.0 - 9.0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TLI50713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Bus and Coach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TAE40110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Training and Assessment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Events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Guiding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Travel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SIR40212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Retail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SIR40207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Retail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PUA60112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Public Safety (Emergency Management)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PSP52412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Interpreting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PSP52410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Interpreting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PSP52312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Translating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PSP52310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Translating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PSP40112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Government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PSP40104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Government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LMT60507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Fashion and Textiles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LMT50607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Fashion and Textiles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LMT41207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Fashion and Textiles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ICP50410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Printing and Graphic Arts (Management/Sales)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ICP50210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Printing and Graphic Arts (Multimedia)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ICP40610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Printing and Graphic Arts (Management/Sales)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ICP40210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Printing and Graphic Arts (Multimedia)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FNS41811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Financial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FNS41311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Personal Trust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FNS40710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Financial Practice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CUV40411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Photo Imaging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CUE50303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Live Production, Theatre and Events (Technical Production)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Live Production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Volunteer Program Coordination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CHC42708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Volunteer Program Coordination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CHC42608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Celebrancy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Employment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CHC42008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Employment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BSB41307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Marketing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BSB40812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Frontline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BSB40807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Frontline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 Sales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Small Business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Advertising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AUR40712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Automotive Body Repair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AUR40514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Vehicle Loss Assessing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AUR40512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Vehicle Loss Assessing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AUR40511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Vehicle Loss Assessing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AHC41110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Irrigation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Retail Nursery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Horticulture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CUASS00025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Freelance Business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CUASS00021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Operations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Relations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Relations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2008/07/25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09:15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