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C87" w:rsidRDefault="003A7C87" w:rsidP="003A7C87">
      <w:pPr>
        <w:pStyle w:val="Title"/>
      </w:pPr>
      <w:fldSimple w:instr=" TITLE   \* MERGEFORMAT ">
        <w:r>
          <w:t>Assessment Requirements for SITHASC001 Prepare dishes using basic methods of Asian cookery</w:t>
        </w:r>
      </w:fldSimple>
    </w:p>
    <w:p w:rsidR="003A7C87" w:rsidRDefault="003A7C87" w:rsidP="003A7C87">
      <w:pPr>
        <w:pStyle w:val="Version"/>
        <w:sectPr w:rsidR="003A7C87" w:rsidSect="008F7DB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8F7DBC" w:rsidRDefault="003A7C87" w:rsidP="008F7DBC">
      <w:pPr>
        <w:pStyle w:val="SuperHeading"/>
      </w:pPr>
      <w:r w:rsidRPr="008F7DBC">
        <w:lastRenderedPageBreak/>
        <w:t>Assessment Requirements for SITHASC001 Prepare dishes using basic methods of Asian cookery</w:t>
      </w:r>
    </w:p>
    <w:p w:rsidR="00000000" w:rsidRPr="008F7DBC" w:rsidRDefault="003A7C87" w:rsidP="008F7DBC">
      <w:pPr>
        <w:pStyle w:val="Heading1"/>
      </w:pPr>
      <w:bookmarkStart w:id="1" w:name="O_763086"/>
      <w:bookmarkEnd w:id="1"/>
      <w:r w:rsidRPr="008F7DBC">
        <w:t>Modification History</w:t>
      </w:r>
    </w:p>
    <w:p w:rsidR="00000000" w:rsidRPr="008F7DBC" w:rsidRDefault="003A7C87" w:rsidP="003A7C87">
      <w:pPr>
        <w:pStyle w:val="BodyText"/>
      </w:pPr>
      <w:r w:rsidRPr="008F7DBC">
        <w:t>Not applicable.</w:t>
      </w:r>
    </w:p>
    <w:p w:rsidR="00000000" w:rsidRPr="008F7DBC" w:rsidRDefault="003A7C87" w:rsidP="008F7DBC">
      <w:pPr>
        <w:pStyle w:val="Heading1"/>
      </w:pPr>
      <w:bookmarkStart w:id="2" w:name="O_763087"/>
      <w:bookmarkEnd w:id="2"/>
      <w:r w:rsidRPr="008F7DBC">
        <w:t>Performance Evidence</w:t>
      </w:r>
    </w:p>
    <w:p w:rsidR="00000000" w:rsidRPr="008F7DBC" w:rsidRDefault="003A7C87" w:rsidP="003A7C87">
      <w:pPr>
        <w:pStyle w:val="BodyText"/>
      </w:pPr>
      <w:r w:rsidRPr="008F7DBC">
        <w:t>Evidence of the ability to complete tasks outlined in elements and performance criteria of this unit in the context of the job role, and:</w:t>
      </w:r>
    </w:p>
    <w:p w:rsidR="00000000" w:rsidRPr="008F7DBC" w:rsidRDefault="003A7C87" w:rsidP="008F7DBC">
      <w:pPr>
        <w:pStyle w:val="ListBullet"/>
      </w:pPr>
      <w:r w:rsidRPr="008F7DBC">
        <w:t xml:space="preserve">follow standard recipes to prepare dishes that demonstrate use of each of the following ingredients: </w:t>
      </w:r>
    </w:p>
    <w:p w:rsidR="00000000" w:rsidRPr="008F7DBC" w:rsidRDefault="003A7C87" w:rsidP="008F7DBC">
      <w:pPr>
        <w:pStyle w:val="ListBullet2"/>
      </w:pPr>
      <w:r w:rsidRPr="008F7DBC">
        <w:t>dairy products</w:t>
      </w:r>
      <w:r w:rsidRPr="008F7DBC">
        <w:t xml:space="preserve"> </w:t>
      </w:r>
    </w:p>
    <w:p w:rsidR="00000000" w:rsidRPr="008F7DBC" w:rsidRDefault="003A7C87" w:rsidP="008F7DBC">
      <w:pPr>
        <w:pStyle w:val="ListBullet2"/>
      </w:pPr>
      <w:r w:rsidRPr="008F7DBC">
        <w:t>dry goods</w:t>
      </w:r>
    </w:p>
    <w:p w:rsidR="00000000" w:rsidRPr="008F7DBC" w:rsidRDefault="003A7C87" w:rsidP="008F7DBC">
      <w:pPr>
        <w:pStyle w:val="ListBullet2"/>
      </w:pPr>
      <w:r w:rsidRPr="008F7DBC">
        <w:t>eggs</w:t>
      </w:r>
    </w:p>
    <w:p w:rsidR="00000000" w:rsidRPr="008F7DBC" w:rsidRDefault="003A7C87" w:rsidP="008F7DBC">
      <w:pPr>
        <w:pStyle w:val="ListBullet2"/>
      </w:pPr>
      <w:r w:rsidRPr="008F7DBC">
        <w:t>fruit</w:t>
      </w:r>
    </w:p>
    <w:p w:rsidR="00000000" w:rsidRPr="008F7DBC" w:rsidRDefault="003A7C87" w:rsidP="008F7DBC">
      <w:pPr>
        <w:pStyle w:val="ListBullet2"/>
      </w:pPr>
      <w:r w:rsidRPr="008F7DBC">
        <w:t>general food items</w:t>
      </w:r>
    </w:p>
    <w:p w:rsidR="00000000" w:rsidRPr="008F7DBC" w:rsidRDefault="003A7C87" w:rsidP="008F7DBC">
      <w:pPr>
        <w:pStyle w:val="ListBullet2"/>
      </w:pPr>
      <w:r w:rsidRPr="008F7DBC">
        <w:t>meat that is culturally appropriate</w:t>
      </w:r>
    </w:p>
    <w:p w:rsidR="00000000" w:rsidRPr="008F7DBC" w:rsidRDefault="003A7C87" w:rsidP="008F7DBC">
      <w:pPr>
        <w:pStyle w:val="ListBullet2"/>
      </w:pPr>
      <w:r w:rsidRPr="008F7DBC">
        <w:t>poultry</w:t>
      </w:r>
    </w:p>
    <w:p w:rsidR="00000000" w:rsidRPr="008F7DBC" w:rsidRDefault="003A7C87" w:rsidP="008F7DBC">
      <w:pPr>
        <w:pStyle w:val="ListBullet2"/>
      </w:pPr>
      <w:r w:rsidRPr="008F7DBC">
        <w:t>rice and farinaceous items</w:t>
      </w:r>
    </w:p>
    <w:p w:rsidR="00000000" w:rsidRPr="008F7DBC" w:rsidRDefault="003A7C87" w:rsidP="008F7DBC">
      <w:pPr>
        <w:pStyle w:val="ListBullet2"/>
      </w:pPr>
      <w:r w:rsidRPr="008F7DBC">
        <w:t xml:space="preserve">seafood </w:t>
      </w:r>
    </w:p>
    <w:p w:rsidR="00000000" w:rsidRPr="008F7DBC" w:rsidRDefault="003A7C87" w:rsidP="008F7DBC">
      <w:pPr>
        <w:pStyle w:val="ListBullet2"/>
      </w:pPr>
      <w:r w:rsidRPr="008F7DBC">
        <w:t>vegetables</w:t>
      </w:r>
    </w:p>
    <w:p w:rsidR="00000000" w:rsidRPr="008F7DBC" w:rsidRDefault="003A7C87" w:rsidP="008F7DBC">
      <w:pPr>
        <w:pStyle w:val="ListBullet"/>
      </w:pPr>
      <w:r w:rsidRPr="008F7DBC">
        <w:t xml:space="preserve">use at least eight of the following cookery methods and complete mise en place activities when preparing above dishes: </w:t>
      </w:r>
    </w:p>
    <w:p w:rsidR="00000000" w:rsidRPr="008F7DBC" w:rsidRDefault="003A7C87" w:rsidP="008F7DBC">
      <w:pPr>
        <w:pStyle w:val="ListBullet2"/>
      </w:pPr>
      <w:r w:rsidRPr="008F7DBC">
        <w:t>baking</w:t>
      </w:r>
    </w:p>
    <w:p w:rsidR="00000000" w:rsidRPr="008F7DBC" w:rsidRDefault="003A7C87" w:rsidP="008F7DBC">
      <w:pPr>
        <w:pStyle w:val="ListBullet2"/>
      </w:pPr>
      <w:r w:rsidRPr="008F7DBC">
        <w:t>barbecuing</w:t>
      </w:r>
    </w:p>
    <w:p w:rsidR="00000000" w:rsidRPr="008F7DBC" w:rsidRDefault="003A7C87" w:rsidP="008F7DBC">
      <w:pPr>
        <w:pStyle w:val="ListBullet2"/>
      </w:pPr>
      <w:r w:rsidRPr="008F7DBC">
        <w:t>boiling</w:t>
      </w:r>
    </w:p>
    <w:p w:rsidR="00000000" w:rsidRPr="008F7DBC" w:rsidRDefault="003A7C87" w:rsidP="008F7DBC">
      <w:pPr>
        <w:pStyle w:val="ListBullet2"/>
      </w:pPr>
      <w:r w:rsidRPr="008F7DBC">
        <w:t>braising</w:t>
      </w:r>
    </w:p>
    <w:p w:rsidR="00000000" w:rsidRPr="008F7DBC" w:rsidRDefault="003A7C87" w:rsidP="008F7DBC">
      <w:pPr>
        <w:pStyle w:val="ListBullet2"/>
      </w:pPr>
      <w:r w:rsidRPr="008F7DBC">
        <w:t>deep-frying</w:t>
      </w:r>
    </w:p>
    <w:p w:rsidR="00000000" w:rsidRPr="008F7DBC" w:rsidRDefault="003A7C87" w:rsidP="008F7DBC">
      <w:pPr>
        <w:pStyle w:val="ListBullet2"/>
      </w:pPr>
      <w:r w:rsidRPr="008F7DBC">
        <w:t>grilling</w:t>
      </w:r>
    </w:p>
    <w:p w:rsidR="00000000" w:rsidRPr="008F7DBC" w:rsidRDefault="003A7C87" w:rsidP="008F7DBC">
      <w:pPr>
        <w:pStyle w:val="ListBullet2"/>
      </w:pPr>
      <w:r w:rsidRPr="008F7DBC">
        <w:t>oil and water blanching</w:t>
      </w:r>
    </w:p>
    <w:p w:rsidR="00000000" w:rsidRPr="008F7DBC" w:rsidRDefault="003A7C87" w:rsidP="008F7DBC">
      <w:pPr>
        <w:pStyle w:val="ListBullet2"/>
      </w:pPr>
      <w:r w:rsidRPr="008F7DBC">
        <w:t>roasting</w:t>
      </w:r>
    </w:p>
    <w:p w:rsidR="00000000" w:rsidRPr="008F7DBC" w:rsidRDefault="003A7C87" w:rsidP="008F7DBC">
      <w:pPr>
        <w:pStyle w:val="ListBullet2"/>
      </w:pPr>
      <w:r w:rsidRPr="008F7DBC">
        <w:t>shallow frying</w:t>
      </w:r>
    </w:p>
    <w:p w:rsidR="00000000" w:rsidRPr="008F7DBC" w:rsidRDefault="003A7C87" w:rsidP="008F7DBC">
      <w:pPr>
        <w:pStyle w:val="ListBullet2"/>
      </w:pPr>
      <w:r w:rsidRPr="008F7DBC">
        <w:t>steaming</w:t>
      </w:r>
    </w:p>
    <w:p w:rsidR="00000000" w:rsidRPr="008F7DBC" w:rsidRDefault="003A7C87" w:rsidP="008F7DBC">
      <w:pPr>
        <w:pStyle w:val="ListBullet2"/>
      </w:pPr>
      <w:r w:rsidRPr="008F7DBC">
        <w:t>stewing</w:t>
      </w:r>
    </w:p>
    <w:p w:rsidR="00000000" w:rsidRPr="008F7DBC" w:rsidRDefault="003A7C87" w:rsidP="008F7DBC">
      <w:pPr>
        <w:pStyle w:val="ListBullet2"/>
      </w:pPr>
      <w:r w:rsidRPr="008F7DBC">
        <w:t>stir-frying</w:t>
      </w:r>
    </w:p>
    <w:p w:rsidR="00000000" w:rsidRPr="008F7DBC" w:rsidRDefault="003A7C87" w:rsidP="008F7DBC">
      <w:pPr>
        <w:pStyle w:val="ListBullet"/>
      </w:pPr>
      <w:r w:rsidRPr="008F7DBC">
        <w:t>prepare above dishes for at least six different customers:</w:t>
      </w:r>
    </w:p>
    <w:p w:rsidR="00000000" w:rsidRPr="008F7DBC" w:rsidRDefault="003A7C87" w:rsidP="008F7DBC">
      <w:pPr>
        <w:pStyle w:val="ListBullet2"/>
      </w:pPr>
      <w:r w:rsidRPr="008F7DBC">
        <w:t>within commercial time constraints</w:t>
      </w:r>
    </w:p>
    <w:p w:rsidR="00000000" w:rsidRPr="008F7DBC" w:rsidRDefault="003A7C87" w:rsidP="008F7DBC">
      <w:pPr>
        <w:pStyle w:val="ListBullet2"/>
      </w:pPr>
      <w:r w:rsidRPr="008F7DBC">
        <w:t>reflecting required quantities to be produced</w:t>
      </w:r>
    </w:p>
    <w:p w:rsidR="00000000" w:rsidRPr="008F7DBC" w:rsidRDefault="003A7C87" w:rsidP="008F7DBC">
      <w:pPr>
        <w:pStyle w:val="ListBullet2"/>
      </w:pPr>
      <w:r w:rsidRPr="008F7DBC">
        <w:lastRenderedPageBreak/>
        <w:t>following procedures for portion control and food safety practices when handling and storing different Asian food types</w:t>
      </w:r>
    </w:p>
    <w:p w:rsidR="00000000" w:rsidRPr="008F7DBC" w:rsidRDefault="003A7C87" w:rsidP="008F7DBC">
      <w:pPr>
        <w:pStyle w:val="ListBullet2"/>
      </w:pPr>
      <w:r w:rsidRPr="008F7DBC">
        <w:t>responding to special customer requests and dietary requirements.</w:t>
      </w:r>
    </w:p>
    <w:p w:rsidR="00000000" w:rsidRPr="008F7DBC" w:rsidRDefault="003A7C87" w:rsidP="008F7DBC">
      <w:pPr>
        <w:pStyle w:val="AllowPageBreak"/>
      </w:pPr>
    </w:p>
    <w:p w:rsidR="00000000" w:rsidRPr="008F7DBC" w:rsidRDefault="003A7C87" w:rsidP="008F7DBC">
      <w:pPr>
        <w:pStyle w:val="Heading1"/>
      </w:pPr>
      <w:bookmarkStart w:id="3" w:name="O_763088"/>
      <w:bookmarkEnd w:id="3"/>
      <w:r w:rsidRPr="008F7DBC">
        <w:t>Knowled</w:t>
      </w:r>
      <w:r w:rsidRPr="008F7DBC">
        <w:t>ge Evidence</w:t>
      </w:r>
    </w:p>
    <w:p w:rsidR="00000000" w:rsidRPr="008F7DBC" w:rsidRDefault="003A7C87" w:rsidP="003A7C87">
      <w:pPr>
        <w:pStyle w:val="BodyText"/>
      </w:pPr>
      <w:r w:rsidRPr="008F7DBC">
        <w:t>Demonstrated knowledge required to complete the tasks outlined in elements and performance criteria of this unit:</w:t>
      </w:r>
    </w:p>
    <w:p w:rsidR="00000000" w:rsidRPr="008F7DBC" w:rsidRDefault="003A7C87" w:rsidP="008F7DBC">
      <w:pPr>
        <w:pStyle w:val="ListBullet"/>
      </w:pPr>
      <w:r w:rsidRPr="008F7DBC">
        <w:t>major food types and their characteristics:</w:t>
      </w:r>
    </w:p>
    <w:p w:rsidR="00000000" w:rsidRPr="008F7DBC" w:rsidRDefault="003A7C87" w:rsidP="008F7DBC">
      <w:pPr>
        <w:pStyle w:val="ListBullet2"/>
      </w:pPr>
      <w:r w:rsidRPr="008F7DBC">
        <w:t xml:space="preserve">dairy products </w:t>
      </w:r>
    </w:p>
    <w:p w:rsidR="00000000" w:rsidRPr="008F7DBC" w:rsidRDefault="003A7C87" w:rsidP="008F7DBC">
      <w:pPr>
        <w:pStyle w:val="ListBullet2"/>
      </w:pPr>
      <w:r w:rsidRPr="008F7DBC">
        <w:t>dry goods</w:t>
      </w:r>
    </w:p>
    <w:p w:rsidR="00000000" w:rsidRPr="008F7DBC" w:rsidRDefault="003A7C87" w:rsidP="008F7DBC">
      <w:pPr>
        <w:pStyle w:val="ListBullet2"/>
      </w:pPr>
      <w:r w:rsidRPr="008F7DBC">
        <w:t>eggs</w:t>
      </w:r>
    </w:p>
    <w:p w:rsidR="00000000" w:rsidRPr="008F7DBC" w:rsidRDefault="003A7C87" w:rsidP="008F7DBC">
      <w:pPr>
        <w:pStyle w:val="ListBullet2"/>
      </w:pPr>
      <w:r w:rsidRPr="008F7DBC">
        <w:t>fruit</w:t>
      </w:r>
    </w:p>
    <w:p w:rsidR="00000000" w:rsidRPr="008F7DBC" w:rsidRDefault="003A7C87" w:rsidP="008F7DBC">
      <w:pPr>
        <w:pStyle w:val="ListBullet2"/>
      </w:pPr>
      <w:r w:rsidRPr="008F7DBC">
        <w:t>general food items:</w:t>
      </w:r>
    </w:p>
    <w:p w:rsidR="00000000" w:rsidRPr="008F7DBC" w:rsidRDefault="003A7C87" w:rsidP="008F7DBC">
      <w:pPr>
        <w:pStyle w:val="ListBullet3"/>
      </w:pPr>
      <w:r w:rsidRPr="008F7DBC">
        <w:t>batters</w:t>
      </w:r>
    </w:p>
    <w:p w:rsidR="00000000" w:rsidRPr="008F7DBC" w:rsidRDefault="003A7C87" w:rsidP="008F7DBC">
      <w:pPr>
        <w:pStyle w:val="ListBullet3"/>
      </w:pPr>
      <w:r w:rsidRPr="008F7DBC">
        <w:t>coatings</w:t>
      </w:r>
    </w:p>
    <w:p w:rsidR="00000000" w:rsidRPr="008F7DBC" w:rsidRDefault="003A7C87" w:rsidP="008F7DBC">
      <w:pPr>
        <w:pStyle w:val="ListBullet3"/>
      </w:pPr>
      <w:r w:rsidRPr="008F7DBC">
        <w:t>condiments and flavourings</w:t>
      </w:r>
    </w:p>
    <w:p w:rsidR="00000000" w:rsidRPr="008F7DBC" w:rsidRDefault="003A7C87" w:rsidP="008F7DBC">
      <w:pPr>
        <w:pStyle w:val="ListBullet3"/>
      </w:pPr>
      <w:r w:rsidRPr="008F7DBC">
        <w:t>garnishes</w:t>
      </w:r>
    </w:p>
    <w:p w:rsidR="00000000" w:rsidRPr="008F7DBC" w:rsidRDefault="003A7C87" w:rsidP="008F7DBC">
      <w:pPr>
        <w:pStyle w:val="ListBullet3"/>
      </w:pPr>
      <w:r w:rsidRPr="008F7DBC">
        <w:t>oils</w:t>
      </w:r>
    </w:p>
    <w:p w:rsidR="00000000" w:rsidRPr="008F7DBC" w:rsidRDefault="003A7C87" w:rsidP="008F7DBC">
      <w:pPr>
        <w:pStyle w:val="ListBullet3"/>
      </w:pPr>
      <w:r w:rsidRPr="008F7DBC">
        <w:t>sauces</w:t>
      </w:r>
    </w:p>
    <w:p w:rsidR="00000000" w:rsidRPr="008F7DBC" w:rsidRDefault="003A7C87" w:rsidP="008F7DBC">
      <w:pPr>
        <w:pStyle w:val="ListBullet2"/>
      </w:pPr>
      <w:r w:rsidRPr="008F7DBC">
        <w:t>meat that is culturally appropriate</w:t>
      </w:r>
    </w:p>
    <w:p w:rsidR="00000000" w:rsidRPr="008F7DBC" w:rsidRDefault="003A7C87" w:rsidP="008F7DBC">
      <w:pPr>
        <w:pStyle w:val="ListBullet2"/>
      </w:pPr>
      <w:r w:rsidRPr="008F7DBC">
        <w:t>poultry</w:t>
      </w:r>
    </w:p>
    <w:p w:rsidR="00000000" w:rsidRPr="008F7DBC" w:rsidRDefault="003A7C87" w:rsidP="008F7DBC">
      <w:pPr>
        <w:pStyle w:val="ListBullet2"/>
      </w:pPr>
      <w:r w:rsidRPr="008F7DBC">
        <w:t>rice and farinaceous items</w:t>
      </w:r>
    </w:p>
    <w:p w:rsidR="00000000" w:rsidRPr="008F7DBC" w:rsidRDefault="003A7C87" w:rsidP="008F7DBC">
      <w:pPr>
        <w:pStyle w:val="ListBullet2"/>
      </w:pPr>
      <w:r w:rsidRPr="008F7DBC">
        <w:t xml:space="preserve">seafood </w:t>
      </w:r>
    </w:p>
    <w:p w:rsidR="00000000" w:rsidRPr="008F7DBC" w:rsidRDefault="003A7C87" w:rsidP="008F7DBC">
      <w:pPr>
        <w:pStyle w:val="ListBullet2"/>
      </w:pPr>
      <w:r w:rsidRPr="008F7DBC">
        <w:t>vegetables</w:t>
      </w:r>
    </w:p>
    <w:p w:rsidR="00000000" w:rsidRPr="008F7DBC" w:rsidRDefault="003A7C87" w:rsidP="008F7DBC">
      <w:pPr>
        <w:pStyle w:val="ListBullet"/>
      </w:pPr>
      <w:r w:rsidRPr="008F7DBC">
        <w:t>how the major food types are used in different Asian dishes and the effects of different cookery methods on them</w:t>
      </w:r>
    </w:p>
    <w:p w:rsidR="00000000" w:rsidRPr="008F7DBC" w:rsidRDefault="003A7C87" w:rsidP="008F7DBC">
      <w:pPr>
        <w:pStyle w:val="ListBullet"/>
      </w:pPr>
      <w:r w:rsidRPr="008F7DBC">
        <w:t>essential culinary terms in, and key principles and practices of, the cookery methods described in the performance evidence</w:t>
      </w:r>
    </w:p>
    <w:p w:rsidR="00000000" w:rsidRPr="008F7DBC" w:rsidRDefault="003A7C87" w:rsidP="008F7DBC">
      <w:pPr>
        <w:pStyle w:val="ListBullet"/>
      </w:pPr>
      <w:r w:rsidRPr="008F7DBC">
        <w:t>contents of stock date codes and rotation labels</w:t>
      </w:r>
    </w:p>
    <w:p w:rsidR="00000000" w:rsidRPr="008F7DBC" w:rsidRDefault="003A7C87" w:rsidP="008F7DBC">
      <w:pPr>
        <w:pStyle w:val="ListBullet"/>
      </w:pPr>
      <w:r w:rsidRPr="008F7DBC">
        <w:t>safe operational practices using essential functions and features of equipment used</w:t>
      </w:r>
      <w:r w:rsidRPr="008F7DBC">
        <w:t xml:space="preserve"> in the above cookery methods.</w:t>
      </w:r>
    </w:p>
    <w:p w:rsidR="00000000" w:rsidRPr="008F7DBC" w:rsidRDefault="003A7C87" w:rsidP="008F7DBC">
      <w:pPr>
        <w:pStyle w:val="AllowPageBreak"/>
      </w:pPr>
    </w:p>
    <w:p w:rsidR="00000000" w:rsidRPr="008F7DBC" w:rsidRDefault="003A7C87" w:rsidP="008F7DBC">
      <w:pPr>
        <w:pStyle w:val="Heading1"/>
      </w:pPr>
      <w:bookmarkStart w:id="4" w:name="O_763089"/>
      <w:bookmarkEnd w:id="4"/>
      <w:r w:rsidRPr="008F7DBC">
        <w:t>Assessment Conditions</w:t>
      </w:r>
    </w:p>
    <w:p w:rsidR="00000000" w:rsidRPr="008F7DBC" w:rsidRDefault="003A7C87" w:rsidP="003A7C87">
      <w:pPr>
        <w:pStyle w:val="BodyText"/>
      </w:pPr>
      <w:r w:rsidRPr="008F7DBC">
        <w:t>Skills must be demonstrated in an operational commercial kitchen. This can be:</w:t>
      </w:r>
    </w:p>
    <w:p w:rsidR="00000000" w:rsidRPr="008F7DBC" w:rsidRDefault="003A7C87" w:rsidP="008F7DBC">
      <w:pPr>
        <w:pStyle w:val="ListBullet"/>
      </w:pPr>
      <w:r w:rsidRPr="008F7DBC">
        <w:t>an industry workplace</w:t>
      </w:r>
    </w:p>
    <w:p w:rsidR="00000000" w:rsidRPr="008F7DBC" w:rsidRDefault="003A7C87" w:rsidP="008F7DBC">
      <w:pPr>
        <w:pStyle w:val="ListBullet"/>
      </w:pPr>
      <w:r w:rsidRPr="008F7DBC">
        <w:t>a simulated industry environment, such as a training kitchen servicing customers.</w:t>
      </w:r>
    </w:p>
    <w:p w:rsidR="00000000" w:rsidRPr="008F7DBC" w:rsidRDefault="003A7C87" w:rsidP="008F7DBC">
      <w:pPr>
        <w:pStyle w:val="BodyText"/>
      </w:pPr>
    </w:p>
    <w:p w:rsidR="00000000" w:rsidRPr="008F7DBC" w:rsidRDefault="003A7C87" w:rsidP="003A7C87">
      <w:pPr>
        <w:pStyle w:val="BodyText"/>
      </w:pPr>
      <w:r w:rsidRPr="008F7DBC">
        <w:t>A</w:t>
      </w:r>
      <w:r w:rsidRPr="008F7DBC">
        <w:t xml:space="preserve">ssessment must ensure access to: </w:t>
      </w:r>
    </w:p>
    <w:p w:rsidR="00000000" w:rsidRPr="008F7DBC" w:rsidRDefault="003A7C87" w:rsidP="008F7DBC">
      <w:pPr>
        <w:pStyle w:val="ListBullet"/>
      </w:pPr>
      <w:r w:rsidRPr="008F7DBC">
        <w:t>fixtures and large equipment:</w:t>
      </w:r>
    </w:p>
    <w:p w:rsidR="00000000" w:rsidRPr="008F7DBC" w:rsidRDefault="003A7C87" w:rsidP="008F7DBC">
      <w:pPr>
        <w:pStyle w:val="ListBullet2"/>
      </w:pPr>
      <w:r w:rsidRPr="008F7DBC">
        <w:lastRenderedPageBreak/>
        <w:t>barbecues</w:t>
      </w:r>
    </w:p>
    <w:p w:rsidR="00000000" w:rsidRPr="008F7DBC" w:rsidRDefault="003A7C87" w:rsidP="008F7DBC">
      <w:pPr>
        <w:pStyle w:val="ListBullet2"/>
      </w:pPr>
      <w:r w:rsidRPr="008F7DBC">
        <w:t>burners, grillers, ovens or salamanders as appropriate for the particular type of cuisine</w:t>
      </w:r>
    </w:p>
    <w:p w:rsidR="00000000" w:rsidRPr="008F7DBC" w:rsidRDefault="003A7C87" w:rsidP="008F7DBC">
      <w:pPr>
        <w:pStyle w:val="ListBullet2"/>
      </w:pPr>
      <w:r w:rsidRPr="008F7DBC">
        <w:t>charcoal grills</w:t>
      </w:r>
    </w:p>
    <w:p w:rsidR="00000000" w:rsidRPr="008F7DBC" w:rsidRDefault="003A7C87" w:rsidP="008F7DBC">
      <w:pPr>
        <w:pStyle w:val="ListBullet2"/>
      </w:pPr>
      <w:r w:rsidRPr="008F7DBC">
        <w:t>commercial grade work benches (1.5m/person)</w:t>
      </w:r>
    </w:p>
    <w:p w:rsidR="00000000" w:rsidRPr="008F7DBC" w:rsidRDefault="003A7C87" w:rsidP="008F7DBC">
      <w:pPr>
        <w:pStyle w:val="ListBullet2"/>
      </w:pPr>
      <w:r w:rsidRPr="008F7DBC">
        <w:t>commercial oven trays (one per two persons)</w:t>
      </w:r>
    </w:p>
    <w:p w:rsidR="00000000" w:rsidRPr="008F7DBC" w:rsidRDefault="003A7C87" w:rsidP="008F7DBC">
      <w:pPr>
        <w:pStyle w:val="ListBullet2"/>
      </w:pPr>
      <w:r w:rsidRPr="008F7DBC">
        <w:t>commercial refrigeration facilities:</w:t>
      </w:r>
    </w:p>
    <w:p w:rsidR="00000000" w:rsidRPr="008F7DBC" w:rsidRDefault="003A7C87" w:rsidP="008F7DBC">
      <w:pPr>
        <w:pStyle w:val="ListBullet3"/>
      </w:pPr>
      <w:r w:rsidRPr="008F7DBC">
        <w:t>freezer</w:t>
      </w:r>
    </w:p>
    <w:p w:rsidR="00000000" w:rsidRPr="008F7DBC" w:rsidRDefault="003A7C87" w:rsidP="008F7DBC">
      <w:pPr>
        <w:pStyle w:val="ListBullet3"/>
      </w:pPr>
      <w:r w:rsidRPr="008F7DBC">
        <w:t>fridge</w:t>
      </w:r>
    </w:p>
    <w:p w:rsidR="00000000" w:rsidRPr="008F7DBC" w:rsidRDefault="003A7C87" w:rsidP="008F7DBC">
      <w:pPr>
        <w:pStyle w:val="ListBullet2"/>
      </w:pPr>
      <w:r w:rsidRPr="008F7DBC">
        <w:t>deep-fryer</w:t>
      </w:r>
    </w:p>
    <w:p w:rsidR="00000000" w:rsidRPr="008F7DBC" w:rsidRDefault="003A7C87" w:rsidP="008F7DBC">
      <w:pPr>
        <w:pStyle w:val="ListBullet2"/>
      </w:pPr>
      <w:r w:rsidRPr="008F7DBC">
        <w:t>designated storage areas for dry goods and perishables</w:t>
      </w:r>
    </w:p>
    <w:p w:rsidR="00000000" w:rsidRPr="008F7DBC" w:rsidRDefault="003A7C87" w:rsidP="008F7DBC">
      <w:pPr>
        <w:pStyle w:val="ListBullet2"/>
      </w:pPr>
      <w:r w:rsidRPr="008F7DBC">
        <w:t>double sink</w:t>
      </w:r>
    </w:p>
    <w:p w:rsidR="00000000" w:rsidRPr="008F7DBC" w:rsidRDefault="003A7C87" w:rsidP="008F7DBC">
      <w:pPr>
        <w:pStyle w:val="ListBullet2"/>
      </w:pPr>
      <w:r w:rsidRPr="008F7DBC">
        <w:t>gas electric or induction stove tops (two burners per person)</w:t>
      </w:r>
    </w:p>
    <w:p w:rsidR="00000000" w:rsidRPr="008F7DBC" w:rsidRDefault="003A7C87" w:rsidP="008F7DBC">
      <w:pPr>
        <w:pStyle w:val="ListBullet2"/>
      </w:pPr>
      <w:r w:rsidRPr="008F7DBC">
        <w:t>microwave</w:t>
      </w:r>
    </w:p>
    <w:p w:rsidR="00000000" w:rsidRPr="008F7DBC" w:rsidRDefault="003A7C87" w:rsidP="008F7DBC">
      <w:pPr>
        <w:pStyle w:val="ListBullet2"/>
      </w:pPr>
      <w:r w:rsidRPr="008F7DBC">
        <w:t>open spi</w:t>
      </w:r>
      <w:r w:rsidRPr="008F7DBC">
        <w:t>t smoke drums</w:t>
      </w:r>
    </w:p>
    <w:p w:rsidR="00000000" w:rsidRPr="008F7DBC" w:rsidRDefault="003A7C87" w:rsidP="008F7DBC">
      <w:pPr>
        <w:pStyle w:val="ListBullet2"/>
      </w:pPr>
      <w:r w:rsidRPr="008F7DBC">
        <w:t>storage facilities</w:t>
      </w:r>
    </w:p>
    <w:p w:rsidR="00000000" w:rsidRPr="008F7DBC" w:rsidRDefault="003A7C87" w:rsidP="008F7DBC">
      <w:pPr>
        <w:pStyle w:val="ListBullet"/>
      </w:pPr>
      <w:r w:rsidRPr="008F7DBC">
        <w:t>small equipment:</w:t>
      </w:r>
    </w:p>
    <w:p w:rsidR="00000000" w:rsidRPr="008F7DBC" w:rsidRDefault="003A7C87" w:rsidP="008F7DBC">
      <w:pPr>
        <w:pStyle w:val="ListBullet2"/>
      </w:pPr>
      <w:r w:rsidRPr="008F7DBC">
        <w:t>cast iron pan (tava)</w:t>
      </w:r>
    </w:p>
    <w:p w:rsidR="00000000" w:rsidRPr="008F7DBC" w:rsidRDefault="003A7C87" w:rsidP="008F7DBC">
      <w:pPr>
        <w:pStyle w:val="ListBullet2"/>
      </w:pPr>
      <w:r w:rsidRPr="008F7DBC">
        <w:t xml:space="preserve">containers for hot and cold food </w:t>
      </w:r>
    </w:p>
    <w:p w:rsidR="00000000" w:rsidRPr="008F7DBC" w:rsidRDefault="003A7C87" w:rsidP="008F7DBC">
      <w:pPr>
        <w:pStyle w:val="ListBullet2"/>
      </w:pPr>
      <w:r w:rsidRPr="008F7DBC">
        <w:t>cutting boards</w:t>
      </w:r>
    </w:p>
    <w:p w:rsidR="00000000" w:rsidRPr="008F7DBC" w:rsidRDefault="003A7C87" w:rsidP="008F7DBC">
      <w:pPr>
        <w:pStyle w:val="ListBullet2"/>
      </w:pPr>
      <w:r w:rsidRPr="008F7DBC">
        <w:t>food handler gloves</w:t>
      </w:r>
    </w:p>
    <w:p w:rsidR="00000000" w:rsidRPr="008F7DBC" w:rsidRDefault="003A7C87" w:rsidP="008F7DBC">
      <w:pPr>
        <w:pStyle w:val="ListBullet2"/>
      </w:pPr>
      <w:r w:rsidRPr="008F7DBC">
        <w:t>food processors</w:t>
      </w:r>
    </w:p>
    <w:p w:rsidR="00000000" w:rsidRPr="008F7DBC" w:rsidRDefault="003A7C87" w:rsidP="008F7DBC">
      <w:pPr>
        <w:pStyle w:val="ListBullet2"/>
      </w:pPr>
      <w:r w:rsidRPr="008F7DBC">
        <w:t>graters and peelers</w:t>
      </w:r>
    </w:p>
    <w:p w:rsidR="00000000" w:rsidRPr="008F7DBC" w:rsidRDefault="003A7C87" w:rsidP="008F7DBC">
      <w:pPr>
        <w:pStyle w:val="ListBullet2"/>
      </w:pPr>
      <w:r w:rsidRPr="008F7DBC">
        <w:t>electric rice cookers and steamers</w:t>
      </w:r>
    </w:p>
    <w:p w:rsidR="00000000" w:rsidRPr="008F7DBC" w:rsidRDefault="003A7C87" w:rsidP="008F7DBC">
      <w:pPr>
        <w:pStyle w:val="ListBullet2"/>
      </w:pPr>
      <w:r w:rsidRPr="008F7DBC">
        <w:t xml:space="preserve">knives and cleavers </w:t>
      </w:r>
    </w:p>
    <w:p w:rsidR="00000000" w:rsidRPr="008F7DBC" w:rsidRDefault="003A7C87" w:rsidP="008F7DBC">
      <w:pPr>
        <w:pStyle w:val="ListBullet2"/>
      </w:pPr>
      <w:r w:rsidRPr="008F7DBC">
        <w:t>measures:</w:t>
      </w:r>
    </w:p>
    <w:p w:rsidR="00000000" w:rsidRPr="008F7DBC" w:rsidRDefault="003A7C87" w:rsidP="008F7DBC">
      <w:pPr>
        <w:pStyle w:val="ListBullet3"/>
      </w:pPr>
      <w:r w:rsidRPr="008F7DBC">
        <w:t>metric calibrated measuring jugs</w:t>
      </w:r>
    </w:p>
    <w:p w:rsidR="00000000" w:rsidRPr="008F7DBC" w:rsidRDefault="003A7C87" w:rsidP="008F7DBC">
      <w:pPr>
        <w:pStyle w:val="ListBullet3"/>
      </w:pPr>
      <w:r w:rsidRPr="008F7DBC">
        <w:t>measuring spoons</w:t>
      </w:r>
    </w:p>
    <w:p w:rsidR="00000000" w:rsidRPr="008F7DBC" w:rsidRDefault="003A7C87" w:rsidP="008F7DBC">
      <w:pPr>
        <w:pStyle w:val="ListBullet3"/>
      </w:pPr>
      <w:r w:rsidRPr="008F7DBC">
        <w:t xml:space="preserve">portion controlled scoops </w:t>
      </w:r>
    </w:p>
    <w:p w:rsidR="00000000" w:rsidRPr="008F7DBC" w:rsidRDefault="003A7C87" w:rsidP="008F7DBC">
      <w:pPr>
        <w:pStyle w:val="ListBullet2"/>
      </w:pPr>
      <w:r w:rsidRPr="008F7DBC">
        <w:t>mincers</w:t>
      </w:r>
    </w:p>
    <w:p w:rsidR="00000000" w:rsidRPr="008F7DBC" w:rsidRDefault="003A7C87" w:rsidP="008F7DBC">
      <w:pPr>
        <w:pStyle w:val="ListBullet2"/>
      </w:pPr>
      <w:r w:rsidRPr="008F7DBC">
        <w:t>oven mitts</w:t>
      </w:r>
    </w:p>
    <w:p w:rsidR="00000000" w:rsidRPr="008F7DBC" w:rsidRDefault="003A7C87" w:rsidP="008F7DBC">
      <w:pPr>
        <w:pStyle w:val="ListBullet2"/>
      </w:pPr>
      <w:r w:rsidRPr="008F7DBC">
        <w:t>pans and pots:</w:t>
      </w:r>
    </w:p>
    <w:p w:rsidR="00000000" w:rsidRPr="008F7DBC" w:rsidRDefault="003A7C87" w:rsidP="008F7DBC">
      <w:pPr>
        <w:pStyle w:val="ListBullet3"/>
      </w:pPr>
      <w:r w:rsidRPr="008F7DBC">
        <w:t>stainless steel, cast iron and non-stick fry pans</w:t>
      </w:r>
    </w:p>
    <w:p w:rsidR="00000000" w:rsidRPr="008F7DBC" w:rsidRDefault="003A7C87" w:rsidP="008F7DBC">
      <w:pPr>
        <w:pStyle w:val="ListBullet3"/>
      </w:pPr>
      <w:r w:rsidRPr="008F7DBC">
        <w:t>stock pots</w:t>
      </w:r>
    </w:p>
    <w:p w:rsidR="00000000" w:rsidRPr="008F7DBC" w:rsidRDefault="003A7C87" w:rsidP="008F7DBC">
      <w:pPr>
        <w:pStyle w:val="ListBullet3"/>
      </w:pPr>
      <w:r w:rsidRPr="008F7DBC">
        <w:t>woks</w:t>
      </w:r>
    </w:p>
    <w:p w:rsidR="00000000" w:rsidRPr="008F7DBC" w:rsidRDefault="003A7C87" w:rsidP="008F7DBC">
      <w:pPr>
        <w:pStyle w:val="ListBullet2"/>
      </w:pPr>
      <w:r w:rsidRPr="008F7DBC">
        <w:t>roasting drums</w:t>
      </w:r>
    </w:p>
    <w:p w:rsidR="00000000" w:rsidRPr="008F7DBC" w:rsidRDefault="003A7C87" w:rsidP="008F7DBC">
      <w:pPr>
        <w:pStyle w:val="ListBullet2"/>
      </w:pPr>
      <w:r w:rsidRPr="008F7DBC">
        <w:t xml:space="preserve">scales </w:t>
      </w:r>
    </w:p>
    <w:p w:rsidR="00000000" w:rsidRPr="008F7DBC" w:rsidRDefault="003A7C87" w:rsidP="008F7DBC">
      <w:pPr>
        <w:pStyle w:val="ListBullet2"/>
      </w:pPr>
      <w:r w:rsidRPr="008F7DBC">
        <w:t>sets of stainless steel bowls</w:t>
      </w:r>
    </w:p>
    <w:p w:rsidR="00000000" w:rsidRPr="008F7DBC" w:rsidRDefault="003A7C87" w:rsidP="008F7DBC">
      <w:pPr>
        <w:pStyle w:val="ListBullet2"/>
      </w:pPr>
      <w:r w:rsidRPr="008F7DBC">
        <w:t>service-ware:</w:t>
      </w:r>
    </w:p>
    <w:p w:rsidR="00000000" w:rsidRPr="008F7DBC" w:rsidRDefault="003A7C87" w:rsidP="008F7DBC">
      <w:pPr>
        <w:pStyle w:val="ListBullet3"/>
      </w:pPr>
      <w:r w:rsidRPr="008F7DBC">
        <w:t>platters, dishes, and bowls</w:t>
      </w:r>
    </w:p>
    <w:p w:rsidR="00000000" w:rsidRPr="008F7DBC" w:rsidRDefault="003A7C87" w:rsidP="008F7DBC">
      <w:pPr>
        <w:pStyle w:val="ListBullet3"/>
      </w:pPr>
      <w:r w:rsidRPr="008F7DBC">
        <w:t>cutlery and serving utensils</w:t>
      </w:r>
    </w:p>
    <w:p w:rsidR="00000000" w:rsidRPr="008F7DBC" w:rsidRDefault="003A7C87" w:rsidP="008F7DBC">
      <w:pPr>
        <w:pStyle w:val="ListBullet3"/>
      </w:pPr>
      <w:r w:rsidRPr="008F7DBC">
        <w:t>chopsticks</w:t>
      </w:r>
    </w:p>
    <w:p w:rsidR="00000000" w:rsidRPr="008F7DBC" w:rsidRDefault="003A7C87" w:rsidP="008F7DBC">
      <w:pPr>
        <w:pStyle w:val="ListBullet2"/>
      </w:pPr>
      <w:r w:rsidRPr="008F7DBC">
        <w:t>sharpening steels and stones</w:t>
      </w:r>
    </w:p>
    <w:p w:rsidR="00000000" w:rsidRPr="008F7DBC" w:rsidRDefault="003A7C87" w:rsidP="008F7DBC">
      <w:pPr>
        <w:pStyle w:val="ListBullet2"/>
      </w:pPr>
      <w:r w:rsidRPr="008F7DBC">
        <w:t>skewers</w:t>
      </w:r>
    </w:p>
    <w:p w:rsidR="00000000" w:rsidRPr="008F7DBC" w:rsidRDefault="003A7C87" w:rsidP="008F7DBC">
      <w:pPr>
        <w:pStyle w:val="ListBullet2"/>
      </w:pPr>
      <w:r w:rsidRPr="008F7DBC">
        <w:t xml:space="preserve">small utensils: </w:t>
      </w:r>
    </w:p>
    <w:p w:rsidR="00000000" w:rsidRPr="008F7DBC" w:rsidRDefault="003A7C87" w:rsidP="008F7DBC">
      <w:pPr>
        <w:pStyle w:val="ListBullet3"/>
      </w:pPr>
      <w:r w:rsidRPr="008F7DBC">
        <w:t>scoops, skimmers and spiders</w:t>
      </w:r>
    </w:p>
    <w:p w:rsidR="00000000" w:rsidRPr="008F7DBC" w:rsidRDefault="003A7C87" w:rsidP="008F7DBC">
      <w:pPr>
        <w:pStyle w:val="ListBullet3"/>
      </w:pPr>
      <w:r w:rsidRPr="008F7DBC">
        <w:t>strainers</w:t>
      </w:r>
    </w:p>
    <w:p w:rsidR="00000000" w:rsidRPr="008F7DBC" w:rsidRDefault="003A7C87" w:rsidP="008F7DBC">
      <w:pPr>
        <w:pStyle w:val="ListBullet3"/>
      </w:pPr>
      <w:r w:rsidRPr="008F7DBC">
        <w:t>scrapers</w:t>
      </w:r>
    </w:p>
    <w:p w:rsidR="00000000" w:rsidRPr="008F7DBC" w:rsidRDefault="003A7C87" w:rsidP="008F7DBC">
      <w:pPr>
        <w:pStyle w:val="ListBullet3"/>
      </w:pPr>
      <w:r w:rsidRPr="008F7DBC">
        <w:t xml:space="preserve">tongs </w:t>
      </w:r>
    </w:p>
    <w:p w:rsidR="00000000" w:rsidRPr="008F7DBC" w:rsidRDefault="003A7C87" w:rsidP="008F7DBC">
      <w:pPr>
        <w:pStyle w:val="ListBullet3"/>
      </w:pPr>
      <w:r w:rsidRPr="008F7DBC">
        <w:t>whisks:</w:t>
      </w:r>
    </w:p>
    <w:p w:rsidR="00000000" w:rsidRPr="008F7DBC" w:rsidRDefault="003A7C87" w:rsidP="008F7DBC">
      <w:pPr>
        <w:pStyle w:val="ListBullet4"/>
      </w:pPr>
      <w:r w:rsidRPr="008F7DBC">
        <w:t>fine stainless steel wire</w:t>
      </w:r>
    </w:p>
    <w:p w:rsidR="00000000" w:rsidRPr="008F7DBC" w:rsidRDefault="003A7C87" w:rsidP="008F7DBC">
      <w:pPr>
        <w:pStyle w:val="ListBullet4"/>
      </w:pPr>
      <w:r w:rsidRPr="008F7DBC">
        <w:t>coarse stainless steel wire</w:t>
      </w:r>
    </w:p>
    <w:p w:rsidR="00000000" w:rsidRPr="008F7DBC" w:rsidRDefault="003A7C87" w:rsidP="008F7DBC">
      <w:pPr>
        <w:pStyle w:val="ListBullet2"/>
      </w:pPr>
      <w:r w:rsidRPr="008F7DBC">
        <w:t>spoons:</w:t>
      </w:r>
    </w:p>
    <w:p w:rsidR="00000000" w:rsidRPr="008F7DBC" w:rsidRDefault="003A7C87" w:rsidP="008F7DBC">
      <w:pPr>
        <w:pStyle w:val="ListBullet3"/>
      </w:pPr>
      <w:r w:rsidRPr="008F7DBC">
        <w:t>large plain and slotted metal spoons</w:t>
      </w:r>
    </w:p>
    <w:p w:rsidR="00000000" w:rsidRPr="008F7DBC" w:rsidRDefault="003A7C87" w:rsidP="008F7DBC">
      <w:pPr>
        <w:pStyle w:val="ListBullet3"/>
      </w:pPr>
      <w:r w:rsidRPr="008F7DBC">
        <w:t>ladles in a variety of sizes</w:t>
      </w:r>
    </w:p>
    <w:p w:rsidR="00000000" w:rsidRPr="008F7DBC" w:rsidRDefault="003A7C87" w:rsidP="008F7DBC">
      <w:pPr>
        <w:pStyle w:val="ListBullet3"/>
      </w:pPr>
      <w:r w:rsidRPr="008F7DBC">
        <w:t>serving spoons</w:t>
      </w:r>
    </w:p>
    <w:p w:rsidR="00000000" w:rsidRPr="008F7DBC" w:rsidRDefault="003A7C87" w:rsidP="008F7DBC">
      <w:pPr>
        <w:pStyle w:val="ListBullet3"/>
      </w:pPr>
      <w:r w:rsidRPr="008F7DBC">
        <w:t>wooden spoons</w:t>
      </w:r>
    </w:p>
    <w:p w:rsidR="00000000" w:rsidRPr="008F7DBC" w:rsidRDefault="003A7C87" w:rsidP="008F7DBC">
      <w:pPr>
        <w:pStyle w:val="ListBullet2"/>
      </w:pPr>
      <w:r w:rsidRPr="008F7DBC">
        <w:t>steamers</w:t>
      </w:r>
    </w:p>
    <w:p w:rsidR="00000000" w:rsidRPr="008F7DBC" w:rsidRDefault="003A7C87" w:rsidP="008F7DBC">
      <w:pPr>
        <w:pStyle w:val="ListBullet2"/>
      </w:pPr>
      <w:r w:rsidRPr="008F7DBC">
        <w:t>stone grinders</w:t>
      </w:r>
    </w:p>
    <w:p w:rsidR="00000000" w:rsidRPr="008F7DBC" w:rsidRDefault="003A7C87" w:rsidP="008F7DBC">
      <w:pPr>
        <w:pStyle w:val="ListBullet2"/>
      </w:pPr>
      <w:r w:rsidRPr="008F7DBC">
        <w:t>sushi mats</w:t>
      </w:r>
    </w:p>
    <w:p w:rsidR="00000000" w:rsidRPr="008F7DBC" w:rsidRDefault="003A7C87" w:rsidP="008F7DBC">
      <w:pPr>
        <w:pStyle w:val="ListBullet2"/>
      </w:pPr>
      <w:r w:rsidRPr="008F7DBC">
        <w:t>temperature probes</w:t>
      </w:r>
    </w:p>
    <w:p w:rsidR="00000000" w:rsidRPr="008F7DBC" w:rsidRDefault="003A7C87" w:rsidP="008F7DBC">
      <w:pPr>
        <w:pStyle w:val="ListBullet2"/>
      </w:pPr>
      <w:r w:rsidRPr="008F7DBC">
        <w:t>thermometers</w:t>
      </w:r>
    </w:p>
    <w:p w:rsidR="00000000" w:rsidRPr="008F7DBC" w:rsidRDefault="003A7C87" w:rsidP="008F7DBC">
      <w:pPr>
        <w:pStyle w:val="ListBullet2"/>
      </w:pPr>
      <w:r w:rsidRPr="008F7DBC">
        <w:t>turbo and gas woks</w:t>
      </w:r>
    </w:p>
    <w:p w:rsidR="00000000" w:rsidRPr="008F7DBC" w:rsidRDefault="003A7C87" w:rsidP="008F7DBC">
      <w:pPr>
        <w:pStyle w:val="ListBullet"/>
      </w:pPr>
      <w:r w:rsidRPr="008F7DBC">
        <w:t>diverse and comprehensive range of perishable food supplies fo</w:t>
      </w:r>
      <w:r w:rsidRPr="008F7DBC">
        <w:t xml:space="preserve">r Asian cookery </w:t>
      </w:r>
    </w:p>
    <w:p w:rsidR="00000000" w:rsidRPr="008F7DBC" w:rsidRDefault="003A7C87" w:rsidP="008F7DBC">
      <w:pPr>
        <w:pStyle w:val="ListBullet"/>
      </w:pPr>
      <w:r w:rsidRPr="008F7DBC">
        <w:t>cleaning materials and equipment:</w:t>
      </w:r>
    </w:p>
    <w:p w:rsidR="00000000" w:rsidRPr="008F7DBC" w:rsidRDefault="003A7C87" w:rsidP="008F7DBC">
      <w:pPr>
        <w:pStyle w:val="ListBullet2"/>
      </w:pPr>
      <w:r w:rsidRPr="008F7DBC">
        <w:t>cleaning cloths</w:t>
      </w:r>
    </w:p>
    <w:p w:rsidR="00000000" w:rsidRPr="008F7DBC" w:rsidRDefault="003A7C87" w:rsidP="008F7DBC">
      <w:pPr>
        <w:pStyle w:val="ListBullet2"/>
      </w:pPr>
      <w:r w:rsidRPr="008F7DBC">
        <w:t>commercial cleaning and sanitising agents and chemicals for cleaning commercial kitchens, equipment and food storage areas</w:t>
      </w:r>
    </w:p>
    <w:p w:rsidR="00000000" w:rsidRPr="008F7DBC" w:rsidRDefault="003A7C87" w:rsidP="008F7DBC">
      <w:pPr>
        <w:pStyle w:val="ListBullet2"/>
      </w:pPr>
      <w:r w:rsidRPr="008F7DBC">
        <w:t>dustpans and brooms</w:t>
      </w:r>
    </w:p>
    <w:p w:rsidR="00000000" w:rsidRPr="008F7DBC" w:rsidRDefault="003A7C87" w:rsidP="008F7DBC">
      <w:pPr>
        <w:pStyle w:val="ListBullet2"/>
      </w:pPr>
      <w:r w:rsidRPr="008F7DBC">
        <w:t>garbage bins and bags</w:t>
      </w:r>
    </w:p>
    <w:p w:rsidR="00000000" w:rsidRPr="008F7DBC" w:rsidRDefault="003A7C87" w:rsidP="008F7DBC">
      <w:pPr>
        <w:pStyle w:val="ListBullet2"/>
      </w:pPr>
      <w:r w:rsidRPr="008F7DBC">
        <w:t>hand towel dispenser and hand towels</w:t>
      </w:r>
    </w:p>
    <w:p w:rsidR="00000000" w:rsidRPr="008F7DBC" w:rsidRDefault="003A7C87" w:rsidP="008F7DBC">
      <w:pPr>
        <w:pStyle w:val="ListBullet2"/>
      </w:pPr>
      <w:r w:rsidRPr="008F7DBC">
        <w:t>mops and buckets</w:t>
      </w:r>
    </w:p>
    <w:p w:rsidR="00000000" w:rsidRPr="008F7DBC" w:rsidRDefault="003A7C87" w:rsidP="008F7DBC">
      <w:pPr>
        <w:pStyle w:val="ListBullet2"/>
      </w:pPr>
      <w:r w:rsidRPr="008F7DBC">
        <w:t>separate hand basin and antiseptic liquid soap dispenser for hand washing</w:t>
      </w:r>
    </w:p>
    <w:p w:rsidR="00000000" w:rsidRPr="008F7DBC" w:rsidRDefault="003A7C87" w:rsidP="008F7DBC">
      <w:pPr>
        <w:pStyle w:val="ListBullet2"/>
      </w:pPr>
      <w:r w:rsidRPr="008F7DBC">
        <w:t>sponges, brushes and scourers</w:t>
      </w:r>
    </w:p>
    <w:p w:rsidR="00000000" w:rsidRPr="008F7DBC" w:rsidRDefault="003A7C87" w:rsidP="008F7DBC">
      <w:pPr>
        <w:pStyle w:val="ListBullet2"/>
      </w:pPr>
      <w:r w:rsidRPr="008F7DBC">
        <w:t>tea towels</w:t>
      </w:r>
    </w:p>
    <w:p w:rsidR="00000000" w:rsidRPr="008F7DBC" w:rsidRDefault="003A7C87" w:rsidP="008F7DBC">
      <w:pPr>
        <w:pStyle w:val="ListBullet"/>
      </w:pPr>
      <w:r w:rsidRPr="008F7DBC">
        <w:t>organisational specifications:</w:t>
      </w:r>
    </w:p>
    <w:p w:rsidR="00000000" w:rsidRPr="008F7DBC" w:rsidRDefault="003A7C87" w:rsidP="008F7DBC">
      <w:pPr>
        <w:pStyle w:val="ListBullet2"/>
      </w:pPr>
      <w:r w:rsidRPr="008F7DBC">
        <w:t>equipment manufacturer instructions</w:t>
      </w:r>
    </w:p>
    <w:p w:rsidR="00000000" w:rsidRPr="008F7DBC" w:rsidRDefault="003A7C87" w:rsidP="008F7DBC">
      <w:pPr>
        <w:pStyle w:val="ListBullet2"/>
      </w:pPr>
      <w:r w:rsidRPr="008F7DBC">
        <w:t>current commercial</w:t>
      </w:r>
      <w:r w:rsidRPr="008F7DBC">
        <w:t xml:space="preserve"> stock control procedures and documentation for ordering, monitoring and maintaining stock</w:t>
      </w:r>
    </w:p>
    <w:p w:rsidR="00000000" w:rsidRPr="008F7DBC" w:rsidRDefault="003A7C87" w:rsidP="008F7DBC">
      <w:pPr>
        <w:pStyle w:val="ListBullet2"/>
      </w:pPr>
      <w:r w:rsidRPr="008F7DBC">
        <w:t>mise en place lists, menus, standard recipes and recipes for special dietary requirements</w:t>
      </w:r>
    </w:p>
    <w:p w:rsidR="00000000" w:rsidRPr="008F7DBC" w:rsidRDefault="003A7C87" w:rsidP="008F7DBC">
      <w:pPr>
        <w:pStyle w:val="ListBullet2"/>
      </w:pPr>
      <w:r w:rsidRPr="008F7DBC">
        <w:t>ordering and docketing paperwork</w:t>
      </w:r>
    </w:p>
    <w:p w:rsidR="00000000" w:rsidRPr="008F7DBC" w:rsidRDefault="003A7C87" w:rsidP="008F7DBC">
      <w:pPr>
        <w:pStyle w:val="ListBullet2"/>
      </w:pPr>
      <w:r w:rsidRPr="008F7DBC">
        <w:t>food safety plan</w:t>
      </w:r>
    </w:p>
    <w:p w:rsidR="00000000" w:rsidRPr="008F7DBC" w:rsidRDefault="003A7C87" w:rsidP="008F7DBC">
      <w:pPr>
        <w:pStyle w:val="ListBullet2"/>
      </w:pPr>
      <w:r w:rsidRPr="008F7DBC">
        <w:t>guidelines relating to food disposal, storage and presentation requirements</w:t>
      </w:r>
    </w:p>
    <w:p w:rsidR="00000000" w:rsidRPr="008F7DBC" w:rsidRDefault="003A7C87" w:rsidP="008F7DBC">
      <w:pPr>
        <w:pStyle w:val="ListBullet2"/>
      </w:pPr>
      <w:r w:rsidRPr="008F7DBC">
        <w:t>safety data sheets (SDS) for cleaning agents and chemicals</w:t>
      </w:r>
    </w:p>
    <w:p w:rsidR="00000000" w:rsidRPr="008F7DBC" w:rsidRDefault="003A7C87" w:rsidP="008F7DBC">
      <w:pPr>
        <w:pStyle w:val="ListBullet"/>
      </w:pPr>
      <w:r w:rsidRPr="008F7DBC">
        <w:t>industry-realistic ratios of kitchen staff to customers; these can be:</w:t>
      </w:r>
    </w:p>
    <w:p w:rsidR="00000000" w:rsidRPr="008F7DBC" w:rsidRDefault="003A7C87" w:rsidP="008F7DBC">
      <w:pPr>
        <w:pStyle w:val="ListBullet2"/>
      </w:pPr>
      <w:r w:rsidRPr="008F7DBC">
        <w:t>staff and customers in an industry workplace dur</w:t>
      </w:r>
      <w:r w:rsidRPr="008F7DBC">
        <w:t>ing the assessment process; or</w:t>
      </w:r>
    </w:p>
    <w:p w:rsidR="00000000" w:rsidRPr="008F7DBC" w:rsidRDefault="003A7C87" w:rsidP="008F7DBC">
      <w:pPr>
        <w:pStyle w:val="ListBullet2"/>
      </w:pPr>
      <w:r w:rsidRPr="008F7DBC">
        <w:t>individuals who participate in role plays or simulated activities, set up for the purpose of assessment, in a simulated industry environment operated within a training organisation.</w:t>
      </w:r>
    </w:p>
    <w:p w:rsidR="00000000" w:rsidRPr="008F7DBC" w:rsidRDefault="003A7C87" w:rsidP="008F7DBC">
      <w:pPr>
        <w:pStyle w:val="BodyText"/>
      </w:pPr>
    </w:p>
    <w:p w:rsidR="00000000" w:rsidRPr="008F7DBC" w:rsidRDefault="003A7C87" w:rsidP="003A7C87">
      <w:pPr>
        <w:pStyle w:val="BodyText"/>
      </w:pPr>
      <w:r w:rsidRPr="008F7DBC">
        <w:t>Assessors must satisfy the Standards for R</w:t>
      </w:r>
      <w:r w:rsidRPr="008F7DBC">
        <w:t>egistered Training Organisations’ requirements for assessors; and:</w:t>
      </w:r>
    </w:p>
    <w:p w:rsidR="00000000" w:rsidRPr="008F7DBC" w:rsidRDefault="003A7C87" w:rsidP="008F7DBC">
      <w:pPr>
        <w:pStyle w:val="ListBullet"/>
      </w:pPr>
      <w:r w:rsidRPr="008F7DBC">
        <w:t>have worked in industry for at least three years where they have applied the skills and knowledge of this unit of competency.</w:t>
      </w:r>
    </w:p>
    <w:p w:rsidR="00000000" w:rsidRPr="008F7DBC" w:rsidRDefault="003A7C87" w:rsidP="008F7DBC">
      <w:pPr>
        <w:pStyle w:val="AllowPageBreak"/>
      </w:pPr>
    </w:p>
    <w:p w:rsidR="00000000" w:rsidRPr="008F7DBC" w:rsidRDefault="003A7C87" w:rsidP="008F7DBC">
      <w:pPr>
        <w:pStyle w:val="Heading1"/>
      </w:pPr>
      <w:bookmarkStart w:id="5" w:name="O_763092"/>
      <w:bookmarkEnd w:id="5"/>
      <w:r w:rsidRPr="008F7DBC">
        <w:t>Links</w:t>
      </w:r>
    </w:p>
    <w:p w:rsidR="00000000" w:rsidRPr="008F7DBC" w:rsidRDefault="003A7C87" w:rsidP="003A7C87">
      <w:pPr>
        <w:pStyle w:val="BodyText"/>
      </w:pPr>
      <w:r w:rsidRPr="008F7DBC">
        <w:t xml:space="preserve">Companion Volume implementation guides </w:t>
      </w:r>
      <w:r w:rsidRPr="008F7DBC">
        <w:t xml:space="preserve">are found in VETNet - </w:t>
      </w:r>
      <w:hyperlink r:id="rId13" w:history="1">
        <w:r w:rsidRPr="008F69D9">
          <w:rPr>
            <w:rStyle w:val="Hyperlink"/>
          </w:rPr>
          <w:t>https://vetnet.gov.au/Pages/TrainingDocs.aspx?q=68c40a93-e51d-4e0f-bc06-899dff092694</w:t>
        </w:r>
      </w:hyperlink>
    </w:p>
    <w:p w:rsidR="00000000" w:rsidRPr="008F7DBC" w:rsidRDefault="003A7C87" w:rsidP="008F7DBC"/>
    <w:sectPr w:rsidR="00000000" w:rsidRPr="008F7DBC" w:rsidSect="008F7DBC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DBC" w:rsidRDefault="008F7DBC" w:rsidP="008F7DBC">
      <w:r>
        <w:separator/>
      </w:r>
    </w:p>
  </w:endnote>
  <w:endnote w:type="continuationSeparator" w:id="0">
    <w:p w:rsidR="008F7DBC" w:rsidRDefault="008F7DBC" w:rsidP="008F7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BC" w:rsidRDefault="008F7DB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BC" w:rsidRPr="003A7C87" w:rsidRDefault="008F7DBC" w:rsidP="003A7C8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BC" w:rsidRDefault="008F7DB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C87" w:rsidRDefault="003A7C87" w:rsidP="008F7DBC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A7C87" w:rsidRDefault="003A7C87" w:rsidP="008F7DB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SkillsIQ</w:t>
      </w:r>
    </w:fldSimple>
  </w:p>
  <w:p w:rsidR="003A7C87" w:rsidRDefault="003A7C87" w:rsidP="008F7DBC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DBC" w:rsidRDefault="008F7DBC" w:rsidP="008F7DBC">
      <w:r>
        <w:separator/>
      </w:r>
    </w:p>
  </w:footnote>
  <w:footnote w:type="continuationSeparator" w:id="0">
    <w:p w:rsidR="008F7DBC" w:rsidRDefault="008F7DBC" w:rsidP="008F7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BC" w:rsidRDefault="008F7DB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C87" w:rsidRDefault="003A7C8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D20425B" wp14:editId="699E82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F7DBC" w:rsidRPr="003A7C87" w:rsidRDefault="008F7DBC" w:rsidP="003A7C8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DBC" w:rsidRDefault="008F7DB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C87" w:rsidRPr="002D2AF8" w:rsidRDefault="003A7C87" w:rsidP="008F7DBC">
    <w:pPr>
      <w:pStyle w:val="Header"/>
      <w:framePr w:wrap="around"/>
    </w:pPr>
    <w:fldSimple w:instr=" TITLE   \* MERGEFORMAT ">
      <w:r>
        <w:t>Assessment Requirements for SITHASC001 Prepare dishes using basic methods of Asian cookery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April 2022</w:t>
    </w:r>
    <w:r>
      <w:fldChar w:fldCharType="end"/>
    </w:r>
  </w:p>
  <w:p w:rsidR="003A7C87" w:rsidRDefault="003A7C87" w:rsidP="008F7DBC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6F84A3E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C330C2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895C2F14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4"/>
  </w:num>
  <w:num w:numId="11">
    <w:abstractNumId w:val="11"/>
  </w:num>
  <w:num w:numId="12">
    <w:abstractNumId w:val="15"/>
  </w:num>
  <w:num w:numId="13">
    <w:abstractNumId w:val="9"/>
  </w:num>
  <w:num w:numId="14">
    <w:abstractNumId w:val="12"/>
  </w:num>
  <w:num w:numId="15">
    <w:abstractNumId w:val="10"/>
  </w:num>
  <w:num w:numId="16">
    <w:abstractNumId w:val="5"/>
  </w:num>
  <w:num w:numId="17">
    <w:abstractNumId w:val="13"/>
  </w:num>
  <w:num w:numId="18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F7DBC"/>
    <w:rsid w:val="003A7C87"/>
    <w:rsid w:val="008F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 w:unhideWhenUsed="0"/>
    <w:lsdException w:name="List Bullet 4" w:uiPriority="0" w:unhideWhenUsed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DB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F7DB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F7DB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F7DB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F7DB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F7DB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F7DB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F7DB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F7DB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F7DB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F7DB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F7DBC"/>
  </w:style>
  <w:style w:type="character" w:customStyle="1" w:styleId="Heading1Char">
    <w:name w:val="Heading 1 Char"/>
    <w:basedOn w:val="DefaultParagraphFont"/>
    <w:link w:val="Heading1"/>
    <w:rsid w:val="008F7DB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F7DB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F7DBC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F7DBC"/>
    <w:pPr>
      <w:numPr>
        <w:numId w:val="14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8F7DBC"/>
    <w:pPr>
      <w:numPr>
        <w:numId w:val="15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8F7DB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F7DB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8F7DBC"/>
    <w:pPr>
      <w:numPr>
        <w:numId w:val="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F7DBC"/>
    <w:pPr>
      <w:numPr>
        <w:numId w:val="4"/>
      </w:numPr>
      <w:tabs>
        <w:tab w:val="clear" w:pos="1361"/>
      </w:tabs>
    </w:pPr>
  </w:style>
  <w:style w:type="character" w:customStyle="1" w:styleId="Heading2Char">
    <w:name w:val="Heading 2 Char"/>
    <w:basedOn w:val="DefaultParagraphFont"/>
    <w:link w:val="Heading2"/>
    <w:rsid w:val="008F7DB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F7DB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F7DB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F7DB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F7DB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F7DB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F7DB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F7DB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F7DB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F7DB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F7DB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F7DB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F7DB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F7DB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F7DB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F7DB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F7DB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F7DBC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F7DBC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F7DB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8F7DBC"/>
    <w:rPr>
      <w:b/>
      <w:spacing w:val="0"/>
    </w:rPr>
  </w:style>
  <w:style w:type="paragraph" w:customStyle="1" w:styleId="SuperTitle">
    <w:name w:val="SuperTitle"/>
    <w:basedOn w:val="Title"/>
    <w:rsid w:val="008F7DB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F7DB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F7DB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8F7DB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F7DB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F7DB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F7DB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F7DB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F7DB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F7DB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F7DB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F7DBC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8F7DBC"/>
    <w:rPr>
      <w:i/>
    </w:rPr>
  </w:style>
  <w:style w:type="paragraph" w:styleId="Caption">
    <w:name w:val="caption"/>
    <w:basedOn w:val="BodyText"/>
    <w:next w:val="Normal"/>
    <w:qFormat/>
    <w:rsid w:val="008F7DB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F7DB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F7DB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F7DBC"/>
  </w:style>
  <w:style w:type="paragraph" w:styleId="TableofFigures">
    <w:name w:val="table of figures"/>
    <w:basedOn w:val="Normal"/>
    <w:next w:val="Normal"/>
    <w:semiHidden/>
    <w:rsid w:val="008F7DB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F7DBC"/>
    <w:pPr>
      <w:numPr>
        <w:numId w:val="17"/>
      </w:numPr>
      <w:tabs>
        <w:tab w:val="clear" w:pos="340"/>
      </w:tabs>
    </w:pPr>
  </w:style>
  <w:style w:type="character" w:customStyle="1" w:styleId="WingdingSymbols">
    <w:name w:val="Wingding Symbols"/>
    <w:rsid w:val="008F7DBC"/>
    <w:rPr>
      <w:rFonts w:ascii="Wingdings" w:hAnsi="Wingdings"/>
    </w:rPr>
  </w:style>
  <w:style w:type="paragraph" w:customStyle="1" w:styleId="TableHeading">
    <w:name w:val="Table Heading"/>
    <w:basedOn w:val="HeadingBase"/>
    <w:rsid w:val="008F7DB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F7DBC"/>
    <w:rPr>
      <w:color w:val="0033CC"/>
      <w:u w:val="none"/>
    </w:rPr>
  </w:style>
  <w:style w:type="paragraph" w:customStyle="1" w:styleId="BodyTextRight">
    <w:name w:val="Body Text Right"/>
    <w:basedOn w:val="BodyText"/>
    <w:rsid w:val="008F7DB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F7DB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F7DBC"/>
    <w:pPr>
      <w:numPr>
        <w:numId w:val="12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F7DB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F7DB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F7DB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F7DBC"/>
    <w:rPr>
      <w:sz w:val="32"/>
    </w:rPr>
  </w:style>
  <w:style w:type="paragraph" w:customStyle="1" w:styleId="HeadingProcedure">
    <w:name w:val="Heading Procedure"/>
    <w:basedOn w:val="HeadingBase"/>
    <w:next w:val="Normal"/>
    <w:rsid w:val="008F7DB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F7DBC"/>
    <w:pPr>
      <w:spacing w:before="60" w:after="60"/>
    </w:pPr>
  </w:style>
  <w:style w:type="paragraph" w:styleId="ListContinue">
    <w:name w:val="List Continue"/>
    <w:basedOn w:val="List"/>
    <w:rsid w:val="008F7DBC"/>
    <w:pPr>
      <w:ind w:firstLine="0"/>
    </w:pPr>
  </w:style>
  <w:style w:type="paragraph" w:customStyle="1" w:styleId="ListNote">
    <w:name w:val="List Note"/>
    <w:basedOn w:val="List"/>
    <w:rsid w:val="008F7DB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F7DB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F7DB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F7DBC"/>
    <w:rPr>
      <w:rFonts w:ascii="Courier New" w:hAnsi="Courier New"/>
    </w:rPr>
  </w:style>
  <w:style w:type="paragraph" w:customStyle="1" w:styleId="NoteBullet">
    <w:name w:val="Note Bullet"/>
    <w:basedOn w:val="Note"/>
    <w:rsid w:val="008F7DB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F7DB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F7DB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F7DB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F7DBC"/>
    <w:pPr>
      <w:numPr>
        <w:numId w:val="13"/>
      </w:numPr>
    </w:pPr>
  </w:style>
  <w:style w:type="paragraph" w:styleId="PlainText">
    <w:name w:val="Plain Text"/>
    <w:basedOn w:val="Normal"/>
    <w:link w:val="PlainTextChar"/>
    <w:rsid w:val="008F7DB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F7DB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F7DBC"/>
    <w:rPr>
      <w:b/>
      <w:smallCaps/>
    </w:rPr>
  </w:style>
  <w:style w:type="paragraph" w:customStyle="1" w:styleId="TableListNumber">
    <w:name w:val="Table List Number"/>
    <w:basedOn w:val="ListNumber"/>
    <w:rsid w:val="008F7DB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F7DB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F7DBC"/>
    <w:pPr>
      <w:numPr>
        <w:numId w:val="11"/>
      </w:numPr>
    </w:pPr>
  </w:style>
  <w:style w:type="paragraph" w:customStyle="1" w:styleId="ListAlpha2">
    <w:name w:val="List Alpha 2"/>
    <w:basedOn w:val="List2"/>
    <w:rsid w:val="008F7DBC"/>
    <w:pPr>
      <w:numPr>
        <w:numId w:val="10"/>
      </w:numPr>
    </w:pPr>
  </w:style>
  <w:style w:type="paragraph" w:styleId="List2">
    <w:name w:val="List 2"/>
    <w:basedOn w:val="BodyText"/>
    <w:rsid w:val="008F7DB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F7DB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F7DB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F7DBC"/>
    <w:pPr>
      <w:tabs>
        <w:tab w:val="left" w:pos="1701"/>
      </w:tabs>
      <w:spacing w:before="60" w:after="60"/>
      <w:ind w:left="1701" w:hanging="340"/>
    </w:pPr>
  </w:style>
  <w:style w:type="paragraph" w:styleId="ListBullet5">
    <w:name w:val="List Bullet 5"/>
    <w:basedOn w:val="List5"/>
    <w:rsid w:val="008F7DBC"/>
    <w:pPr>
      <w:numPr>
        <w:numId w:val="6"/>
      </w:numPr>
    </w:pPr>
  </w:style>
  <w:style w:type="paragraph" w:styleId="ListContinue2">
    <w:name w:val="List Continue 2"/>
    <w:basedOn w:val="List2"/>
    <w:rsid w:val="008F7DBC"/>
    <w:pPr>
      <w:ind w:firstLine="0"/>
    </w:pPr>
  </w:style>
  <w:style w:type="paragraph" w:styleId="ListContinue3">
    <w:name w:val="List Continue 3"/>
    <w:basedOn w:val="List3"/>
    <w:rsid w:val="008F7DBC"/>
    <w:pPr>
      <w:ind w:left="1021" w:firstLine="0"/>
    </w:pPr>
  </w:style>
  <w:style w:type="paragraph" w:styleId="ListContinue4">
    <w:name w:val="List Continue 4"/>
    <w:basedOn w:val="List4"/>
    <w:rsid w:val="008F7DBC"/>
    <w:pPr>
      <w:ind w:firstLine="0"/>
    </w:pPr>
  </w:style>
  <w:style w:type="paragraph" w:styleId="ListContinue5">
    <w:name w:val="List Continue 5"/>
    <w:basedOn w:val="List5"/>
    <w:rsid w:val="008F7DBC"/>
    <w:pPr>
      <w:ind w:firstLine="0"/>
    </w:pPr>
  </w:style>
  <w:style w:type="paragraph" w:styleId="ListNumber3">
    <w:name w:val="List Number 3"/>
    <w:basedOn w:val="List3"/>
    <w:rsid w:val="008F7DBC"/>
    <w:pPr>
      <w:numPr>
        <w:numId w:val="7"/>
      </w:numPr>
    </w:pPr>
  </w:style>
  <w:style w:type="paragraph" w:styleId="ListNumber4">
    <w:name w:val="List Number 4"/>
    <w:basedOn w:val="List4"/>
    <w:rsid w:val="008F7DBC"/>
    <w:pPr>
      <w:numPr>
        <w:numId w:val="8"/>
      </w:numPr>
    </w:pPr>
  </w:style>
  <w:style w:type="paragraph" w:styleId="ListNumber5">
    <w:name w:val="List Number 5"/>
    <w:basedOn w:val="List5"/>
    <w:rsid w:val="008F7DBC"/>
    <w:pPr>
      <w:numPr>
        <w:numId w:val="9"/>
      </w:numPr>
    </w:pPr>
  </w:style>
  <w:style w:type="paragraph" w:styleId="BlockText">
    <w:name w:val="Block Text"/>
    <w:basedOn w:val="Normal"/>
    <w:rsid w:val="008F7DB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F7DB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F7DBC"/>
    <w:rPr>
      <w:sz w:val="16"/>
      <w:vertAlign w:val="superscript"/>
    </w:rPr>
  </w:style>
  <w:style w:type="character" w:customStyle="1" w:styleId="Symbols">
    <w:name w:val="Symbols"/>
    <w:basedOn w:val="DefaultParagraphFont"/>
    <w:rsid w:val="008F7DBC"/>
    <w:rPr>
      <w:rFonts w:ascii="Symbol" w:hAnsi="Symbol"/>
    </w:rPr>
  </w:style>
  <w:style w:type="character" w:customStyle="1" w:styleId="MenuOptions">
    <w:name w:val="Menu Options"/>
    <w:basedOn w:val="DefaultParagraphFont"/>
    <w:rsid w:val="008F7DB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F7DBC"/>
    <w:rPr>
      <w:b/>
    </w:rPr>
  </w:style>
  <w:style w:type="character" w:customStyle="1" w:styleId="Underlined">
    <w:name w:val="Underlined"/>
    <w:basedOn w:val="DefaultParagraphFont"/>
    <w:rsid w:val="008F7DBC"/>
    <w:rPr>
      <w:u w:val="single"/>
    </w:rPr>
  </w:style>
  <w:style w:type="paragraph" w:customStyle="1" w:styleId="TableBodyTextRight">
    <w:name w:val="Table Body Text Right"/>
    <w:basedOn w:val="TableBodyText"/>
    <w:rsid w:val="008F7DB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F7DBC"/>
    <w:rPr>
      <w:sz w:val="18"/>
    </w:rPr>
  </w:style>
  <w:style w:type="paragraph" w:customStyle="1" w:styleId="BodySmallRight">
    <w:name w:val="Body Small Right"/>
    <w:basedOn w:val="BodyTextRight"/>
    <w:rsid w:val="008F7DBC"/>
    <w:rPr>
      <w:sz w:val="18"/>
      <w:szCs w:val="18"/>
    </w:rPr>
  </w:style>
  <w:style w:type="paragraph" w:customStyle="1" w:styleId="MarginEdition">
    <w:name w:val="Margin Edition"/>
    <w:basedOn w:val="MarginNote"/>
    <w:rsid w:val="008F7DB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F7DBC"/>
    <w:rPr>
      <w:sz w:val="2"/>
      <w:szCs w:val="2"/>
    </w:rPr>
  </w:style>
  <w:style w:type="character" w:customStyle="1" w:styleId="Small">
    <w:name w:val="Small"/>
    <w:basedOn w:val="DefaultParagraphFont"/>
    <w:rsid w:val="008F7DBC"/>
    <w:rPr>
      <w:sz w:val="16"/>
    </w:rPr>
  </w:style>
  <w:style w:type="paragraph" w:customStyle="1" w:styleId="WideTable">
    <w:name w:val="Wide Table"/>
    <w:basedOn w:val="Normal"/>
    <w:rsid w:val="008F7DB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F7DBC"/>
  </w:style>
  <w:style w:type="paragraph" w:styleId="Quote">
    <w:name w:val="Quote"/>
    <w:basedOn w:val="Heading1"/>
    <w:link w:val="QuoteChar"/>
    <w:qFormat/>
    <w:rsid w:val="008F7DB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F7DB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F7DBC"/>
    <w:pPr>
      <w:pageBreakBefore/>
    </w:pPr>
  </w:style>
  <w:style w:type="paragraph" w:customStyle="1" w:styleId="Border">
    <w:name w:val="Border"/>
    <w:basedOn w:val="Normal"/>
    <w:qFormat/>
    <w:rsid w:val="008F7DB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F7DB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7DB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7DB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F7DB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F7DB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F7DB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F7DB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F7DB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F7DBC"/>
    <w:rPr>
      <w:u w:val="single"/>
    </w:rPr>
  </w:style>
  <w:style w:type="character" w:customStyle="1" w:styleId="BoldandItalics">
    <w:name w:val="Bold and Italics"/>
    <w:qFormat/>
    <w:rsid w:val="008F7DBC"/>
    <w:rPr>
      <w:b/>
      <w:i/>
      <w:u w:val="none"/>
    </w:rPr>
  </w:style>
  <w:style w:type="paragraph" w:styleId="BalloonText">
    <w:name w:val="Balloon Text"/>
    <w:basedOn w:val="Normal"/>
    <w:link w:val="BalloonTextChar"/>
    <w:rsid w:val="008F7D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7DB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F7DB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F7DB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F7DB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F7DB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F7DBC"/>
    <w:pPr>
      <w:spacing w:before="0" w:after="0"/>
    </w:pPr>
  </w:style>
  <w:style w:type="paragraph" w:customStyle="1" w:styleId="BodyTextBold">
    <w:name w:val="Body Text Bold"/>
    <w:basedOn w:val="BodyText"/>
    <w:qFormat/>
    <w:rsid w:val="008F7DBC"/>
    <w:rPr>
      <w:b/>
    </w:rPr>
  </w:style>
  <w:style w:type="character" w:styleId="Hyperlink">
    <w:name w:val="Hyperlink"/>
    <w:basedOn w:val="DefaultParagraphFont"/>
    <w:uiPriority w:val="99"/>
    <w:unhideWhenUsed/>
    <w:rsid w:val="003A7C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68c40a93-e51d-4e0f-bc06-899dff092694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734</Words>
  <Characters>4681</Characters>
  <Application>Microsoft Office Word</Application>
  <DocSecurity>0</DocSecurity>
  <Lines>187</Lines>
  <Paragraphs>174</Paragraphs>
  <ScaleCrop>false</ScaleCrop>
  <Company>Author-it Software Corporation Ltd.</Company>
  <LinksUpToDate>false</LinksUpToDate>
  <CharactersWithSpaces>5241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SITHASC001 Prepare dishes using basic methods of Asian cookery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2022-04-08T07:57:00Z</dcterms:created>
  <dcterms:modified xsi:type="dcterms:W3CDTF">2022-04-08T07:57:00Z</dcterms:modified>
</cp:coreProperties>
</file>