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_338607"/>
    <w:bookmarkEnd w:id="0"/>
    <w:p w:rsidR="00053305" w:rsidRDefault="00053305" w:rsidP="00053305">
      <w:pPr>
        <w:pStyle w:val="Title"/>
        <w:rPr>
          <w:rStyle w:val="SpecialBold2"/>
        </w:rPr>
      </w:pPr>
      <w:r>
        <w:rPr>
          <w:rStyle w:val="SpecialBold2"/>
        </w:rPr>
        <w:fldChar w:fldCharType="begin"/>
      </w:r>
      <w:r>
        <w:rPr>
          <w:rStyle w:val="SpecialBold2"/>
        </w:rPr>
        <w:instrText xml:space="preserve"> TITLE   \* MERGEFORMAT </w:instrText>
      </w:r>
      <w:r>
        <w:rPr>
          <w:rStyle w:val="SpecialBold2"/>
        </w:rPr>
        <w:fldChar w:fldCharType="separate"/>
      </w:r>
      <w:r>
        <w:rPr>
          <w:rStyle w:val="SpecialBold2"/>
        </w:rPr>
        <w:t>AUM08 Automotive Manufacturing</w:t>
      </w:r>
      <w:r>
        <w:rPr>
          <w:rStyle w:val="SpecialBold2"/>
        </w:rPr>
        <w:fldChar w:fldCharType="end"/>
      </w:r>
    </w:p>
    <w:p w:rsidR="00053305" w:rsidRDefault="00053305" w:rsidP="00053305">
      <w:pPr>
        <w:pStyle w:val="Version"/>
        <w:rPr>
          <w:rStyle w:val="SpecialBold2"/>
        </w:rPr>
        <w:sectPr w:rsidR="00053305" w:rsidSect="00E5296A">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r>
        <w:rPr>
          <w:rStyle w:val="SpecialBold2"/>
        </w:rPr>
        <w:fldChar w:fldCharType="begin"/>
      </w:r>
      <w:r>
        <w:rPr>
          <w:rStyle w:val="SpecialBold2"/>
        </w:rPr>
        <w:instrText xml:space="preserve"> DOCPROPERTY  Keywords  \* MERGEFORMAT </w:instrText>
      </w:r>
      <w:r>
        <w:rPr>
          <w:rStyle w:val="SpecialBold2"/>
        </w:rPr>
        <w:fldChar w:fldCharType="separate"/>
      </w:r>
      <w:r>
        <w:rPr>
          <w:rStyle w:val="SpecialBold2"/>
        </w:rPr>
        <w:t>Release: 1.1</w:t>
      </w:r>
      <w:r>
        <w:rPr>
          <w:rStyle w:val="SpecialBold2"/>
        </w:rPr>
        <w:fldChar w:fldCharType="end"/>
      </w:r>
    </w:p>
    <w:p w:rsidR="00053305" w:rsidRDefault="00053305" w:rsidP="00053305">
      <w:pPr>
        <w:pStyle w:val="TOCTitle"/>
        <w:rPr>
          <w:rStyle w:val="SpecialBold2"/>
        </w:rPr>
      </w:pPr>
      <w:r>
        <w:rPr>
          <w:rStyle w:val="SpecialBold2"/>
        </w:rPr>
        <w:lastRenderedPageBreak/>
        <w:t>Contents</w:t>
      </w:r>
    </w:p>
    <w:p w:rsidR="00053305" w:rsidRDefault="00053305" w:rsidP="00053305">
      <w:pPr>
        <w:pStyle w:val="TableofFigures"/>
        <w:rPr>
          <w:rFonts w:asciiTheme="minorHAnsi" w:eastAsiaTheme="minorEastAsia" w:hAnsiTheme="minorHAnsi" w:cstheme="minorBidi"/>
          <w:b w:val="0"/>
          <w:noProof/>
          <w:szCs w:val="22"/>
          <w:lang w:eastAsia="en-AU"/>
        </w:rPr>
      </w:pPr>
      <w:r>
        <w:rPr>
          <w:rStyle w:val="SpecialBold2"/>
        </w:rPr>
        <w:fldChar w:fldCharType="begin"/>
      </w:r>
      <w:r>
        <w:rPr>
          <w:rStyle w:val="SpecialBold2"/>
        </w:rPr>
        <w:instrText xml:space="preserve"> TOC \h \z \t "SuperHeading" \c </w:instrText>
      </w:r>
      <w:r>
        <w:rPr>
          <w:rStyle w:val="SpecialBold2"/>
        </w:rPr>
        <w:fldChar w:fldCharType="separate"/>
      </w:r>
      <w:hyperlink w:anchor="_Toc336243306" w:history="1">
        <w:r w:rsidRPr="00722622">
          <w:rPr>
            <w:rStyle w:val="Hyperlink"/>
            <w:noProof/>
          </w:rPr>
          <w:t>Modification History</w:t>
        </w:r>
        <w:r>
          <w:rPr>
            <w:noProof/>
            <w:webHidden/>
          </w:rPr>
          <w:tab/>
        </w:r>
        <w:r>
          <w:rPr>
            <w:noProof/>
            <w:webHidden/>
          </w:rPr>
          <w:fldChar w:fldCharType="begin"/>
        </w:r>
        <w:r>
          <w:rPr>
            <w:noProof/>
            <w:webHidden/>
          </w:rPr>
          <w:instrText xml:space="preserve"> PAGEREF _Toc336243306 \h </w:instrText>
        </w:r>
        <w:r>
          <w:rPr>
            <w:noProof/>
            <w:webHidden/>
          </w:rPr>
        </w:r>
        <w:r>
          <w:rPr>
            <w:noProof/>
            <w:webHidden/>
          </w:rPr>
          <w:fldChar w:fldCharType="separate"/>
        </w:r>
        <w:r>
          <w:rPr>
            <w:noProof/>
            <w:webHidden/>
          </w:rPr>
          <w:t>3</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07" w:history="1">
        <w:r w:rsidRPr="00722622">
          <w:rPr>
            <w:rStyle w:val="Hyperlink"/>
            <w:noProof/>
          </w:rPr>
          <w:t>Imprint</w:t>
        </w:r>
        <w:r>
          <w:rPr>
            <w:noProof/>
            <w:webHidden/>
          </w:rPr>
          <w:tab/>
        </w:r>
        <w:r>
          <w:rPr>
            <w:noProof/>
            <w:webHidden/>
          </w:rPr>
          <w:fldChar w:fldCharType="begin"/>
        </w:r>
        <w:r>
          <w:rPr>
            <w:noProof/>
            <w:webHidden/>
          </w:rPr>
          <w:instrText xml:space="preserve"> PAGEREF _Toc336243307 \h </w:instrText>
        </w:r>
        <w:r>
          <w:rPr>
            <w:noProof/>
            <w:webHidden/>
          </w:rPr>
        </w:r>
        <w:r>
          <w:rPr>
            <w:noProof/>
            <w:webHidden/>
          </w:rPr>
          <w:fldChar w:fldCharType="separate"/>
        </w:r>
        <w:r>
          <w:rPr>
            <w:noProof/>
            <w:webHidden/>
          </w:rPr>
          <w:t>4</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08" w:history="1">
        <w:r w:rsidRPr="00722622">
          <w:rPr>
            <w:rStyle w:val="Hyperlink"/>
            <w:noProof/>
          </w:rPr>
          <w:t>Preliminary Information</w:t>
        </w:r>
        <w:r>
          <w:rPr>
            <w:noProof/>
            <w:webHidden/>
          </w:rPr>
          <w:tab/>
        </w:r>
        <w:r>
          <w:rPr>
            <w:noProof/>
            <w:webHidden/>
          </w:rPr>
          <w:fldChar w:fldCharType="begin"/>
        </w:r>
        <w:r>
          <w:rPr>
            <w:noProof/>
            <w:webHidden/>
          </w:rPr>
          <w:instrText xml:space="preserve"> PAGEREF _Toc336243308 \h </w:instrText>
        </w:r>
        <w:r>
          <w:rPr>
            <w:noProof/>
            <w:webHidden/>
          </w:rPr>
        </w:r>
        <w:r>
          <w:rPr>
            <w:noProof/>
            <w:webHidden/>
          </w:rPr>
          <w:fldChar w:fldCharType="separate"/>
        </w:r>
        <w:r>
          <w:rPr>
            <w:noProof/>
            <w:webHidden/>
          </w:rPr>
          <w:t>5</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09" w:history="1">
        <w:r w:rsidRPr="00722622">
          <w:rPr>
            <w:rStyle w:val="Hyperlink"/>
            <w:noProof/>
          </w:rPr>
          <w:t>History</w:t>
        </w:r>
        <w:r>
          <w:rPr>
            <w:noProof/>
            <w:webHidden/>
          </w:rPr>
          <w:tab/>
        </w:r>
        <w:r>
          <w:rPr>
            <w:noProof/>
            <w:webHidden/>
          </w:rPr>
          <w:fldChar w:fldCharType="begin"/>
        </w:r>
        <w:r>
          <w:rPr>
            <w:noProof/>
            <w:webHidden/>
          </w:rPr>
          <w:instrText xml:space="preserve"> PAGEREF _Toc336243309 \h </w:instrText>
        </w:r>
        <w:r>
          <w:rPr>
            <w:noProof/>
            <w:webHidden/>
          </w:rPr>
        </w:r>
        <w:r>
          <w:rPr>
            <w:noProof/>
            <w:webHidden/>
          </w:rPr>
          <w:fldChar w:fldCharType="separate"/>
        </w:r>
        <w:r>
          <w:rPr>
            <w:noProof/>
            <w:webHidden/>
          </w:rPr>
          <w:t>5</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0" w:history="1">
        <w:r w:rsidRPr="00722622">
          <w:rPr>
            <w:rStyle w:val="Hyperlink"/>
            <w:noProof/>
          </w:rPr>
          <w:t>Summary of AQF qualifications in this Training Package</w:t>
        </w:r>
        <w:r>
          <w:rPr>
            <w:noProof/>
            <w:webHidden/>
          </w:rPr>
          <w:tab/>
        </w:r>
        <w:r>
          <w:rPr>
            <w:noProof/>
            <w:webHidden/>
          </w:rPr>
          <w:fldChar w:fldCharType="begin"/>
        </w:r>
        <w:r>
          <w:rPr>
            <w:noProof/>
            <w:webHidden/>
          </w:rPr>
          <w:instrText xml:space="preserve"> PAGEREF _Toc336243310 \h </w:instrText>
        </w:r>
        <w:r>
          <w:rPr>
            <w:noProof/>
            <w:webHidden/>
          </w:rPr>
        </w:r>
        <w:r>
          <w:rPr>
            <w:noProof/>
            <w:webHidden/>
          </w:rPr>
          <w:fldChar w:fldCharType="separate"/>
        </w:r>
        <w:r>
          <w:rPr>
            <w:noProof/>
            <w:webHidden/>
          </w:rPr>
          <w:t>6</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1" w:history="1">
        <w:r w:rsidRPr="00722622">
          <w:rPr>
            <w:rStyle w:val="Hyperlink"/>
            <w:noProof/>
          </w:rPr>
          <w:t>Units of competency in this Training Package</w:t>
        </w:r>
        <w:r>
          <w:rPr>
            <w:noProof/>
            <w:webHidden/>
          </w:rPr>
          <w:tab/>
        </w:r>
        <w:r>
          <w:rPr>
            <w:noProof/>
            <w:webHidden/>
          </w:rPr>
          <w:fldChar w:fldCharType="begin"/>
        </w:r>
        <w:r>
          <w:rPr>
            <w:noProof/>
            <w:webHidden/>
          </w:rPr>
          <w:instrText xml:space="preserve"> PAGEREF _Toc336243311 \h </w:instrText>
        </w:r>
        <w:r>
          <w:rPr>
            <w:noProof/>
            <w:webHidden/>
          </w:rPr>
        </w:r>
        <w:r>
          <w:rPr>
            <w:noProof/>
            <w:webHidden/>
          </w:rPr>
          <w:fldChar w:fldCharType="separate"/>
        </w:r>
        <w:r>
          <w:rPr>
            <w:noProof/>
            <w:webHidden/>
          </w:rPr>
          <w:t>6</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2" w:history="1">
        <w:r w:rsidRPr="00722622">
          <w:rPr>
            <w:rStyle w:val="Hyperlink"/>
            <w:noProof/>
          </w:rPr>
          <w:t>Mapping to Previous Training Package</w:t>
        </w:r>
        <w:r>
          <w:rPr>
            <w:noProof/>
            <w:webHidden/>
          </w:rPr>
          <w:tab/>
        </w:r>
        <w:r>
          <w:rPr>
            <w:noProof/>
            <w:webHidden/>
          </w:rPr>
          <w:fldChar w:fldCharType="begin"/>
        </w:r>
        <w:r>
          <w:rPr>
            <w:noProof/>
            <w:webHidden/>
          </w:rPr>
          <w:instrText xml:space="preserve"> PAGEREF _Toc336243312 \h </w:instrText>
        </w:r>
        <w:r>
          <w:rPr>
            <w:noProof/>
            <w:webHidden/>
          </w:rPr>
        </w:r>
        <w:r>
          <w:rPr>
            <w:noProof/>
            <w:webHidden/>
          </w:rPr>
          <w:fldChar w:fldCharType="separate"/>
        </w:r>
        <w:r>
          <w:rPr>
            <w:noProof/>
            <w:webHidden/>
          </w:rPr>
          <w:t>15</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3" w:history="1">
        <w:r w:rsidRPr="00722622">
          <w:rPr>
            <w:rStyle w:val="Hyperlink"/>
            <w:noProof/>
          </w:rPr>
          <w:t>Overview</w:t>
        </w:r>
        <w:r>
          <w:rPr>
            <w:noProof/>
            <w:webHidden/>
          </w:rPr>
          <w:tab/>
        </w:r>
        <w:r>
          <w:rPr>
            <w:noProof/>
            <w:webHidden/>
          </w:rPr>
          <w:fldChar w:fldCharType="begin"/>
        </w:r>
        <w:r>
          <w:rPr>
            <w:noProof/>
            <w:webHidden/>
          </w:rPr>
          <w:instrText xml:space="preserve"> PAGEREF _Toc336243313 \h </w:instrText>
        </w:r>
        <w:r>
          <w:rPr>
            <w:noProof/>
            <w:webHidden/>
          </w:rPr>
        </w:r>
        <w:r>
          <w:rPr>
            <w:noProof/>
            <w:webHidden/>
          </w:rPr>
          <w:fldChar w:fldCharType="separate"/>
        </w:r>
        <w:r>
          <w:rPr>
            <w:noProof/>
            <w:webHidden/>
          </w:rPr>
          <w:t>37</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4" w:history="1">
        <w:r w:rsidRPr="00722622">
          <w:rPr>
            <w:rStyle w:val="Hyperlink"/>
            <w:noProof/>
          </w:rPr>
          <w:t>Historical and General Information</w:t>
        </w:r>
        <w:r>
          <w:rPr>
            <w:noProof/>
            <w:webHidden/>
          </w:rPr>
          <w:tab/>
        </w:r>
        <w:r>
          <w:rPr>
            <w:noProof/>
            <w:webHidden/>
          </w:rPr>
          <w:fldChar w:fldCharType="begin"/>
        </w:r>
        <w:r>
          <w:rPr>
            <w:noProof/>
            <w:webHidden/>
          </w:rPr>
          <w:instrText xml:space="preserve"> PAGEREF _Toc336243314 \h </w:instrText>
        </w:r>
        <w:r>
          <w:rPr>
            <w:noProof/>
            <w:webHidden/>
          </w:rPr>
        </w:r>
        <w:r>
          <w:rPr>
            <w:noProof/>
            <w:webHidden/>
          </w:rPr>
          <w:fldChar w:fldCharType="separate"/>
        </w:r>
        <w:r>
          <w:rPr>
            <w:noProof/>
            <w:webHidden/>
          </w:rPr>
          <w:t>41</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5" w:history="1">
        <w:r w:rsidRPr="00722622">
          <w:rPr>
            <w:rStyle w:val="Hyperlink"/>
            <w:noProof/>
          </w:rPr>
          <w:t>Introduction to the Industry</w:t>
        </w:r>
        <w:r>
          <w:rPr>
            <w:noProof/>
            <w:webHidden/>
          </w:rPr>
          <w:tab/>
        </w:r>
        <w:r>
          <w:rPr>
            <w:noProof/>
            <w:webHidden/>
          </w:rPr>
          <w:fldChar w:fldCharType="begin"/>
        </w:r>
        <w:r>
          <w:rPr>
            <w:noProof/>
            <w:webHidden/>
          </w:rPr>
          <w:instrText xml:space="preserve"> PAGEREF _Toc336243315 \h </w:instrText>
        </w:r>
        <w:r>
          <w:rPr>
            <w:noProof/>
            <w:webHidden/>
          </w:rPr>
        </w:r>
        <w:r>
          <w:rPr>
            <w:noProof/>
            <w:webHidden/>
          </w:rPr>
          <w:fldChar w:fldCharType="separate"/>
        </w:r>
        <w:r>
          <w:rPr>
            <w:noProof/>
            <w:webHidden/>
          </w:rPr>
          <w:t>45</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6" w:history="1">
        <w:r w:rsidRPr="00722622">
          <w:rPr>
            <w:rStyle w:val="Hyperlink"/>
            <w:noProof/>
          </w:rPr>
          <w:t>Qualification Pathways</w:t>
        </w:r>
        <w:r>
          <w:rPr>
            <w:noProof/>
            <w:webHidden/>
          </w:rPr>
          <w:tab/>
        </w:r>
        <w:r>
          <w:rPr>
            <w:noProof/>
            <w:webHidden/>
          </w:rPr>
          <w:fldChar w:fldCharType="begin"/>
        </w:r>
        <w:r>
          <w:rPr>
            <w:noProof/>
            <w:webHidden/>
          </w:rPr>
          <w:instrText xml:space="preserve"> PAGEREF _Toc336243316 \h </w:instrText>
        </w:r>
        <w:r>
          <w:rPr>
            <w:noProof/>
            <w:webHidden/>
          </w:rPr>
        </w:r>
        <w:r>
          <w:rPr>
            <w:noProof/>
            <w:webHidden/>
          </w:rPr>
          <w:fldChar w:fldCharType="separate"/>
        </w:r>
        <w:r>
          <w:rPr>
            <w:noProof/>
            <w:webHidden/>
          </w:rPr>
          <w:t>47</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7" w:history="1">
        <w:r w:rsidRPr="00722622">
          <w:rPr>
            <w:rStyle w:val="Hyperlink"/>
            <w:noProof/>
          </w:rPr>
          <w:t>Skill Sets in this Training Package</w:t>
        </w:r>
        <w:r>
          <w:rPr>
            <w:noProof/>
            <w:webHidden/>
          </w:rPr>
          <w:tab/>
        </w:r>
        <w:r>
          <w:rPr>
            <w:noProof/>
            <w:webHidden/>
          </w:rPr>
          <w:fldChar w:fldCharType="begin"/>
        </w:r>
        <w:r>
          <w:rPr>
            <w:noProof/>
            <w:webHidden/>
          </w:rPr>
          <w:instrText xml:space="preserve"> PAGEREF _Toc336243317 \h </w:instrText>
        </w:r>
        <w:r>
          <w:rPr>
            <w:noProof/>
            <w:webHidden/>
          </w:rPr>
        </w:r>
        <w:r>
          <w:rPr>
            <w:noProof/>
            <w:webHidden/>
          </w:rPr>
          <w:fldChar w:fldCharType="separate"/>
        </w:r>
        <w:r>
          <w:rPr>
            <w:noProof/>
            <w:webHidden/>
          </w:rPr>
          <w:t>47</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8" w:history="1">
        <w:r w:rsidRPr="00722622">
          <w:rPr>
            <w:rStyle w:val="Hyperlink"/>
            <w:noProof/>
          </w:rPr>
          <w:t>Employability Skills</w:t>
        </w:r>
        <w:r>
          <w:rPr>
            <w:noProof/>
            <w:webHidden/>
          </w:rPr>
          <w:tab/>
        </w:r>
        <w:r>
          <w:rPr>
            <w:noProof/>
            <w:webHidden/>
          </w:rPr>
          <w:fldChar w:fldCharType="begin"/>
        </w:r>
        <w:r>
          <w:rPr>
            <w:noProof/>
            <w:webHidden/>
          </w:rPr>
          <w:instrText xml:space="preserve"> PAGEREF _Toc336243318 \h </w:instrText>
        </w:r>
        <w:r>
          <w:rPr>
            <w:noProof/>
            <w:webHidden/>
          </w:rPr>
        </w:r>
        <w:r>
          <w:rPr>
            <w:noProof/>
            <w:webHidden/>
          </w:rPr>
          <w:fldChar w:fldCharType="separate"/>
        </w:r>
        <w:r>
          <w:rPr>
            <w:noProof/>
            <w:webHidden/>
          </w:rPr>
          <w:t>48</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19" w:history="1">
        <w:r w:rsidRPr="00722622">
          <w:rPr>
            <w:rStyle w:val="Hyperlink"/>
            <w:noProof/>
          </w:rPr>
          <w:t>Assessment Guidelines</w:t>
        </w:r>
        <w:r>
          <w:rPr>
            <w:noProof/>
            <w:webHidden/>
          </w:rPr>
          <w:tab/>
        </w:r>
        <w:r>
          <w:rPr>
            <w:noProof/>
            <w:webHidden/>
          </w:rPr>
          <w:fldChar w:fldCharType="begin"/>
        </w:r>
        <w:r>
          <w:rPr>
            <w:noProof/>
            <w:webHidden/>
          </w:rPr>
          <w:instrText xml:space="preserve"> PAGEREF _Toc336243319 \h </w:instrText>
        </w:r>
        <w:r>
          <w:rPr>
            <w:noProof/>
            <w:webHidden/>
          </w:rPr>
        </w:r>
        <w:r>
          <w:rPr>
            <w:noProof/>
            <w:webHidden/>
          </w:rPr>
          <w:fldChar w:fldCharType="separate"/>
        </w:r>
        <w:r>
          <w:rPr>
            <w:noProof/>
            <w:webHidden/>
          </w:rPr>
          <w:t>51</w:t>
        </w:r>
        <w:r>
          <w:rPr>
            <w:noProof/>
            <w:webHidden/>
          </w:rPr>
          <w:fldChar w:fldCharType="end"/>
        </w:r>
      </w:hyperlink>
    </w:p>
    <w:p w:rsidR="00053305" w:rsidRDefault="00053305" w:rsidP="00053305">
      <w:pPr>
        <w:pStyle w:val="TableofFigures"/>
        <w:rPr>
          <w:rFonts w:asciiTheme="minorHAnsi" w:eastAsiaTheme="minorEastAsia" w:hAnsiTheme="minorHAnsi" w:cstheme="minorBidi"/>
          <w:b w:val="0"/>
          <w:noProof/>
          <w:szCs w:val="22"/>
          <w:lang w:eastAsia="en-AU"/>
        </w:rPr>
      </w:pPr>
      <w:hyperlink w:anchor="_Toc336243320" w:history="1">
        <w:r w:rsidRPr="00722622">
          <w:rPr>
            <w:rStyle w:val="Hyperlink"/>
            <w:noProof/>
          </w:rPr>
          <w:t>Competency Standards</w:t>
        </w:r>
        <w:r>
          <w:rPr>
            <w:noProof/>
            <w:webHidden/>
          </w:rPr>
          <w:tab/>
        </w:r>
        <w:r>
          <w:rPr>
            <w:noProof/>
            <w:webHidden/>
          </w:rPr>
          <w:fldChar w:fldCharType="begin"/>
        </w:r>
        <w:r>
          <w:rPr>
            <w:noProof/>
            <w:webHidden/>
          </w:rPr>
          <w:instrText xml:space="preserve"> PAGEREF _Toc336243320 \h </w:instrText>
        </w:r>
        <w:r>
          <w:rPr>
            <w:noProof/>
            <w:webHidden/>
          </w:rPr>
        </w:r>
        <w:r>
          <w:rPr>
            <w:noProof/>
            <w:webHidden/>
          </w:rPr>
          <w:fldChar w:fldCharType="separate"/>
        </w:r>
        <w:r>
          <w:rPr>
            <w:noProof/>
            <w:webHidden/>
          </w:rPr>
          <w:t>65</w:t>
        </w:r>
        <w:r>
          <w:rPr>
            <w:noProof/>
            <w:webHidden/>
          </w:rPr>
          <w:fldChar w:fldCharType="end"/>
        </w:r>
      </w:hyperlink>
    </w:p>
    <w:p w:rsidR="00053305" w:rsidRDefault="00053305" w:rsidP="00053305">
      <w:pPr>
        <w:pStyle w:val="TOC1"/>
        <w:rPr>
          <w:rStyle w:val="SpecialBold2"/>
        </w:rPr>
        <w:sectPr w:rsidR="00053305" w:rsidSect="00E5296A">
          <w:headerReference w:type="default" r:id="rId13"/>
          <w:footerReference w:type="default" r:id="rId14"/>
          <w:pgSz w:w="11908" w:h="16833"/>
          <w:pgMar w:top="1700" w:right="1418" w:bottom="1700" w:left="1418" w:header="992" w:footer="992" w:gutter="0"/>
          <w:cols w:space="720"/>
          <w:noEndnote/>
          <w:docGrid w:linePitch="299"/>
        </w:sectPr>
      </w:pPr>
      <w:r>
        <w:rPr>
          <w:rStyle w:val="SpecialBold2"/>
        </w:rPr>
        <w:fldChar w:fldCharType="end"/>
      </w:r>
    </w:p>
    <w:p w:rsidR="00000000" w:rsidRPr="00E5296A" w:rsidRDefault="00053305" w:rsidP="00E5296A">
      <w:pPr>
        <w:pStyle w:val="SuperHeading"/>
        <w:rPr>
          <w:rStyle w:val="SpecialBold2"/>
        </w:rPr>
      </w:pPr>
      <w:bookmarkStart w:id="2" w:name="_Toc336243306"/>
      <w:r w:rsidRPr="00E5296A">
        <w:rPr>
          <w:rStyle w:val="SpecialBold2"/>
        </w:rPr>
        <w:lastRenderedPageBreak/>
        <w:t>Modification History</w:t>
      </w:r>
      <w:bookmarkEnd w:id="2"/>
    </w:p>
    <w:p w:rsidR="00000000" w:rsidRPr="00E5296A" w:rsidRDefault="00053305" w:rsidP="00E5296A">
      <w:pPr>
        <w:pStyle w:val="Heading2"/>
      </w:pPr>
      <w:r w:rsidRPr="00E5296A">
        <w:t>Version Modification History</w:t>
      </w:r>
    </w:p>
    <w:tbl>
      <w:tblPr>
        <w:tblW w:w="0" w:type="auto"/>
        <w:tblLayout w:type="fixed"/>
        <w:tblCellMar>
          <w:left w:w="62" w:type="dxa"/>
          <w:right w:w="62" w:type="dxa"/>
        </w:tblCellMar>
        <w:tblLook w:val="0000" w:firstRow="0" w:lastRow="0" w:firstColumn="0" w:lastColumn="0" w:noHBand="0" w:noVBand="0"/>
      </w:tblPr>
      <w:tblGrid>
        <w:gridCol w:w="1700"/>
        <w:gridCol w:w="3140"/>
        <w:gridCol w:w="3574"/>
      </w:tblGrid>
      <w:tr w:rsidR="00000000" w:rsidTr="00E5296A">
        <w:trPr>
          <w:tblHeader/>
        </w:trPr>
        <w:tc>
          <w:tcPr>
            <w:tcW w:w="1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Heading3"/>
              <w:rPr>
                <w:lang w:val="en-NZ"/>
              </w:rPr>
            </w:pPr>
            <w:r w:rsidRPr="00E5296A">
              <w:t>Version</w:t>
            </w:r>
          </w:p>
        </w:tc>
        <w:tc>
          <w:tcPr>
            <w:tcW w:w="31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Heading3"/>
              <w:rPr>
                <w:lang w:val="en-NZ"/>
              </w:rPr>
            </w:pPr>
            <w:r w:rsidRPr="00E5296A">
              <w:t>Release Date</w:t>
            </w:r>
          </w:p>
        </w:tc>
        <w:tc>
          <w:tcPr>
            <w:tcW w:w="35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Heading3"/>
              <w:rPr>
                <w:lang w:val="en-NZ"/>
              </w:rPr>
            </w:pPr>
            <w:r w:rsidRPr="00E5296A">
              <w:t>Comments</w:t>
            </w:r>
          </w:p>
        </w:tc>
      </w:tr>
      <w:tr w:rsidR="00000000" w:rsidTr="00E5296A">
        <w:tc>
          <w:tcPr>
            <w:tcW w:w="1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1.1</w:t>
            </w:r>
          </w:p>
        </w:tc>
        <w:tc>
          <w:tcPr>
            <w:tcW w:w="31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1 January 2011</w:t>
            </w:r>
          </w:p>
        </w:tc>
        <w:tc>
          <w:tcPr>
            <w:tcW w:w="35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ISC Upgrades to all qualifications to comply with flexibility and sustainability requirements.</w:t>
            </w:r>
          </w:p>
          <w:p w:rsidR="00000000" w:rsidRPr="00E5296A" w:rsidRDefault="00053305" w:rsidP="00E5296A">
            <w:pPr>
              <w:pStyle w:val="BodyText"/>
            </w:pPr>
            <w:r w:rsidRPr="00E5296A">
              <w:t>MSAENV sustainability units added to electives.</w:t>
            </w:r>
          </w:p>
          <w:p w:rsidR="00000000" w:rsidRDefault="00053305" w:rsidP="00E5296A">
            <w:pPr>
              <w:pStyle w:val="BodyText"/>
              <w:rPr>
                <w:lang w:val="en-NZ"/>
              </w:rPr>
            </w:pPr>
            <w:r w:rsidRPr="00E5296A">
              <w:t>Refer to History below, and mappin</w:t>
            </w:r>
            <w:r w:rsidRPr="00E5296A">
              <w:t>g for details.</w:t>
            </w:r>
          </w:p>
        </w:tc>
      </w:tr>
      <w:tr w:rsidR="00000000" w:rsidRPr="00E5296A" w:rsidTr="00E5296A">
        <w:tc>
          <w:tcPr>
            <w:tcW w:w="1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1.0</w:t>
            </w:r>
          </w:p>
        </w:tc>
        <w:tc>
          <w:tcPr>
            <w:tcW w:w="31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6 October 2008</w:t>
            </w:r>
          </w:p>
        </w:tc>
        <w:tc>
          <w:tcPr>
            <w:tcW w:w="35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Primary release - total review of AUM00</w:t>
            </w:r>
          </w:p>
        </w:tc>
      </w:tr>
    </w:tbl>
    <w:p w:rsidR="00000000" w:rsidRPr="00E5296A" w:rsidRDefault="00053305" w:rsidP="00E5296A">
      <w:pPr>
        <w:pStyle w:val="BodyText"/>
      </w:pPr>
    </w:p>
    <w:p w:rsidR="00000000" w:rsidRPr="00E5296A" w:rsidRDefault="00053305" w:rsidP="00E5296A">
      <w:pPr>
        <w:pStyle w:val="AllowPageBreak"/>
        <w:rPr>
          <w:rStyle w:val="SpecialBold2"/>
        </w:rPr>
      </w:pPr>
    </w:p>
    <w:p w:rsidR="00000000" w:rsidRPr="00E5296A" w:rsidRDefault="00053305" w:rsidP="00E5296A">
      <w:pPr>
        <w:pStyle w:val="SuperHeading"/>
        <w:rPr>
          <w:rStyle w:val="SpecialBold2"/>
        </w:rPr>
      </w:pPr>
      <w:bookmarkStart w:id="3" w:name="O_338611"/>
      <w:bookmarkStart w:id="4" w:name="_Toc336243307"/>
      <w:bookmarkEnd w:id="3"/>
      <w:r w:rsidRPr="00E5296A">
        <w:rPr>
          <w:rStyle w:val="SpecialBold2"/>
        </w:rPr>
        <w:lastRenderedPageBreak/>
        <w:t>Imprint</w:t>
      </w:r>
      <w:bookmarkEnd w:id="4"/>
    </w:p>
    <w:p w:rsidR="00000000" w:rsidRPr="00E5296A" w:rsidRDefault="00053305" w:rsidP="00E5296A">
      <w:pPr>
        <w:pStyle w:val="Heading2"/>
      </w:pPr>
      <w:r w:rsidRPr="00E5296A">
        <w:t>AUM08 Automotive Manufacturing</w:t>
      </w:r>
    </w:p>
    <w:p w:rsidR="00000000" w:rsidRPr="00E5296A" w:rsidRDefault="00053305" w:rsidP="00E5296A">
      <w:pPr>
        <w:pStyle w:val="BodyText"/>
      </w:pPr>
      <w:bookmarkStart w:id="5" w:name="O_17533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44.75pt;height:460.5pt">
            <v:imagedata r:id="rId15" o:title=""/>
          </v:shape>
        </w:pict>
      </w:r>
      <w:bookmarkEnd w:id="5"/>
    </w:p>
    <w:p w:rsidR="00000000" w:rsidRPr="00E5296A" w:rsidRDefault="00053305" w:rsidP="00E5296A">
      <w:pPr>
        <w:pStyle w:val="BodyText"/>
      </w:pPr>
      <w:r w:rsidRPr="00E5296A">
        <w:t>Published by: Manufacturing Industry Skills Council</w:t>
      </w:r>
    </w:p>
    <w:p w:rsidR="00000000" w:rsidRPr="00E5296A" w:rsidRDefault="00053305" w:rsidP="00E5296A">
      <w:pPr>
        <w:pStyle w:val="BodyText"/>
      </w:pPr>
      <w:r w:rsidRPr="00E5296A">
        <w:t>PO BOX 289</w:t>
      </w:r>
    </w:p>
    <w:p w:rsidR="00000000" w:rsidRPr="00E5296A" w:rsidRDefault="00053305" w:rsidP="00E5296A">
      <w:pPr>
        <w:pStyle w:val="BodyText"/>
      </w:pPr>
      <w:r w:rsidRPr="00E5296A">
        <w:t>North Sydney, 2060, NSW</w:t>
      </w:r>
    </w:p>
    <w:p w:rsidR="00000000" w:rsidRPr="00E5296A" w:rsidRDefault="00053305" w:rsidP="00E5296A">
      <w:pPr>
        <w:pStyle w:val="BodyText"/>
      </w:pPr>
      <w:r w:rsidRPr="00E5296A">
        <w:t>ABN:</w:t>
      </w:r>
    </w:p>
    <w:p w:rsidR="00000000" w:rsidRPr="00E5296A" w:rsidRDefault="00053305" w:rsidP="00E5296A">
      <w:pPr>
        <w:pStyle w:val="BodyText"/>
      </w:pPr>
      <w:r w:rsidRPr="00E5296A">
        <w:t>Phone: (02) 9955 5500</w:t>
      </w:r>
    </w:p>
    <w:p w:rsidR="00000000" w:rsidRPr="00E5296A" w:rsidRDefault="00053305" w:rsidP="00E5296A">
      <w:pPr>
        <w:pStyle w:val="BodyText"/>
      </w:pPr>
      <w:r w:rsidRPr="00E5296A">
        <w:t>Fax: (02) 9955 8044</w:t>
      </w:r>
    </w:p>
    <w:p w:rsidR="00000000" w:rsidRPr="00E5296A" w:rsidRDefault="00053305" w:rsidP="00E5296A">
      <w:pPr>
        <w:pStyle w:val="BodyText"/>
      </w:pPr>
      <w:r w:rsidRPr="00E5296A">
        <w:t>Email:</w:t>
      </w:r>
    </w:p>
    <w:p w:rsidR="00000000" w:rsidRPr="00E5296A" w:rsidRDefault="00053305" w:rsidP="00E5296A">
      <w:pPr>
        <w:pStyle w:val="BodyText"/>
      </w:pPr>
      <w:r w:rsidRPr="00E5296A">
        <w:t>Website: http://www.mskills.com.au  </w:t>
      </w:r>
    </w:p>
    <w:p w:rsidR="00000000" w:rsidRPr="00E5296A" w:rsidRDefault="00053305" w:rsidP="00E5296A">
      <w:pPr>
        <w:pStyle w:val="BodyText"/>
      </w:pPr>
      <w:r w:rsidRPr="00E5296A">
        <w:t>First published: 1 October 2008 </w:t>
      </w:r>
    </w:p>
    <w:p w:rsidR="00000000" w:rsidRPr="00E5296A" w:rsidRDefault="00053305" w:rsidP="00E5296A">
      <w:pPr>
        <w:pStyle w:val="BodyText"/>
      </w:pPr>
      <w:r w:rsidRPr="00E5296A">
        <w:t>ISBN: </w:t>
      </w:r>
    </w:p>
    <w:p w:rsidR="00000000" w:rsidRPr="00E5296A" w:rsidRDefault="00053305" w:rsidP="00E5296A">
      <w:pPr>
        <w:pStyle w:val="BodyText"/>
      </w:pPr>
      <w:r w:rsidRPr="00E5296A">
        <w:t>Printed by:   </w:t>
      </w:r>
    </w:p>
    <w:p w:rsidR="00000000" w:rsidRPr="00E5296A" w:rsidRDefault="00053305" w:rsidP="00E5296A">
      <w:pPr>
        <w:pStyle w:val="BodyText"/>
      </w:pPr>
      <w:r w:rsidRPr="00E5296A">
        <w:lastRenderedPageBreak/>
        <w:t>AEShareNet Code:   </w:t>
      </w:r>
    </w:p>
    <w:p w:rsidR="00000000" w:rsidRPr="00E5296A" w:rsidRDefault="00053305" w:rsidP="00E5296A">
      <w:pPr>
        <w:pStyle w:val="BodyText"/>
      </w:pPr>
      <w:r w:rsidRPr="00E5296A">
        <w:t>Print Version No: 1.1 </w:t>
      </w:r>
    </w:p>
    <w:p w:rsidR="00000000" w:rsidRPr="00E5296A" w:rsidRDefault="00053305" w:rsidP="00E5296A">
      <w:pPr>
        <w:pStyle w:val="BodyText"/>
      </w:pPr>
      <w:r w:rsidRPr="00E5296A">
        <w:t>Release Date: January 2011</w:t>
      </w:r>
    </w:p>
    <w:p w:rsidR="00000000" w:rsidRPr="00E5296A" w:rsidRDefault="00053305" w:rsidP="00E5296A">
      <w:pPr>
        <w:pStyle w:val="BodyText"/>
      </w:pPr>
      <w:r w:rsidRPr="00E5296A">
        <w:t>Review Date: 1 September 2011</w:t>
      </w:r>
    </w:p>
    <w:p w:rsidR="00000000" w:rsidRPr="00E5296A" w:rsidRDefault="00053305" w:rsidP="00E5296A">
      <w:pPr>
        <w:pStyle w:val="AllowPageBreak"/>
        <w:rPr>
          <w:rStyle w:val="SpecialBold2"/>
        </w:rPr>
      </w:pPr>
    </w:p>
    <w:p w:rsidR="00000000" w:rsidRPr="00E5296A" w:rsidRDefault="00053305" w:rsidP="00E5296A">
      <w:pPr>
        <w:pStyle w:val="SuperHeading"/>
        <w:rPr>
          <w:rStyle w:val="SpecialBold2"/>
        </w:rPr>
      </w:pPr>
      <w:bookmarkStart w:id="6" w:name="O_338602"/>
      <w:bookmarkStart w:id="7" w:name="_Toc336243308"/>
      <w:bookmarkEnd w:id="6"/>
      <w:r w:rsidRPr="00E5296A">
        <w:rPr>
          <w:rStyle w:val="SpecialBold2"/>
        </w:rPr>
        <w:t>Preliminary Information</w:t>
      </w:r>
      <w:bookmarkEnd w:id="7"/>
    </w:p>
    <w:p w:rsidR="00000000" w:rsidRPr="00E5296A" w:rsidRDefault="00053305" w:rsidP="00E5296A">
      <w:pPr>
        <w:pStyle w:val="BodyText"/>
      </w:pPr>
      <w:r w:rsidRPr="00E5296A">
        <w:t>Important Note to Users</w:t>
      </w:r>
    </w:p>
    <w:p w:rsidR="00000000" w:rsidRPr="00E5296A" w:rsidRDefault="00053305" w:rsidP="00E5296A">
      <w:pPr>
        <w:pStyle w:val="BodyText"/>
      </w:pPr>
      <w:r w:rsidRPr="00E5296A">
        <w:t>Training Packages are not static documents; they are amended periodically to reflect the latest industry practices and are version controlled. It is essential that the latest version is always used.</w:t>
      </w:r>
    </w:p>
    <w:p w:rsidR="00000000" w:rsidRPr="00E5296A" w:rsidRDefault="00053305" w:rsidP="00E5296A">
      <w:pPr>
        <w:pStyle w:val="BodyText"/>
      </w:pPr>
    </w:p>
    <w:p w:rsidR="00000000" w:rsidRPr="00E5296A" w:rsidRDefault="00053305" w:rsidP="00E5296A">
      <w:pPr>
        <w:pStyle w:val="BodyText"/>
      </w:pPr>
      <w:r w:rsidRPr="00E5296A">
        <w:t>Check the version number before commencing training or a</w:t>
      </w:r>
      <w:r w:rsidRPr="00E5296A">
        <w:t>ssessment</w:t>
      </w:r>
    </w:p>
    <w:p w:rsidR="00000000" w:rsidRPr="00E5296A" w:rsidRDefault="00053305" w:rsidP="00E5296A">
      <w:pPr>
        <w:pStyle w:val="BodyText"/>
      </w:pPr>
      <w:r w:rsidRPr="00E5296A">
        <w:t>This Training Package is Version 1.1 - check whether this is the latest version by going to the National Training Information Service ( www.ntis.gov.au) and locating information about the Training Package. Alternatively, contact Government Skills</w:t>
      </w:r>
      <w:r w:rsidRPr="00E5296A">
        <w:t xml:space="preserve"> Australia at http://www.governmentskills.com.au to confirm the latest version number.</w:t>
      </w:r>
    </w:p>
    <w:p w:rsidR="00000000" w:rsidRPr="00E5296A" w:rsidRDefault="00053305" w:rsidP="00E5296A">
      <w:pPr>
        <w:pStyle w:val="BodyText"/>
      </w:pPr>
    </w:p>
    <w:p w:rsidR="00000000" w:rsidRPr="00E5296A" w:rsidRDefault="00053305" w:rsidP="00E5296A">
      <w:pPr>
        <w:pStyle w:val="BodyText"/>
      </w:pPr>
      <w:r w:rsidRPr="00E5296A">
        <w:t xml:space="preserve">Explanation of version number conventions </w:t>
      </w:r>
    </w:p>
    <w:p w:rsidR="00053305" w:rsidRDefault="00053305" w:rsidP="00E5296A">
      <w:pPr>
        <w:pStyle w:val="BodyText"/>
      </w:pPr>
      <w:r w:rsidRPr="00E5296A">
        <w:t xml:space="preserve">The primary release Training Package is Version 1. When changes are made to a Training Package, sometimes the version number </w:t>
      </w:r>
      <w:r w:rsidRPr="00E5296A">
        <w:t>is changed and sometimes it is not, depending on the extent of the change. When a Training Package is reviewed it is considered to be a new Training Package for the purposes of version control, and is Version 1. Do not confuse the version number with the T</w:t>
      </w:r>
      <w:r w:rsidRPr="00E5296A">
        <w:t>raining Packages national code (which remains the same during its period of endorsement).</w:t>
      </w:r>
    </w:p>
    <w:p w:rsidR="00053305" w:rsidRDefault="00053305" w:rsidP="00E5296A">
      <w:pPr>
        <w:pStyle w:val="BodyText"/>
      </w:pPr>
    </w:p>
    <w:p w:rsidR="00000000" w:rsidRPr="00E5296A" w:rsidRDefault="00053305" w:rsidP="00E5296A">
      <w:pPr>
        <w:pStyle w:val="SuperHeading"/>
        <w:rPr>
          <w:rStyle w:val="SpecialBold2"/>
        </w:rPr>
      </w:pPr>
      <w:bookmarkStart w:id="8" w:name="O_338613"/>
      <w:bookmarkStart w:id="9" w:name="_Toc336243309"/>
      <w:bookmarkEnd w:id="8"/>
      <w:r w:rsidRPr="00E5296A">
        <w:rPr>
          <w:rStyle w:val="SpecialBold2"/>
        </w:rPr>
        <w:t>History</w:t>
      </w:r>
      <w:bookmarkEnd w:id="9"/>
    </w:p>
    <w:tbl>
      <w:tblPr>
        <w:tblW w:w="9462" w:type="dxa"/>
        <w:tblLayout w:type="fixed"/>
        <w:tblCellMar>
          <w:left w:w="62" w:type="dxa"/>
          <w:right w:w="62" w:type="dxa"/>
        </w:tblCellMar>
        <w:tblLook w:val="0000" w:firstRow="0" w:lastRow="0" w:firstColumn="0" w:lastColumn="0" w:noHBand="0" w:noVBand="0"/>
      </w:tblPr>
      <w:tblGrid>
        <w:gridCol w:w="9462"/>
      </w:tblGrid>
      <w:tr w:rsidR="00000000" w:rsidTr="00E5296A">
        <w:trPr>
          <w:tblHeader/>
        </w:trPr>
        <w:tc>
          <w:tcPr>
            <w:tcW w:w="94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Heading2"/>
              <w:rPr>
                <w:lang w:val="en-NZ"/>
              </w:rPr>
            </w:pPr>
            <w:r w:rsidRPr="00E5296A">
              <w:t>History</w:t>
            </w:r>
          </w:p>
        </w:tc>
      </w:tr>
      <w:tr w:rsidR="00000000" w:rsidRPr="00E5296A" w:rsidTr="00E5296A">
        <w:tc>
          <w:tcPr>
            <w:tcW w:w="94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p>
          <w:p w:rsidR="00000000" w:rsidRPr="00E5296A" w:rsidRDefault="00053305" w:rsidP="00E5296A">
            <w:pPr>
              <w:pStyle w:val="Heading4"/>
            </w:pPr>
            <w:r w:rsidRPr="00E5296A">
              <w:t>AUM08 Version 1.1</w:t>
            </w:r>
          </w:p>
          <w:p w:rsidR="00000000" w:rsidRPr="00E5296A" w:rsidRDefault="00053305" w:rsidP="00E5296A">
            <w:pPr>
              <w:pStyle w:val="BodyText"/>
            </w:pPr>
            <w:r w:rsidRPr="00E5296A">
              <w:rPr>
                <w:rStyle w:val="SpecialBold"/>
              </w:rPr>
              <w:t>Summary of changes</w:t>
            </w:r>
          </w:p>
          <w:p w:rsidR="00000000" w:rsidRPr="00E5296A" w:rsidRDefault="00053305" w:rsidP="00E5296A">
            <w:pPr>
              <w:pStyle w:val="BodyText"/>
            </w:pPr>
          </w:p>
          <w:p w:rsidR="00000000" w:rsidRPr="00E5296A" w:rsidRDefault="00053305" w:rsidP="00E5296A">
            <w:pPr>
              <w:pStyle w:val="BodyText"/>
            </w:pPr>
            <w:r w:rsidRPr="00E5296A">
              <w:t>1.</w:t>
            </w:r>
            <w:r w:rsidRPr="00E5296A">
              <w:tab/>
              <w:t>Flexibility requirements</w:t>
            </w:r>
          </w:p>
          <w:p w:rsidR="00000000" w:rsidRPr="00E5296A" w:rsidRDefault="00053305" w:rsidP="00E5296A">
            <w:pPr>
              <w:pStyle w:val="ListBullet"/>
            </w:pPr>
            <w:r w:rsidRPr="00E5296A">
              <w:t>All AUM qualifications have been adjusted to comply with the 1/3 elective and 1/6 importation requirements and to organise elective units into Groups A, B, etc.</w:t>
            </w:r>
          </w:p>
          <w:p w:rsidR="00000000" w:rsidRPr="00E5296A" w:rsidRDefault="00053305" w:rsidP="00E5296A">
            <w:pPr>
              <w:pStyle w:val="ListBullet"/>
            </w:pPr>
            <w:r w:rsidRPr="00E5296A">
              <w:t>In some cases this required inclusion of an import allowance where there was none, or an increa</w:t>
            </w:r>
            <w:r w:rsidRPr="00E5296A">
              <w:t>se to meet the 1/6 requirement.</w:t>
            </w:r>
          </w:p>
          <w:p w:rsidR="00000000" w:rsidRPr="00E5296A" w:rsidRDefault="00053305" w:rsidP="00E5296A">
            <w:pPr>
              <w:pStyle w:val="BodyText"/>
            </w:pPr>
          </w:p>
          <w:p w:rsidR="00000000" w:rsidRPr="00E5296A" w:rsidRDefault="00053305" w:rsidP="00E5296A">
            <w:pPr>
              <w:pStyle w:val="BodyText"/>
            </w:pPr>
            <w:r w:rsidRPr="00E5296A">
              <w:t>2.</w:t>
            </w:r>
            <w:r w:rsidRPr="00E5296A">
              <w:tab/>
              <w:t>Sustainability</w:t>
            </w:r>
          </w:p>
          <w:p w:rsidR="00000000" w:rsidRPr="00E5296A" w:rsidRDefault="00053305" w:rsidP="00E5296A">
            <w:pPr>
              <w:pStyle w:val="ListBullet"/>
            </w:pPr>
            <w:r w:rsidRPr="00E5296A">
              <w:t>Sustainability skills are embedded in the existing core units in AUM qualifications.</w:t>
            </w:r>
          </w:p>
          <w:p w:rsidR="00000000" w:rsidRPr="00E5296A" w:rsidRDefault="00053305" w:rsidP="00E5296A">
            <w:pPr>
              <w:pStyle w:val="ListBullet"/>
            </w:pPr>
            <w:r w:rsidRPr="00E5296A">
              <w:t xml:space="preserve">To further embed sustainability, the MSAENV guideline sustainability units have been </w:t>
            </w:r>
            <w:r w:rsidRPr="00E5296A">
              <w:lastRenderedPageBreak/>
              <w:t xml:space="preserve">incorporated in the elective banks </w:t>
            </w:r>
            <w:r w:rsidRPr="00E5296A">
              <w:t>for all qualifications.</w:t>
            </w:r>
          </w:p>
          <w:p w:rsidR="00000000" w:rsidRPr="00E5296A" w:rsidRDefault="00053305" w:rsidP="00E5296A">
            <w:pPr>
              <w:pStyle w:val="ListBullet"/>
            </w:pPr>
          </w:p>
          <w:p w:rsidR="00000000" w:rsidRPr="00E5296A" w:rsidRDefault="00053305" w:rsidP="00E5296A">
            <w:pPr>
              <w:pStyle w:val="BodyText"/>
            </w:pPr>
            <w:r w:rsidRPr="00E5296A">
              <w:t>3.</w:t>
            </w:r>
            <w:r w:rsidRPr="00E5296A">
              <w:tab/>
              <w:t>Other ISC updates</w:t>
            </w:r>
          </w:p>
          <w:p w:rsidR="00000000" w:rsidRPr="00E5296A" w:rsidRDefault="00053305" w:rsidP="00E5296A">
            <w:pPr>
              <w:pStyle w:val="ListBullet"/>
            </w:pPr>
            <w:r w:rsidRPr="00E5296A">
              <w:t>Superseded imported units have been replaced, as listed in mapping.</w:t>
            </w:r>
          </w:p>
          <w:p w:rsidR="00000000" w:rsidRPr="00E5296A" w:rsidRDefault="00053305" w:rsidP="00E5296A">
            <w:pPr>
              <w:pStyle w:val="ListBullet"/>
            </w:pPr>
            <w:r w:rsidRPr="00E5296A">
              <w:t>MSAENV sustainability units added to electives.</w:t>
            </w:r>
          </w:p>
          <w:p w:rsidR="00000000" w:rsidRPr="00E5296A" w:rsidRDefault="00053305" w:rsidP="00E5296A">
            <w:pPr>
              <w:pStyle w:val="BodyText"/>
            </w:pPr>
          </w:p>
        </w:tc>
      </w:tr>
    </w:tbl>
    <w:p w:rsidR="00000000" w:rsidRPr="00E5296A" w:rsidRDefault="00053305" w:rsidP="00E5296A">
      <w:pPr>
        <w:pStyle w:val="BodyText"/>
      </w:pPr>
    </w:p>
    <w:p w:rsidR="00000000" w:rsidRPr="00E5296A" w:rsidRDefault="00053305" w:rsidP="00E5296A">
      <w:pPr>
        <w:pStyle w:val="AllowPageBreak"/>
        <w:rPr>
          <w:rStyle w:val="SpecialBold2"/>
        </w:rPr>
      </w:pPr>
    </w:p>
    <w:p w:rsidR="00000000" w:rsidRPr="00E5296A" w:rsidRDefault="00053305" w:rsidP="00E5296A">
      <w:pPr>
        <w:pStyle w:val="SuperHeading"/>
        <w:rPr>
          <w:rStyle w:val="SpecialBold2"/>
        </w:rPr>
      </w:pPr>
      <w:bookmarkStart w:id="10" w:name="O_338599"/>
      <w:bookmarkStart w:id="11" w:name="_Toc336243310"/>
      <w:bookmarkEnd w:id="10"/>
      <w:r w:rsidRPr="00E5296A">
        <w:rPr>
          <w:rStyle w:val="SpecialBold2"/>
        </w:rPr>
        <w:t>Summary of AQF qualifications in this Training Package</w:t>
      </w:r>
      <w:bookmarkEnd w:id="11"/>
    </w:p>
    <w:tbl>
      <w:tblPr>
        <w:tblW w:w="0" w:type="auto"/>
        <w:tblLayout w:type="fixed"/>
        <w:tblCellMar>
          <w:left w:w="62" w:type="dxa"/>
          <w:right w:w="62" w:type="dxa"/>
        </w:tblCellMar>
        <w:tblLook w:val="0000" w:firstRow="0" w:lastRow="0" w:firstColumn="0" w:lastColumn="0" w:noHBand="0" w:noVBand="0"/>
      </w:tblPr>
      <w:tblGrid>
        <w:gridCol w:w="1812"/>
        <w:gridCol w:w="6645"/>
      </w:tblGrid>
      <w:tr w:rsidR="00000000" w:rsidTr="00E5296A">
        <w:trPr>
          <w:trHeight w:val="274"/>
          <w:tblHeader/>
        </w:trPr>
        <w:tc>
          <w:tcPr>
            <w:tcW w:w="1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Heading3"/>
              <w:rPr>
                <w:lang w:val="en-NZ"/>
              </w:rPr>
            </w:pPr>
            <w:r w:rsidRPr="00E5296A">
              <w:t>Qualification Code</w:t>
            </w:r>
          </w:p>
        </w:tc>
        <w:tc>
          <w:tcPr>
            <w:tcW w:w="6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Heading3"/>
              <w:rPr>
                <w:lang w:val="en-NZ"/>
              </w:rPr>
            </w:pPr>
            <w:r w:rsidRPr="00E5296A">
              <w:t>Title</w:t>
            </w:r>
          </w:p>
        </w:tc>
      </w:tr>
      <w:tr w:rsidR="00000000" w:rsidTr="00E5296A">
        <w:trPr>
          <w:trHeight w:val="274"/>
          <w:tblHeader/>
        </w:trPr>
        <w:tc>
          <w:tcPr>
            <w:tcW w:w="1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53305" w:rsidP="00E5296A">
            <w:pPr>
              <w:pStyle w:val="BodyText"/>
              <w:rPr>
                <w:lang w:val="en-NZ"/>
              </w:rPr>
            </w:pPr>
            <w:r w:rsidRPr="00E5296A">
              <w:t>AUM10108</w:t>
            </w:r>
          </w:p>
        </w:tc>
        <w:tc>
          <w:tcPr>
            <w:tcW w:w="6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Certificate I in Automotive Manufacturing (Passenger Motor Vehicle)</w:t>
            </w:r>
          </w:p>
        </w:tc>
      </w:tr>
      <w:tr w:rsidR="00000000" w:rsidTr="00E5296A">
        <w:trPr>
          <w:trHeight w:val="309"/>
          <w:tblHeader/>
        </w:trPr>
        <w:tc>
          <w:tcPr>
            <w:tcW w:w="1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53305" w:rsidP="00E5296A">
            <w:pPr>
              <w:pStyle w:val="BodyText"/>
              <w:rPr>
                <w:lang w:val="en-NZ"/>
              </w:rPr>
            </w:pPr>
            <w:r w:rsidRPr="00E5296A">
              <w:t>AUM20108</w:t>
            </w:r>
          </w:p>
        </w:tc>
        <w:tc>
          <w:tcPr>
            <w:tcW w:w="6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Certificate II in Automotive Manufacturing (Passenger Motor Vehicle)</w:t>
            </w:r>
          </w:p>
        </w:tc>
      </w:tr>
      <w:tr w:rsidR="00000000" w:rsidTr="00E5296A">
        <w:tc>
          <w:tcPr>
            <w:tcW w:w="1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53305" w:rsidP="00E5296A">
            <w:pPr>
              <w:pStyle w:val="BodyText"/>
              <w:rPr>
                <w:lang w:val="en-NZ"/>
              </w:rPr>
            </w:pPr>
            <w:r w:rsidRPr="00E5296A">
              <w:t>AUM25108</w:t>
            </w:r>
          </w:p>
        </w:tc>
        <w:tc>
          <w:tcPr>
            <w:tcW w:w="6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Certificate II in Automotive Manufacturing (Bus/Truck/Trailer)</w:t>
            </w:r>
          </w:p>
        </w:tc>
      </w:tr>
      <w:tr w:rsidR="00000000" w:rsidTr="00E5296A">
        <w:tc>
          <w:tcPr>
            <w:tcW w:w="1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53305" w:rsidP="00E5296A">
            <w:pPr>
              <w:pStyle w:val="BodyText"/>
              <w:rPr>
                <w:lang w:val="en-NZ"/>
              </w:rPr>
            </w:pPr>
            <w:r w:rsidRPr="00E5296A">
              <w:t>AUM30108</w:t>
            </w:r>
          </w:p>
        </w:tc>
        <w:tc>
          <w:tcPr>
            <w:tcW w:w="6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Certificate III in Automotive Manufacturing - Manufacturing Specialist (Passenger Motor Vehicle)</w:t>
            </w:r>
          </w:p>
        </w:tc>
      </w:tr>
      <w:tr w:rsidR="00000000" w:rsidTr="00E5296A">
        <w:tc>
          <w:tcPr>
            <w:tcW w:w="1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53305" w:rsidP="00E5296A">
            <w:pPr>
              <w:pStyle w:val="BodyText"/>
              <w:rPr>
                <w:lang w:val="en-NZ"/>
              </w:rPr>
            </w:pPr>
            <w:r w:rsidRPr="00E5296A">
              <w:t>AUM35108</w:t>
            </w:r>
          </w:p>
        </w:tc>
        <w:tc>
          <w:tcPr>
            <w:tcW w:w="6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Certificate III in Automotive Manufacturing (Bus/Truck/Trailer)</w:t>
            </w:r>
          </w:p>
        </w:tc>
      </w:tr>
      <w:tr w:rsidR="00000000" w:rsidTr="00E5296A">
        <w:tc>
          <w:tcPr>
            <w:tcW w:w="1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53305" w:rsidP="00E5296A">
            <w:pPr>
              <w:pStyle w:val="BodyText"/>
              <w:rPr>
                <w:lang w:val="en-NZ"/>
              </w:rPr>
            </w:pPr>
            <w:r w:rsidRPr="00E5296A">
              <w:t>AUM40108</w:t>
            </w:r>
          </w:p>
        </w:tc>
        <w:tc>
          <w:tcPr>
            <w:tcW w:w="6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Certificate IV in Automotive Manufacturing - Automotive Development (Passen</w:t>
            </w:r>
            <w:r w:rsidRPr="00E5296A">
              <w:t>ger Motor Vehicle)</w:t>
            </w:r>
          </w:p>
        </w:tc>
      </w:tr>
      <w:tr w:rsidR="00000000" w:rsidTr="00E5296A">
        <w:tc>
          <w:tcPr>
            <w:tcW w:w="1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53305" w:rsidP="00E5296A">
            <w:pPr>
              <w:pStyle w:val="BodyText"/>
              <w:rPr>
                <w:lang w:val="en-NZ"/>
              </w:rPr>
            </w:pPr>
            <w:r w:rsidRPr="00E5296A">
              <w:t>AUM45108</w:t>
            </w:r>
          </w:p>
        </w:tc>
        <w:tc>
          <w:tcPr>
            <w:tcW w:w="6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Certificate IV in Automotive Manufacturing (Bus/Truck/Trailer)</w:t>
            </w:r>
          </w:p>
        </w:tc>
      </w:tr>
      <w:tr w:rsidR="00000000" w:rsidRPr="00E5296A" w:rsidTr="00E5296A">
        <w:trPr>
          <w:trHeight w:val="309"/>
        </w:trPr>
        <w:tc>
          <w:tcPr>
            <w:tcW w:w="1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53305" w:rsidP="00E5296A">
            <w:pPr>
              <w:pStyle w:val="BodyText"/>
              <w:rPr>
                <w:lang w:val="en-NZ"/>
              </w:rPr>
            </w:pPr>
            <w:r w:rsidRPr="00E5296A">
              <w:t>AUM50108</w:t>
            </w:r>
          </w:p>
        </w:tc>
        <w:tc>
          <w:tcPr>
            <w:tcW w:w="6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Diploma of Automotive Manufacturing - Automotive Development (Passenger Motor Vehicle)</w:t>
            </w:r>
          </w:p>
        </w:tc>
      </w:tr>
    </w:tbl>
    <w:p w:rsidR="00000000" w:rsidRPr="00E5296A" w:rsidRDefault="00053305" w:rsidP="00E5296A">
      <w:pPr>
        <w:pStyle w:val="BodyText"/>
      </w:pPr>
    </w:p>
    <w:p w:rsidR="00000000" w:rsidRPr="00E5296A" w:rsidRDefault="00053305" w:rsidP="00E5296A">
      <w:pPr>
        <w:pStyle w:val="AllowPageBreak"/>
        <w:rPr>
          <w:rStyle w:val="SpecialBold2"/>
        </w:rPr>
      </w:pPr>
    </w:p>
    <w:p w:rsidR="00000000" w:rsidRPr="00E5296A" w:rsidRDefault="00053305" w:rsidP="00E5296A">
      <w:pPr>
        <w:pStyle w:val="SuperHeading"/>
        <w:rPr>
          <w:rStyle w:val="SpecialBold2"/>
        </w:rPr>
      </w:pPr>
      <w:bookmarkStart w:id="12" w:name="O_338597"/>
      <w:bookmarkStart w:id="13" w:name="_Toc336243311"/>
      <w:bookmarkEnd w:id="12"/>
      <w:r w:rsidRPr="00E5296A">
        <w:rPr>
          <w:rStyle w:val="SpecialBold2"/>
        </w:rPr>
        <w:t>Units of competency in this Training Package</w:t>
      </w:r>
      <w:bookmarkEnd w:id="13"/>
      <w:r w:rsidRPr="00E5296A">
        <w:rPr>
          <w:rStyle w:val="SpecialBold2"/>
        </w:rPr>
        <w:t xml:space="preserve"> </w:t>
      </w:r>
    </w:p>
    <w:p w:rsidR="00000000" w:rsidRPr="00E5296A" w:rsidRDefault="00053305" w:rsidP="00E5296A">
      <w:pPr>
        <w:pStyle w:val="BodyText"/>
      </w:pPr>
      <w:r w:rsidRPr="00E5296A">
        <w:t>Note – the prerequisite column is only displayed if prerequisites exist.</w:t>
      </w:r>
    </w:p>
    <w:tbl>
      <w:tblPr>
        <w:tblW w:w="0" w:type="auto"/>
        <w:tblLayout w:type="fixed"/>
        <w:tblCellMar>
          <w:left w:w="62" w:type="dxa"/>
          <w:right w:w="62" w:type="dxa"/>
        </w:tblCellMar>
        <w:tblLook w:val="0000" w:firstRow="0" w:lastRow="0" w:firstColumn="0" w:lastColumn="0" w:noHBand="0" w:noVBand="0"/>
      </w:tblPr>
      <w:tblGrid>
        <w:gridCol w:w="1995"/>
        <w:gridCol w:w="5987"/>
      </w:tblGrid>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Code</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Title</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AUM1001A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Manage personal career goals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AUM1002A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Select and use tools and equipment in an automotive manufacturing environment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AUM2001B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Monitor and maintain workplace environment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AUM2002B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Receive and dispatch material, equipment and tools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AUM2003B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Prepare and process materials and components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AUM2004B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Prepare and use/operate equipment, tools and/or machinery</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AUM2005B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Monitor and maintain continuous improvement systems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AUM2006B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Monitor and maintain equipment, tools and machinery</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AUM2007B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Manage personal workplace</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AUM2008B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Manage effective workplace relations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AUM2009B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Work effectively with others in teams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AUM2901B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Develop and produce documentation and procedures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AUM3003B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Document designs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AUM3020A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Influence and lead work groups in an automotive manufacturing environment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AUM3021A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Sustain quality standards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AUM3022A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Reduce cycle time in work processes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AUM3023A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Redu</w:t>
            </w:r>
            <w:r w:rsidRPr="00E5296A">
              <w:t>ce waste in work processes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AUM3024A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Undertake preliminary fault finding and machine reset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AUM3025A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visual factory principles and practices to an automotive manufacturing environment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AUM3026A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Maintain a safe automotive manufacturing work environment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AUM3401B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Plan and organise production</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AUM4001A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 vehicle for research purposes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AUM4002A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Provide technical advice</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AUM4004A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Use measuring equipment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AUM4005A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Use sensors to acquire motor v</w:t>
            </w:r>
            <w:r w:rsidRPr="00E5296A">
              <w:t>ehicle data for development purposes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AUM4006A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Calibrate measuring equipment in automotive development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AUM4007A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Test plant, tooling, equipment, product or systems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AUM4008A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Install plant, equipment or systems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AUM4009A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Maintain plant, toolin</w:t>
            </w:r>
            <w:r w:rsidRPr="00E5296A">
              <w:t>g, equipment or systems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AUM4010A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Repair plant, tooling, equipment or systems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AUM4011A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Manufacture or modify plant, tooling, equipment or systems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AUM4012A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quality assurance techniques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AUM4013A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Interpret manuals, drawings and/or circuits for plant,</w:t>
            </w:r>
            <w:r w:rsidRPr="00E5296A">
              <w:t xml:space="preserve"> tooling, equipment or systems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AUM4014A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Program and monitor computerised equipment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AUM5001A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Coordinate project activities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AUM5002A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Establish a test/trial for components of plant, tooling, equipment or systems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AUM5003A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Create new product designs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AUM5004A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Produce research reports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AUM5005A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Develop conceptual models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AUM5006A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Seek, evaluate, organize and prepare information</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AUM5301B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Produce drawings manually</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AUM5403B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Produce computer-aided drawings (CAD)</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AUM8001B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Contribute to workplace relationships and processes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AUM8011B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Provide customer service</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AUM8012B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Prepare and document quotation</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AUM8013A</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Participate in improving workplace productivity</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AUM8021B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Pr="00E5296A" w:rsidRDefault="00053305" w:rsidP="00E5296A">
            <w:pPr>
              <w:pStyle w:val="BodyText"/>
            </w:pPr>
            <w:r w:rsidRPr="00E5296A">
              <w:t>Inspect work and apply company technical quality</w:t>
            </w:r>
          </w:p>
          <w:p w:rsidR="00000000" w:rsidRDefault="00053305" w:rsidP="00E5296A">
            <w:pPr>
              <w:pStyle w:val="BodyText"/>
              <w:rPr>
                <w:lang w:val="en-NZ"/>
              </w:rPr>
            </w:pPr>
            <w:r w:rsidRPr="00E5296A">
              <w:t>Standards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AUM8031B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Receive and store parts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AUM8032B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Control stock</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AUM8033B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Select and dispatch parts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AUM8041B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Prepare materials for fabrication using jigs/fixtures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AUM8042B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Prepare materials for fabrication using manual processes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AUM8043B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Read and interpr</w:t>
            </w:r>
            <w:r w:rsidRPr="00E5296A">
              <w:t>et working drawings and work orders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AUM8044B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Read and interpret engineering drawings and job specifications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AUM8051B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Conduct basic welding, thermal cutting, heating and gouging operations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AUM8052B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Conduct mechanical cutting operations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AUM8053B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manual metal arc welding operations (MMAW)</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AUM8054B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submerged arc welding operations (SAW)</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AUM8055B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oxyacetylene welding operations (OAW)</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AUM8056B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gas tungsten arc welding operations (GTAW)</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AUM8057B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gas metal arc</w:t>
            </w:r>
            <w:r w:rsidRPr="00E5296A">
              <w:t xml:space="preserve"> welding operations (GMAW)</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AUM8061B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Fabricate plugs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AUM8062B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Stamp and press parts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AUM8063B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Fabricate parts for sub-assemblies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AUM8064B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Machine parts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AUM8071B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Finish surfaces for painting</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AUM8072B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Paint chassis or panels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AUM8073B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Control oven baking cycle</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AUM8074B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Rework paint faults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AUM8081B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trim to components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AUM8082B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Assemble components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AUM8083B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Assemble frame and axle</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AUM8084B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Install engine and drive train</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AUM8085B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Mount and </w:t>
            </w:r>
            <w:r w:rsidRPr="00E5296A">
              <w:t>Install assembled component to chassis or frame</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AUM8086B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Service after assembly</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AUM8087B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Assemble and install hydraulic system kit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AUM8088B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Assemble and install pneumatic system kit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AUM8089B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Assemble and install braking system kit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AUM8090B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Install fix</w:t>
            </w:r>
            <w:r w:rsidRPr="00E5296A">
              <w:t>ed and moveable glass components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AUM8091B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Install or replace mechanical units/assemblies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AUM8092B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Install/fit out components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AUM8093B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Test, service and replace battery</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AUM8094B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Install or Replace electrical / electronic units / assemblies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AUM8095B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wheel alignment operations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AUM8101B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Modify or repair chassis/frame and associated components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AUM8102B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Manufacture or modify wiring harnesses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AUM8103B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Rectify/replace vehicle body panels and ancillary fittings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AUM8104B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Bond/repair components using fibreglass reinforced plastic techniques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AUM8105B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minor modifications/repairs to electrical circuits/systems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AUM8111B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forklift driving and lifting operations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AUM8112B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Operate load shifting equipment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AUM8121B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Conduct final inspections and functional tests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AUM8122B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Conduct simulated or road performance test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AUM8123B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Conduct welding inspection</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AUM8131B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Install and commission air conditioning system kit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AUM8132B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Install and commission refrigeration system kit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AUM8133B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Remove and replace air conditioning system</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AUM8134B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Remove and replace refrigeration system</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AUM8141B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Prepare new product designs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AUMNT3001B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Rectify faults in vehicle components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AUMNT3002B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Rectify paintwork</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AUMNT3003B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Control paint line prod</w:t>
            </w:r>
            <w:r w:rsidRPr="00E5296A">
              <w:t>uction process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AUMNT3004B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Conduct engine hot test</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AUMNT3005B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Rework production engines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AUMNT3006B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Rectify mechanical faults on assembled vehicles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AUMNT3007B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Rectify electrical faults in assembled vehicles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AUMNT3008B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Rectify assembly faults in assembled vehicles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AUMNT3009B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Conduct die coating</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AUMNT3010B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Conduct structural rectification of vehicle bodies</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AUMNT3011B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Test welds ultrasonically</w:t>
            </w:r>
          </w:p>
        </w:tc>
      </w:tr>
      <w:tr w:rsidR="00000000"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AUMNT3012B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Conduct tool setting</w:t>
            </w:r>
          </w:p>
        </w:tc>
      </w:tr>
      <w:tr w:rsidR="00000000" w:rsidRPr="00E5296A" w:rsidTr="00E5296A">
        <w:tc>
          <w:tcPr>
            <w:tcW w:w="1995"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AUMNT3013B</w:t>
            </w:r>
          </w:p>
        </w:tc>
        <w:tc>
          <w:tcPr>
            <w:tcW w:w="5987"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Pr="00E5296A" w:rsidRDefault="00053305" w:rsidP="00E5296A">
            <w:pPr>
              <w:pStyle w:val="BodyText"/>
            </w:pPr>
            <w:r w:rsidRPr="00E5296A">
              <w:t>Monitor and maintain metals treatment plant operations</w:t>
            </w:r>
          </w:p>
        </w:tc>
      </w:tr>
    </w:tbl>
    <w:p w:rsidR="00000000" w:rsidRPr="00E5296A" w:rsidRDefault="00053305" w:rsidP="00E5296A">
      <w:pPr>
        <w:pStyle w:val="BodyText"/>
      </w:pPr>
    </w:p>
    <w:p w:rsidR="00000000" w:rsidRPr="00E5296A" w:rsidRDefault="00053305" w:rsidP="00E5296A">
      <w:pPr>
        <w:pStyle w:val="BodyText"/>
      </w:pPr>
      <w:r w:rsidRPr="00E5296A">
        <w:t>Imported units of competency in this Training Package</w:t>
      </w:r>
    </w:p>
    <w:p w:rsidR="00000000" w:rsidRPr="00E5296A" w:rsidRDefault="00053305" w:rsidP="00E5296A">
      <w:pPr>
        <w:pStyle w:val="BodyText"/>
      </w:pPr>
    </w:p>
    <w:tbl>
      <w:tblPr>
        <w:tblW w:w="0" w:type="auto"/>
        <w:tblCellMar>
          <w:left w:w="62" w:type="dxa"/>
          <w:right w:w="62" w:type="dxa"/>
        </w:tblCellMar>
        <w:tblLook w:val="0000" w:firstRow="0" w:lastRow="0" w:firstColumn="0" w:lastColumn="0" w:noHBand="0" w:noVBand="0"/>
      </w:tblPr>
      <w:tblGrid>
        <w:gridCol w:w="1995"/>
        <w:gridCol w:w="5987"/>
        <w:gridCol w:w="1996"/>
      </w:tblGrid>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Code</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Title</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Origin</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AURC172003A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Identify environmental regulations and best practice in a workplace or business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AURT570093A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light vehicle steering and suspension system faults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AURT570193A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light vehicle driveline system faults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AURT570293A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light vehicle engine and fuel system faults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AURT570393A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w:t>
            </w:r>
            <w:r w:rsidRPr="00E5296A">
              <w:t>alyse and evaluate light vehicle braking system faults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AURT575093A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stability/ steering/suspension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AURT575193A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electric o</w:t>
            </w:r>
            <w:r w:rsidRPr="00E5296A">
              <w:t>ver hydraulic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AURT575293A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engine management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AURT575393A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transmission/ driveline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AURT575493A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braking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AURT575593A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safety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AURT575693A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monitoring/ prot</w:t>
            </w:r>
            <w:r w:rsidRPr="00E5296A">
              <w:t>ection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AURT575893A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convenience and entertainment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AURT575993A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theft deterrent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AURT576093A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electric and hybrid vehicle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AURT576193A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and evaluate electrical and electronic faults in climate control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AURT576520A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Develop and apply electrical systems modific</w:t>
            </w:r>
            <w:r w:rsidRPr="00E5296A">
              <w:t>ation</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AURT576620A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Develop and apply electronic systems modification</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AURT577120A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Develop and apply gas fuel systems modification</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AURT577520A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Prepare technical reports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AUR05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BSBCMN311B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Maintain workplace safety</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BSBDIV301A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Work effectively with diversity</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BSBIND201A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Work effectively in a business environment</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BSBINM301A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Organise workplace information</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BSBINM302A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Utilise a knowledge management system</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BSBINN301A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Promote innovation in a team environment</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BSBOHS401B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Contribute to the implementation of a systematic approach to managing OHS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BSBOHS501B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Participate in the coordination and maintenance of a systematic approach to managing OHS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BSBPMG501A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Manage application of project integrat</w:t>
            </w:r>
            <w:r w:rsidRPr="00E5296A">
              <w:t>ive processes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BSBPMG504A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Manage project costs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BSBPMG508A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Manage project risk</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BSBRKG304B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Maintain business records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BSBRSK401A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Identify risk and apply risk management processes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BSBWOR202A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Organise and complete daily wo</w:t>
            </w:r>
            <w:r w:rsidRPr="00E5296A">
              <w:t>rk activities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BSBWOR502A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Ensure team effectiveness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TBA</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ICAU1204B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Locate and use relevant on-line information</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ICA05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MEM13014A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principles of occupational health and safety in the work environment</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MEM05</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MSACMC210A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Manage the impact of change on own work</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MSACMC410A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Lead change in a manufacturing environment</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MSACMS200A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competitive manufacturing practices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MSACMS201A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Sustain process improvements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MSACMS401A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Ensure process improvements are sustained</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MSACMT220A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quick changeover procedures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MSACMT230A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cost factors to work practices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MSACMT231A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Interpret product costs in terms of customer requirements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MSACMT250A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Monitor proce</w:t>
            </w:r>
            <w:r w:rsidRPr="00E5296A">
              <w:t>ss capability</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MSACMT251A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quality standards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MSACMT260A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Use planning software systems in manufacturing</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MSACMT261A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Use SCADA systems in manufacturing</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MSACMT280A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Undertake root cause analysis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MSACMT421A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Facilitate a J</w:t>
            </w:r>
            <w:r w:rsidRPr="00E5296A">
              <w:t>ust in Time (JIT) system</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MSACMT430A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Improve cost factors in work practices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MSACMT432A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Analyse manual handling processes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MSACMT440A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Lead 5S in a manufacturing environment</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MSACMT450A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Undertake process capability improvements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MSACMT451A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Mistake proof a production process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MSACMT452A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statistics to processes in manufacturing</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MSACMT460A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Facilitate the use of planning software systems in manufacturing</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MSACMT460A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Facilitate the use of planning software sy</w:t>
            </w:r>
            <w:r w:rsidRPr="00E5296A">
              <w:t>stems in manufacturing</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MSACMT461A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Facilitate SCADA systems in a manufacturing team or work area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MSACMT481A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Undertake proactive maintenance analyses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MSACMT482A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Assist in implementing a proactive maintenance strategy</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MSAENV272B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Participate in environmentally sustainable work practices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MSAENV472B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Implement and monitor environmentally sustainable work practices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MSAENV672B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Develop workplace policy and procedures for environmental sustainability</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MSAPMSUP390A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Use structured problem solving tools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MSA07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MSL924002A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Use laboratory application software</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MSL09</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MSL973001A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basic tests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MSL09</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MSL973007A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Perform microscopic examination</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MSL09</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TLIA1707C</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Apply product knowledge to organise work operations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TLI07</w:t>
            </w:r>
          </w:p>
        </w:tc>
      </w:tr>
      <w:tr w:rsidR="00000000"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TLIA2307C</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Coordinate stocktakes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TLI07</w:t>
            </w:r>
          </w:p>
        </w:tc>
      </w:tr>
      <w:tr w:rsidR="00000000" w:rsidRPr="00E5296A" w:rsidTr="00053305">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TLIA2807C</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Assess and monitor optimum stock levels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Pr="00E5296A" w:rsidRDefault="00053305" w:rsidP="00E5296A">
            <w:pPr>
              <w:pStyle w:val="BodyText"/>
            </w:pPr>
            <w:r w:rsidRPr="00E5296A">
              <w:t>TLI07</w:t>
            </w:r>
          </w:p>
        </w:tc>
      </w:tr>
    </w:tbl>
    <w:p w:rsidR="00053305" w:rsidRDefault="00053305" w:rsidP="00E5296A">
      <w:pPr>
        <w:pStyle w:val="BodyText"/>
      </w:pPr>
    </w:p>
    <w:p w:rsidR="00053305" w:rsidRDefault="00053305" w:rsidP="00E5296A">
      <w:pPr>
        <w:pStyle w:val="BodyText"/>
      </w:pPr>
    </w:p>
    <w:p w:rsidR="00000000" w:rsidRPr="00E5296A" w:rsidRDefault="00053305" w:rsidP="00E5296A">
      <w:pPr>
        <w:pStyle w:val="SuperHeading"/>
        <w:rPr>
          <w:rStyle w:val="SpecialBold2"/>
        </w:rPr>
      </w:pPr>
      <w:bookmarkStart w:id="14" w:name="O_338608"/>
      <w:bookmarkStart w:id="15" w:name="_Toc336243312"/>
      <w:bookmarkEnd w:id="14"/>
      <w:r w:rsidRPr="00E5296A">
        <w:rPr>
          <w:rStyle w:val="SpecialBold2"/>
        </w:rPr>
        <w:t>Mapping to Previous Training Package</w:t>
      </w:r>
      <w:bookmarkEnd w:id="15"/>
    </w:p>
    <w:p w:rsidR="00000000" w:rsidRPr="00E5296A" w:rsidRDefault="00053305" w:rsidP="00E5296A">
      <w:pPr>
        <w:pStyle w:val="Heading2"/>
      </w:pPr>
      <w:r w:rsidRPr="00E5296A">
        <w:t>Mapping to Previous Training Package</w:t>
      </w:r>
    </w:p>
    <w:p w:rsidR="00000000" w:rsidRPr="00E5296A" w:rsidRDefault="00053305" w:rsidP="00E5296A">
      <w:pPr>
        <w:pStyle w:val="BodyText"/>
      </w:pPr>
    </w:p>
    <w:p w:rsidR="00000000" w:rsidRPr="00E5296A" w:rsidRDefault="00053305" w:rsidP="00E5296A">
      <w:pPr>
        <w:pStyle w:val="Heading3"/>
      </w:pPr>
      <w:r w:rsidRPr="00E5296A">
        <w:t>AUM08v1.1 Summary Mapping</w:t>
      </w:r>
    </w:p>
    <w:p w:rsidR="00000000" w:rsidRPr="00E5296A" w:rsidRDefault="00053305" w:rsidP="00E5296A">
      <w:pPr>
        <w:pStyle w:val="BodyText"/>
      </w:pPr>
    </w:p>
    <w:p w:rsidR="00000000" w:rsidRPr="00E5296A" w:rsidRDefault="00053305" w:rsidP="00E5296A">
      <w:pPr>
        <w:pStyle w:val="Heading4"/>
      </w:pPr>
      <w:r w:rsidRPr="00E5296A">
        <w:t>AUM08v1.1 –</w:t>
      </w:r>
      <w:r w:rsidRPr="00E5296A">
        <w:t xml:space="preserve"> flexibility and sustainability changes (all qualifications)</w:t>
      </w:r>
    </w:p>
    <w:p w:rsidR="00000000" w:rsidRPr="00E5296A" w:rsidRDefault="00053305" w:rsidP="00E5296A">
      <w:pPr>
        <w:pStyle w:val="BodyText"/>
      </w:pPr>
    </w:p>
    <w:p w:rsidR="00000000" w:rsidRPr="00E5296A" w:rsidRDefault="00053305" w:rsidP="00E5296A">
      <w:pPr>
        <w:pStyle w:val="BodyText"/>
      </w:pPr>
      <w:r w:rsidRPr="00E5296A">
        <w:t>Note:  All qualifications have been reworded to allow units to be imported from accredited courses and elective groups listed as Group A, B, etc.</w:t>
      </w:r>
    </w:p>
    <w:p w:rsidR="00000000" w:rsidRPr="00E5296A" w:rsidRDefault="00053305" w:rsidP="00E5296A">
      <w:pPr>
        <w:pStyle w:val="BodyText"/>
      </w:pPr>
    </w:p>
    <w:tbl>
      <w:tblPr>
        <w:tblW w:w="0" w:type="auto"/>
        <w:tblCellMar>
          <w:left w:w="62" w:type="dxa"/>
          <w:right w:w="62" w:type="dxa"/>
        </w:tblCellMar>
        <w:tblLook w:val="0000" w:firstRow="0" w:lastRow="0" w:firstColumn="0" w:lastColumn="0" w:noHBand="0" w:noVBand="0"/>
      </w:tblPr>
      <w:tblGrid>
        <w:gridCol w:w="1837"/>
        <w:gridCol w:w="4283"/>
        <w:gridCol w:w="4080"/>
        <w:gridCol w:w="3091"/>
      </w:tblGrid>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Qualification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Electives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Total units/# of i</w:t>
            </w:r>
            <w:r w:rsidRPr="00E5296A">
              <w:rPr>
                <w:rStyle w:val="SpecialBold"/>
              </w:rPr>
              <w:t>mports</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AUM10108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3 core units (no change to core / elective ratio)</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MSAENV272B included in electives</w:t>
            </w:r>
          </w:p>
          <w:p w:rsidR="00000000" w:rsidRDefault="00053305">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6 units required – 1 import (previously nil)</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AUM20108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Adjusted to meet the requirement of at least 1/3 electives – six core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Elective choice of 3 from 4 units.</w:t>
            </w:r>
          </w:p>
          <w:p w:rsidR="00000000" w:rsidRDefault="00053305" w:rsidP="00E5296A">
            <w:pPr>
              <w:pStyle w:val="BodyText"/>
              <w:rPr>
                <w:lang w:val="en-NZ"/>
              </w:rPr>
            </w:pPr>
            <w:r w:rsidRPr="00E5296A">
              <w:t>MSAENV272B included as an elective.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9 units required – 2 imports (nil previously)</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AUM25108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No change to core / elective ratio</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MSAENV272B included in electives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14 units required – 2 imports (nil previously)</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AUM30108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No c</w:t>
            </w:r>
            <w:r w:rsidRPr="00E5296A">
              <w:t>hange to core / elective ratio</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MSAENV272B included in electives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8 units required – 2 imports (no change)</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AUM35108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No change to core / elective ratio</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Entry requirements clarified and reworded to meet current policy.</w:t>
            </w:r>
          </w:p>
          <w:p w:rsidR="00000000" w:rsidRDefault="00053305" w:rsidP="00E5296A">
            <w:pPr>
              <w:pStyle w:val="BodyText"/>
              <w:rPr>
                <w:lang w:val="en-NZ"/>
              </w:rPr>
            </w:pPr>
            <w:r w:rsidRPr="00E5296A">
              <w:t>MSAENV272B included in electives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25 unit</w:t>
            </w:r>
            <w:r w:rsidRPr="00E5296A">
              <w:t>s required – 6 imports (no change)</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AUM40108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No core – all electives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Entry requirements clarified.</w:t>
            </w:r>
          </w:p>
          <w:p w:rsidR="00000000" w:rsidRPr="00E5296A" w:rsidRDefault="00053305" w:rsidP="00E5296A">
            <w:pPr>
              <w:pStyle w:val="BodyText"/>
            </w:pPr>
            <w:r w:rsidRPr="00E5296A">
              <w:t>MSAENV472B added to general electives.</w:t>
            </w:r>
          </w:p>
          <w:p w:rsidR="00000000" w:rsidRDefault="00053305" w:rsidP="00E5296A">
            <w:pPr>
              <w:pStyle w:val="BodyText"/>
              <w:rPr>
                <w:lang w:val="en-NZ"/>
              </w:rPr>
            </w:pPr>
            <w:r w:rsidRPr="00E5296A">
              <w:t>Choice of electives and imports clarified.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10 units required – 2 imports (no change)</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AUM45108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No change to core / elective ratio</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Entry requirements clarified and reworded to meet current policy.</w:t>
            </w:r>
          </w:p>
          <w:p w:rsidR="00000000" w:rsidRDefault="00053305" w:rsidP="00E5296A">
            <w:pPr>
              <w:pStyle w:val="BodyText"/>
              <w:rPr>
                <w:lang w:val="en-NZ"/>
              </w:rPr>
            </w:pPr>
            <w:r w:rsidRPr="00E5296A">
              <w:t>MSAENV272B and MSAENV472B added to electives.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14 units required - 2 imports (nil previously)</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AUM50108</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No core – all electives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MSAENV472B and MSAENV672B ad</w:t>
            </w:r>
            <w:r w:rsidRPr="00E5296A">
              <w:t>ded to general electives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9 units required – 2 imports (no change)</w:t>
            </w:r>
          </w:p>
        </w:tc>
      </w:tr>
    </w:tbl>
    <w:p w:rsidR="00000000" w:rsidRPr="00E5296A" w:rsidRDefault="00053305" w:rsidP="00E5296A">
      <w:pPr>
        <w:pStyle w:val="BodyText"/>
      </w:pPr>
    </w:p>
    <w:p w:rsidR="00000000" w:rsidRPr="00E5296A" w:rsidRDefault="00053305" w:rsidP="00E5296A">
      <w:pPr>
        <w:pStyle w:val="Heading4"/>
      </w:pPr>
      <w:r w:rsidRPr="00E5296A">
        <w:t>AUM08v1.1 – mapping of changes to imported units</w:t>
      </w:r>
    </w:p>
    <w:p w:rsidR="00000000" w:rsidRPr="00E5296A" w:rsidRDefault="00053305" w:rsidP="00E5296A">
      <w:pPr>
        <w:pStyle w:val="BodyText"/>
      </w:pPr>
    </w:p>
    <w:tbl>
      <w:tblPr>
        <w:tblW w:w="0" w:type="auto"/>
        <w:tblLayout w:type="fixed"/>
        <w:tblCellMar>
          <w:left w:w="62" w:type="dxa"/>
          <w:right w:w="62" w:type="dxa"/>
        </w:tblCellMar>
        <w:tblLook w:val="0000" w:firstRow="0" w:lastRow="0" w:firstColumn="0" w:lastColumn="0" w:noHBand="0" w:noVBand="0"/>
      </w:tblPr>
      <w:tblGrid>
        <w:gridCol w:w="1777"/>
        <w:gridCol w:w="1681"/>
        <w:gridCol w:w="1685"/>
        <w:gridCol w:w="1978"/>
        <w:gridCol w:w="1508"/>
      </w:tblGrid>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AUM08v1.1</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AUM08v1</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Comment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MSACMC210A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Manage the impact of own work</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MCMC210A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Manage the impact of own work</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MSACMC410A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Lead change in a manufacturing environment</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MCMC410A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Lead change in a manufacturing environment</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MSACMS200A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Apply competitive manufacturing practices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MCMS200A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Apply competitive manufacturing practices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MSACMS201A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Sustain process improvements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MCMS201A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Sustain process improvements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MSACMS401A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Ensure process improvements are sustained</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MCMS401A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Ensure process improvements are sustained</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MSACMT220A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Apply quick </w:t>
            </w:r>
            <w:r w:rsidRPr="00E5296A">
              <w:lastRenderedPageBreak/>
              <w:t>changeover procedures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MCMT220A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Apply q</w:t>
            </w:r>
            <w:r w:rsidRPr="00E5296A">
              <w:t xml:space="preserve">uick </w:t>
            </w:r>
            <w:r w:rsidRPr="00E5296A">
              <w:lastRenderedPageBreak/>
              <w:t>changeover procedures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MSACMT230A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Apply cost factors to work practices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MCMT230A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Apply cost factors to work practices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MSACMT231A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Interpret product costs in terms of customer requirements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MCMT231A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Interpret product costs in terms of customer requirements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MSACMT250A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Monitor process capability</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MCMT250A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Monitor process capability</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MSACMT251A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Apply quality standards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MCMT251A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Apply quality standards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MSACMT260A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Use planning software systems in manufacturing</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MCMT260A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Use planning software systems in manufacturing</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MSACMT261A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MCMT261A Use SCADA systems in manufacturing</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MCMT261A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MCMT261A Use SCADA systems in manufacturing</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MSACMT280A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Undertake </w:t>
            </w:r>
            <w:r w:rsidRPr="00E5296A">
              <w:t>root cause analysis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MCMT280A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Undertake root cause analysis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MSACMT421A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Facilitate a Just In Time (JIT) system</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MCMT421A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Facilitate a Just In Time (JIT) system</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MSACMT430A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Improve cost factors in work practices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MCMT430A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Improve cost factors in work practices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MSACMT432A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Analyse manual handling processes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MCMT432A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Analyse manual handling processes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MSACMT440A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Lead 5S in a manufacturing environment</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MCMT440A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Lead 5S in a manufacturing environment</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w:t>
            </w:r>
            <w:r w:rsidRPr="00E5296A">
              <w:t>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MSACMT450A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Undertake process capability improvements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MCMT450A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Undertake process capability improvements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MSACMT451A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Mistake proof a production process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MCMT451A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Mistake proof a production process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MSACMT452A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Apply statistics to processes in manufacturing</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MCMT452A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Apply statistics to processes in manufacturing</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MSACMT460A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Use planning software systems in manufacturing</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MCMT460A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Use planning software systems in manufacturing</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MSACMT460A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Facilitate the use of planning software systems in manufacturing</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MCMT460A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Facilitate the use of planning software systems in manufacturing</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MSACMT461A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Facilitate SCADA systems in manufacturing team or work area</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MCMT461A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Facilitate SCADA systems </w:t>
            </w:r>
            <w:r w:rsidRPr="00E5296A">
              <w:t>in manufacturing team or work area</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MSACMT481A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Undertake proactive maintenance analyses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MCMT481A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Undertake proactive maintenance analyses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MSACMT482A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Assist in maintaining a proactive maintenance strategy</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MCMT482A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Assist in maintaining a proactive maintenance strategy</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MSAENV272B</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Participate in environmentally sustainable work practices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BSBSUS201A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Participate in environmentally sustainable work practices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Replaced - 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MSAENV472B</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Implement and mon</w:t>
            </w:r>
            <w:r w:rsidRPr="00E5296A">
              <w:t xml:space="preserve">itor </w:t>
            </w:r>
            <w:r w:rsidRPr="00E5296A">
              <w:lastRenderedPageBreak/>
              <w:t>environmentally sustainable work practices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to AUM</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MSAENV672B</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Develop workplace policy and procedures for environmental sustainability</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to AUM</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MSAPMSUP390A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Use structured problem solving tools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PMASUP390B</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Use structured problem solving tools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PMCSUP382A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Provide coaching/mentoring in the workplace</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 not packaged</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MSL924002A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Use laboratory application software</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PMLDATA501A</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Use laboratory application software</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MSL973001A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Perform </w:t>
            </w:r>
            <w:r w:rsidRPr="00E5296A">
              <w:t>basic tests</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PMLTEST300B</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Perform basic tests</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Equivalent</w:t>
            </w:r>
          </w:p>
        </w:tc>
      </w:tr>
      <w:tr w:rsidR="00000000" w:rsidRPr="00E5296A" w:rsidTr="00E5296A">
        <w:tc>
          <w:tcPr>
            <w:tcW w:w="17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MSL973007A</w:t>
            </w:r>
          </w:p>
        </w:tc>
        <w:tc>
          <w:tcPr>
            <w:tcW w:w="16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Perform microscopic examination</w:t>
            </w:r>
          </w:p>
        </w:tc>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PMLTEST308B</w:t>
            </w:r>
          </w:p>
        </w:tc>
        <w:tc>
          <w:tcPr>
            <w:tcW w:w="19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Perform microscopic examination</w:t>
            </w:r>
          </w:p>
        </w:tc>
        <w:tc>
          <w:tcPr>
            <w:tcW w:w="15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Equivalent</w:t>
            </w:r>
          </w:p>
        </w:tc>
      </w:tr>
    </w:tbl>
    <w:p w:rsidR="00000000" w:rsidRPr="00E5296A" w:rsidRDefault="00053305" w:rsidP="00E5296A">
      <w:pPr>
        <w:pStyle w:val="BodyText"/>
      </w:pPr>
    </w:p>
    <w:p w:rsidR="00000000" w:rsidRPr="00E5296A" w:rsidRDefault="00053305" w:rsidP="00E5296A">
      <w:pPr>
        <w:pStyle w:val="BodyText"/>
      </w:pPr>
    </w:p>
    <w:p w:rsidR="00000000" w:rsidRPr="00E5296A" w:rsidRDefault="00053305" w:rsidP="00E5296A">
      <w:pPr>
        <w:pStyle w:val="Heading3"/>
      </w:pPr>
      <w:r w:rsidRPr="00E5296A">
        <w:t>AUM08 – Summary Mapping</w:t>
      </w:r>
    </w:p>
    <w:p w:rsidR="00000000" w:rsidRPr="00E5296A" w:rsidRDefault="00053305" w:rsidP="00E5296A">
      <w:pPr>
        <w:pStyle w:val="Heading4"/>
      </w:pPr>
      <w:r w:rsidRPr="00E5296A">
        <w:t>Mapping to qualifications in AUM00</w:t>
      </w:r>
    </w:p>
    <w:p w:rsidR="00000000" w:rsidRPr="00E5296A" w:rsidRDefault="00053305" w:rsidP="00E5296A">
      <w:pPr>
        <w:pStyle w:val="BodyText"/>
      </w:pPr>
    </w:p>
    <w:tbl>
      <w:tblPr>
        <w:tblW w:w="0" w:type="auto"/>
        <w:tblCellMar>
          <w:left w:w="62" w:type="dxa"/>
          <w:right w:w="62" w:type="dxa"/>
        </w:tblCellMar>
        <w:tblLook w:val="0000" w:firstRow="0" w:lastRow="0" w:firstColumn="0" w:lastColumn="0" w:noHBand="0" w:noVBand="0"/>
      </w:tblPr>
      <w:tblGrid>
        <w:gridCol w:w="2961"/>
        <w:gridCol w:w="2210"/>
        <w:gridCol w:w="3196"/>
        <w:gridCol w:w="1974"/>
      </w:tblGrid>
      <w:tr w:rsidR="00E5296A" w:rsidTr="00053305">
        <w:trPr>
          <w:trHeight w:val="525"/>
          <w:tblHeader/>
        </w:trPr>
        <w:tc>
          <w:tcPr>
            <w:tcW w:w="0" w:type="auto"/>
            <w:gridSpan w:val="2"/>
            <w:tcBorders>
              <w:top w:val="single" w:sz="4"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AUM08 Qualification code and title</w:t>
            </w:r>
          </w:p>
        </w:tc>
        <w:tc>
          <w:tcPr>
            <w:tcW w:w="0" w:type="auto"/>
            <w:tcBorders>
              <w:top w:val="single" w:sz="4" w:space="0" w:color="auto"/>
              <w:left w:val="nil"/>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AUM00 Qualification code and title</w:t>
            </w:r>
          </w:p>
        </w:tc>
        <w:tc>
          <w:tcPr>
            <w:tcW w:w="0" w:type="auto"/>
            <w:tcBorders>
              <w:top w:val="single" w:sz="4" w:space="0" w:color="auto"/>
              <w:left w:val="nil"/>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Relationship</w:t>
            </w:r>
          </w:p>
        </w:tc>
      </w:tr>
      <w:tr w:rsidR="00E5296A" w:rsidTr="00053305">
        <w:trPr>
          <w:trHeight w:val="510"/>
        </w:trPr>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AUM10108 Certificate I in Automotive Manufacturing (Passenger Motor Vehicle)</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qualification – No equivalent in AUM00</w:t>
            </w:r>
          </w:p>
        </w:tc>
      </w:tr>
      <w:tr w:rsidR="00E5296A" w:rsidTr="00053305">
        <w:trPr>
          <w:trHeight w:val="510"/>
        </w:trPr>
        <w:tc>
          <w:tcPr>
            <w:tcW w:w="0" w:type="auto"/>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AUM20108 Certificate II in Automotive Manufacturing (Passenger Motor Vehicle)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AUM20100 Certificate II in Automotive Manufacturing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Qualification updated and equivalent to AUM20100</w:t>
            </w:r>
          </w:p>
        </w:tc>
      </w:tr>
      <w:tr w:rsidR="00E5296A" w:rsidTr="00053305">
        <w:tc>
          <w:tcPr>
            <w:tcW w:w="0" w:type="auto"/>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AUM25108 Certificate II in Automotive Manufacturing (Bus/Truck/Trailer)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AUM25101 Certificate II in Automotive Manufacturing (Bus/Truck/Trailer)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Qualification updated and equivalent to AUM25101</w:t>
            </w:r>
          </w:p>
        </w:tc>
      </w:tr>
      <w:tr w:rsidR="00E5296A" w:rsidTr="00053305">
        <w:tc>
          <w:tcPr>
            <w:tcW w:w="0" w:type="auto"/>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AUM30108 Certificate III in Automotive Manufacturing - Manufacturing Specialist (Passenger Motor Vehicle)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qualification – No equivalent in AUM00</w:t>
            </w:r>
          </w:p>
        </w:tc>
      </w:tr>
      <w:tr w:rsidR="00E5296A" w:rsidTr="00053305">
        <w:tc>
          <w:tcPr>
            <w:tcW w:w="0" w:type="auto"/>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AUM35108 Certificate III in Automotive Manufacturing (Bus/Truck/Trailer)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AUM35101 Certificate III in Automotive Manufacturing (Bus/Truck/Trailer)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Qualification updated and equivalent to AUM35101</w:t>
            </w:r>
          </w:p>
        </w:tc>
      </w:tr>
      <w:tr w:rsidR="00E5296A" w:rsidTr="00053305">
        <w:tc>
          <w:tcPr>
            <w:tcW w:w="0" w:type="auto"/>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AUM40108 Certificate IV in Automotive Manufacturing - Autom</w:t>
            </w:r>
            <w:r w:rsidRPr="00E5296A">
              <w:t>otive Development (Passenger Motor Vehicle)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qualification – No equivalent in AUM00</w:t>
            </w:r>
          </w:p>
        </w:tc>
      </w:tr>
      <w:tr w:rsidR="00E5296A" w:rsidTr="00053305">
        <w:tc>
          <w:tcPr>
            <w:tcW w:w="0" w:type="auto"/>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AUM45108 Certificate IV in Automotive Manufacturing (Bus/Truck/Trailer)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AUM45101 Certificate IV in Automotive Manufacturing (Bus/Truck/Trailer)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Qualification updated</w:t>
            </w:r>
            <w:r w:rsidRPr="00E5296A">
              <w:t xml:space="preserve"> and equivalent to AUM45101</w:t>
            </w:r>
          </w:p>
        </w:tc>
      </w:tr>
      <w:tr w:rsidR="00E5296A" w:rsidTr="00053305">
        <w:tc>
          <w:tcPr>
            <w:tcW w:w="0" w:type="auto"/>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AUM50108 Diploma of Automotive Manufacturing - Automotive Development (Passenger Motor Vehicle)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qualification – No equivalent in AUM00</w:t>
            </w:r>
          </w:p>
        </w:tc>
      </w:tr>
      <w:tr w:rsidR="00E5296A" w:rsidTr="00053305">
        <w:tc>
          <w:tcPr>
            <w:tcW w:w="0" w:type="auto"/>
            <w:gridSpan w:val="4"/>
            <w:tcBorders>
              <w:top w:val="nil"/>
              <w:left w:val="nil"/>
              <w:bottom w:val="single" w:sz="4" w:space="0" w:color="auto"/>
              <w:right w:val="nil"/>
            </w:tcBorders>
            <w:tcMar>
              <w:top w:w="0" w:type="dxa"/>
              <w:left w:w="62" w:type="dxa"/>
              <w:bottom w:w="0" w:type="dxa"/>
              <w:right w:w="62" w:type="dxa"/>
            </w:tcMar>
          </w:tcPr>
          <w:p w:rsidR="00000000" w:rsidRDefault="00053305" w:rsidP="00E5296A">
            <w:pPr>
              <w:pStyle w:val="Heading3"/>
              <w:rPr>
                <w:lang w:val="en-NZ"/>
              </w:rPr>
            </w:pPr>
            <w:r w:rsidRPr="00E5296A">
              <w:t>Deleted Qualifications</w:t>
            </w:r>
          </w:p>
        </w:tc>
      </w:tr>
      <w:tr w:rsid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AUM00 qualification code and title</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Reason for deletion</w:t>
            </w:r>
          </w:p>
        </w:tc>
      </w:tr>
      <w:tr w:rsid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AUM30100 Certificate III in Automotive Manufacturing (Frontline Management)</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Now covered by qualifications in BSB07 (Business Services Training Package)</w:t>
            </w:r>
          </w:p>
        </w:tc>
      </w:tr>
      <w:tr w:rsid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AUM40100 Certificate IV in Automotive Manufacturing (Frontline Management)</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Now</w:t>
            </w:r>
            <w:r w:rsidRPr="00E5296A">
              <w:t xml:space="preserve"> covered by qualifications in BSB07 (Business Services Training Package)</w:t>
            </w:r>
          </w:p>
        </w:tc>
      </w:tr>
      <w:tr w:rsid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AUM40200 Certificate IV in Automotive Manufacturing (Manufacturing Maintenance)</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Specialisation removed. Coverage within AUM40306</w:t>
            </w:r>
          </w:p>
        </w:tc>
      </w:tr>
      <w:tr w:rsid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AUM50100 Dipl</w:t>
            </w:r>
            <w:r w:rsidRPr="00E5296A">
              <w:t xml:space="preserve">oma of </w:t>
            </w:r>
            <w:r w:rsidRPr="00E5296A">
              <w:lastRenderedPageBreak/>
              <w:t>Automotive Manufacturing (Frontline Management)</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 xml:space="preserve">Now covered by qualifications in BSB07 (Business Services Training </w:t>
            </w:r>
            <w:r w:rsidRPr="00E5296A">
              <w:lastRenderedPageBreak/>
              <w:t>Package)</w:t>
            </w:r>
          </w:p>
        </w:tc>
      </w:tr>
      <w:tr w:rsid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AUM50200 Diploma of Automotive Manufacturing (Manufacturing Maintenance)</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Specialisation removed. Coverage within AUM50108</w:t>
            </w:r>
          </w:p>
        </w:tc>
      </w:tr>
      <w:tr w:rsidR="00E5296A"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AUM60100 Advanced Diploma of Automotive Manufacturing (Design and Development)</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No longer relevant</w:t>
            </w:r>
          </w:p>
        </w:tc>
      </w:tr>
    </w:tbl>
    <w:p w:rsidR="00000000" w:rsidRPr="00E5296A" w:rsidRDefault="00053305" w:rsidP="00E5296A">
      <w:pPr>
        <w:pStyle w:val="BodyText"/>
      </w:pPr>
    </w:p>
    <w:p w:rsidR="00000000" w:rsidRPr="00E5296A" w:rsidRDefault="00053305" w:rsidP="00E5296A">
      <w:pPr>
        <w:pStyle w:val="BodyText"/>
      </w:pPr>
    </w:p>
    <w:p w:rsidR="00000000" w:rsidRPr="00E5296A" w:rsidRDefault="00053305" w:rsidP="00E5296A">
      <w:pPr>
        <w:pStyle w:val="Heading4"/>
      </w:pPr>
      <w:r w:rsidRPr="00E5296A">
        <w:t>AUM08 – Mapping of units of competency to AUM00</w:t>
      </w:r>
    </w:p>
    <w:p w:rsidR="00000000" w:rsidRPr="00E5296A" w:rsidRDefault="00053305" w:rsidP="00E5296A">
      <w:pPr>
        <w:pStyle w:val="BodyText"/>
      </w:pPr>
    </w:p>
    <w:tbl>
      <w:tblPr>
        <w:tblW w:w="0" w:type="auto"/>
        <w:tblLayout w:type="fixed"/>
        <w:tblCellMar>
          <w:left w:w="62" w:type="dxa"/>
          <w:right w:w="62" w:type="dxa"/>
        </w:tblCellMar>
        <w:tblLook w:val="0000" w:firstRow="0" w:lastRow="0" w:firstColumn="0" w:lastColumn="0" w:noHBand="0" w:noVBand="0"/>
      </w:tblPr>
      <w:tblGrid>
        <w:gridCol w:w="3110"/>
        <w:gridCol w:w="3271"/>
        <w:gridCol w:w="2033"/>
      </w:tblGrid>
      <w:tr w:rsidR="00000000" w:rsidTr="00053305">
        <w:trPr>
          <w:trHeight w:val="525"/>
          <w:tblHeader/>
        </w:trPr>
        <w:tc>
          <w:tcPr>
            <w:tcW w:w="3110" w:type="dxa"/>
            <w:tcBorders>
              <w:top w:val="single" w:sz="4"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AUM08 Unit code and title</w:t>
            </w:r>
          </w:p>
        </w:tc>
        <w:tc>
          <w:tcPr>
            <w:tcW w:w="3271" w:type="dxa"/>
            <w:tcBorders>
              <w:top w:val="single" w:sz="4" w:space="0" w:color="auto"/>
              <w:left w:val="nil"/>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AUM00 Unit code and title</w:t>
            </w:r>
          </w:p>
        </w:tc>
        <w:tc>
          <w:tcPr>
            <w:tcW w:w="2033" w:type="dxa"/>
            <w:tcBorders>
              <w:top w:val="single" w:sz="4" w:space="0" w:color="auto"/>
              <w:left w:val="nil"/>
              <w:bottom w:val="single" w:sz="8" w:space="0" w:color="auto"/>
              <w:right w:val="single" w:sz="8" w:space="0" w:color="auto"/>
            </w:tcBorders>
            <w:tcMar>
              <w:top w:w="0" w:type="dxa"/>
              <w:left w:w="62" w:type="dxa"/>
              <w:bottom w:w="0" w:type="dxa"/>
              <w:right w:w="62" w:type="dxa"/>
            </w:tcMar>
          </w:tcPr>
          <w:p w:rsidR="00000000" w:rsidRDefault="00053305" w:rsidP="00E5296A">
            <w:pPr>
              <w:pStyle w:val="BodyText"/>
              <w:rPr>
                <w:lang w:val="en-NZ"/>
              </w:rPr>
            </w:pPr>
            <w:r w:rsidRPr="00E5296A">
              <w:t>Relationship</w:t>
            </w:r>
          </w:p>
        </w:tc>
      </w:tr>
      <w:tr w:rsidR="00000000" w:rsidTr="00053305">
        <w:trPr>
          <w:trHeight w:val="510"/>
        </w:trPr>
        <w:tc>
          <w:tcPr>
            <w:tcW w:w="3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AUM1001A Manage personal career goals</w:t>
            </w:r>
          </w:p>
        </w:tc>
        <w:tc>
          <w:tcPr>
            <w:tcW w:w="3271"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AUM1002A Select and use tools and equipment in an automotive manufacturing environment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AUM5001A Coordinate project activities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w:t>
            </w:r>
            <w:r w:rsidRPr="00E5296A">
              <w:t xml:space="preserve">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AUM5002A Establish a test/trial for components of plant, tooling, equipment or systems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AUM5003A Create new product designs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AUM1503A Create new product designs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AUM1503A</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AUM4008A Install plant, equipment or systems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AUM1603A Install plant, equipment or systems - Complex</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Unit updated and equivalent to AUM1603A – </w:t>
            </w:r>
            <w:r w:rsidRPr="00E5296A">
              <w:lastRenderedPageBreak/>
              <w:t>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AUM4009A Maintain plant, tooling, equipment or systems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w:t>
            </w:r>
            <w:r w:rsidRPr="00E5296A">
              <w:t>103A Maintain plant, tooling, equipment or systems - Complex</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AUM2103A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AUM4010A Repair plant, tooling, equipment or systems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AUM2203A Repair plant, tooling, equipment or systems - Complex</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w:t>
            </w:r>
            <w:r w:rsidRPr="00E5296A">
              <w:t>lent to AUM2203A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AUM4011A Manufacture or modify plant, tooling, equipment or systems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AUM2303A Manufacture or modify plant, tooling, equipment or systems - Complex</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AUM2303A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AUM4012A Apply quality assurance techniques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AUM2403A Apply quality assurance techniques – Complex</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AUM2403A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AUM2901B Develop and produce documentation and procedures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AUM2901A Develop and produce documentation a</w:t>
            </w:r>
            <w:r w:rsidRPr="00E5296A">
              <w:t>nd procedures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AUM2901A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AUM3003B Document designs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AUM3003A Document designs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AUM3020A Influence and lead work groups in an automotive manufacturing environ</w:t>
            </w:r>
            <w:r w:rsidRPr="00E5296A">
              <w:t>ment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AUM3021A Sustain quality standards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AUM3022A Reduce cycle time in work processes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AUM3023A Reduce waste in work processes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w:t>
            </w:r>
            <w:r w:rsidRPr="00E5296A">
              <w:t xml:space="preserve"> No equivalent in </w:t>
            </w:r>
            <w:r w:rsidRPr="00E5296A">
              <w:lastRenderedPageBreak/>
              <w:t>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AUM3024A Undertake preliminary fault finding and machine reset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AUM3025A Apply visual factory principles and practices to an automotive manufacturing environment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AUM3026A Maintain a safe automotive manufacturing work environment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rPr>
          <w:trHeight w:val="255"/>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AUM3401B Plan and organise production</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AUM3401A Plan and organise production</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AUM3401A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AUM4013A Interpret manuals, drawings and/or circuits for plant, tooling, equipment or systems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AUM3903A Interpret manuals, drawings and/or circuits for plant, tooling, equipment or systems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AUM3903A – minor change</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AUM4001A Analyse a vehicle for research purposes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AUM4002A Provide technical advice</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AUM4004A Use measuring equipment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AUM4005A Use sensors to acquire motor vehicle data for development purposes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AUM4006A Calibrate measuring equipment in automotive development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New Unit – No equivalent in AUM00</w:t>
            </w:r>
          </w:p>
        </w:tc>
      </w:tr>
      <w:tr w:rsidR="00000000" w:rsidTr="00053305">
        <w:trPr>
          <w:trHeight w:val="757"/>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AUM4007A Test plant, tooling, equipment, pr</w:t>
            </w:r>
            <w:r w:rsidRPr="00E5296A">
              <w:t xml:space="preserve">oduct or </w:t>
            </w:r>
            <w:r w:rsidRPr="00E5296A">
              <w:lastRenderedPageBreak/>
              <w:t>systems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New Unit – No equivalent in </w:t>
            </w:r>
            <w:r w:rsidRPr="00E5296A">
              <w:lastRenderedPageBreak/>
              <w:t>AUM00</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AUM4014A Program and monitor computerised equipment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AUM4703A Program and monitor PLCs, robots and other computerised equipment - Complex</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AUM4703A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AUM5301B Produce drawings manually</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AUM5301A Produce drawings manually</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AUM5301A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AUM5403B Produce computer-aided drawings (CAD)</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AUM5403A Produce computer-aided drawings (CAD)</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AUM5403A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AUM5004A Produce research reports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AUM5503A Produce research reports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AUM5503A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AUM5005A Develop conceptual models and prototypes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AUM5603A Develop stylist</w:t>
            </w:r>
            <w:r w:rsidRPr="00E5296A">
              <w:t>ic models and prototypes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AUM5603A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AUM5006A Seek, evaluate, organise and prepare information</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AUM5903A Seek, evaluate, organise and prepare information</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AUM5903A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w:t>
            </w:r>
            <w:r w:rsidRPr="00E5296A">
              <w:t>UM8001B Contribute to workplace relationships and processes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AUM8001A Contribute to workplace relationships and processes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AUM8001A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AUM8011B Provide customer service</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AUM8011A Provide customer service</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AUM8011A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AUM8012B Prepare and document quotation</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AUM8012A Prepare and document quotation</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Unit updated and equivalent to AUM8012A  – </w:t>
            </w:r>
            <w:r w:rsidRPr="00E5296A">
              <w:lastRenderedPageBreak/>
              <w:t>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AUM8013A Participate in improving workplace productivity</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New </w:t>
            </w:r>
            <w:r w:rsidRPr="00E5296A">
              <w:t>Unit – No equivalent in AUM00</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AUM8021B Inspect work and apply company technical quality standards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AUM8021A Inspect work and apply company technical quality standards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AUM8012A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AUM8031B Receive and store parts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AUM8031A Receive and store parts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AUM8012A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AUM8032B Control stock</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AUM8032A Control stock</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AUM8032A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AUM8033B Select and dispatch parts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AUM8033A Select and dispatch parts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AUM8033A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AUM8041B Prepare materials for fabrication using jigs/fixtures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AUM8041A Prepare materials for fabrication using jigs/fixtures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AUM8041A</w:t>
            </w:r>
            <w:r w:rsidRPr="00E5296A">
              <w:t xml:space="preserve">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AUM8042B Prepare materials for fabrication using manual processes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AUM8042A Prepare materials for fabrication using manual processes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AUM8042A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AUM8043B Read and interpret working drawings and wo</w:t>
            </w:r>
            <w:r w:rsidRPr="00E5296A">
              <w:t>rk orders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AUM8043A Read and interpret working drawings and work orders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AUM8043A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AUM8044B Read and interpret engineering drawings and job specifications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AUM8044A Read and interpret engineering drawings and job specifications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AUM8044A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AUM8051B Conduct basic </w:t>
            </w:r>
            <w:r w:rsidRPr="00E5296A">
              <w:lastRenderedPageBreak/>
              <w:t>welding, thermal cutting, heating and gouging operations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 xml:space="preserve">AUM8051A Conduct basic </w:t>
            </w:r>
            <w:r w:rsidRPr="00E5296A">
              <w:lastRenderedPageBreak/>
              <w:t>welding, thermal cutting,</w:t>
            </w:r>
            <w:r w:rsidRPr="00E5296A">
              <w:t xml:space="preserve"> heating and gouging operations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 xml:space="preserve">Unit updated and </w:t>
            </w:r>
            <w:r w:rsidRPr="00E5296A">
              <w:lastRenderedPageBreak/>
              <w:t>equivalent to AUM8051A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AUM8052B Conduct mechanical cutting operations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AUM8052A Conduct mechanical cutting operations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AUM8052A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AUM8053B Perform m</w:t>
            </w:r>
            <w:r w:rsidRPr="00E5296A">
              <w:t>anual metal arc welding operations (MMAW)</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AUM8053A Perform manual metal arc welding operations (MMAW)</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AUM8053A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AUM8054B Perform submerged arc welding operations (SAW)</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AUM8054A Perform submerged arc welding ope</w:t>
            </w:r>
            <w:r w:rsidRPr="00E5296A">
              <w:t>rations (SAW)</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AUM8054A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AUM8055B Perform oxy acetylene welding operations (OAW)</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AUM8055A Perform oxy acetylene welding operations (OAW)</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AUM8055A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AUM8056B Perform gas tungsten arc welding operations (GTAW)</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AUM8056A Perform gas tungsten arc welding operations (GTAW)</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AUM8056A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AUM8057B Perform gas metal arc welding operations (GMAW)</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AUM8057A Perform gas me</w:t>
            </w:r>
            <w:r w:rsidRPr="00E5296A">
              <w:t>tal arc welding operations (GMAW)</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AUM8057A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AUM8061B Fabricate plugs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AUM8061A Fabricate plugs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AUM8061A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AUM8062B Stamp and press parts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AUM8062A Stamp and press part</w:t>
            </w:r>
            <w:r w:rsidRPr="00E5296A">
              <w: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AUM8062A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AUM8063B Fabricate parts for sub-assemblies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AUM8063A Fabricate parts for sub-assemblies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Unit updated and equivalent to AUM8063A – </w:t>
            </w:r>
            <w:r w:rsidRPr="00E5296A">
              <w:lastRenderedPageBreak/>
              <w:t>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AUM8064B Machine parts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AUM8064A Machine parts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AUM8064A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AUM8071B Finish surfaces for painting</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AUM8071A Finish surfaces for painting</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AUM8071A – minor change</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AUM8072B Paint chassis or panels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AUM8072A Paint chassis or panels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w:t>
            </w:r>
            <w:r w:rsidRPr="00E5296A">
              <w:t>it updated and equivalent to AUM8072A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AUM8073B Control oven baking cycle</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AUM8073A Control oven baking cycle</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AUM8073A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AUM8074B Re-work paint faults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AUM8074A Re-work paint faults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AUM8074A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AUM8081B Apply trim to components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AUM8081A Apply trim to components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AUM8081A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AUM8082B Assemble components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AUM8082A Assemble components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AUM8082A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AUM8083B Assemble frame and axle</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AUM8083A Assemble frame and axle</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AUM8083A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AUM8084B Install engine and drive train</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AUM8084A Install engine and drive trai</w:t>
            </w:r>
            <w:r w:rsidRPr="00E5296A">
              <w:t>n</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AUM8084A – minor change</w:t>
            </w:r>
          </w:p>
        </w:tc>
      </w:tr>
      <w:tr w:rsidR="00000000" w:rsidTr="00053305">
        <w:trPr>
          <w:trHeight w:val="102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AUM8085B Mount and install assembled component to chassis or frame</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AUM8085A Mount and install assembled component to chassis or frame</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AUM8085A – minor change</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AUM8086B Service after assembly</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AUM8086A Service after assembly</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AUM8086A – minor change</w:t>
            </w:r>
          </w:p>
        </w:tc>
      </w:tr>
      <w:tr w:rsidR="00000000" w:rsidTr="00053305">
        <w:trPr>
          <w:trHeight w:val="765"/>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AUM8087B Assemble and install hydraulic system kit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AUM8087A Assemble and install hydraulic system kit</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w:t>
            </w:r>
            <w:r w:rsidRPr="00E5296A">
              <w:t>8087A – minor change</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AUM8088B Assemble and install pneumatic system kit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AUM8088A Assemble and install pneumatic system kit</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AUM8088A – minor change</w:t>
            </w:r>
          </w:p>
        </w:tc>
      </w:tr>
      <w:tr w:rsidR="00000000" w:rsidTr="00053305">
        <w:trPr>
          <w:trHeight w:val="255"/>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AUM8089B Assemble and install braking system kit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AUM8089A Assemble and install braking system kit</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AUM8089A – minor change</w:t>
            </w:r>
          </w:p>
        </w:tc>
      </w:tr>
      <w:tr w:rsidR="00000000" w:rsidTr="00053305">
        <w:trPr>
          <w:trHeight w:val="765"/>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AUM8090B Install fixed and moveable glass components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AUM8090A Install fixed and moveable glass components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AUM8090A –</w:t>
            </w:r>
            <w:r w:rsidRPr="00E5296A">
              <w:t xml:space="preserve">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AUM8091B Install or replace mechanical units/assemblies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AUM8091A Install or replace mechanical units/assemblies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AUM8091A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AUM8092B Install/fit out components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AUM8092A Install/fit out components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AUM8092A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AUM8093B Test, service and replace battery</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AUM8093A Test, service and replace battery</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AUM8093A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AUM8094B Install or replace electrical/electronic units/ </w:t>
            </w:r>
            <w:r w:rsidRPr="00E5296A">
              <w:lastRenderedPageBreak/>
              <w:t>a</w:t>
            </w:r>
            <w:r w:rsidRPr="00E5296A">
              <w:t>ssemblies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 xml:space="preserve">AUM8094A Install or replace electrical/electronic </w:t>
            </w:r>
            <w:r w:rsidRPr="00E5296A">
              <w:lastRenderedPageBreak/>
              <w:t>units/assemblies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 xml:space="preserve">Unit updated and equivalent to </w:t>
            </w:r>
            <w:r w:rsidRPr="00E5296A">
              <w:lastRenderedPageBreak/>
              <w:t>AUM8094A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AUM8095B Perform wheel alignment operations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AUM8095A Perform wheel alignment operations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w:t>
            </w:r>
            <w:r w:rsidRPr="00E5296A">
              <w:t>095A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AUM8101B Modify or repair chassis/frame and associated components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AUM8101A Modify or repair chassis/frame and associated components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AUM8101A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AUM8102B Manufacture or modify wiring harnesses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AUM8102A Manufacture or modify wiring harnesses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AUM8102A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AUM8103B Rectify/replace vehicle body panels and ancillary fittings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AUM8103A Rectify/replace vehicle body panels and ancillary fittings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w:t>
            </w:r>
            <w:r w:rsidRPr="00E5296A">
              <w:t>d equivalent to AUM8103A – minor change</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AUM8104B Bond/repair components using fibreglass reinforced plastic techniques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AUM8104A Bond/repair components using fibreglass reinforced plastic techniques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AUM8104A – minor change</w:t>
            </w:r>
          </w:p>
        </w:tc>
      </w:tr>
      <w:tr w:rsidR="00000000" w:rsidTr="00053305">
        <w:trPr>
          <w:trHeight w:val="765"/>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AUM8105B Perform minor modifications/repairs to electrical circuits/systems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AUM8105A Perform minor modifications/repairs to electrical circuits/systems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AUM8105A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AUM8111B Perform forklift driving and lifting op</w:t>
            </w:r>
            <w:r w:rsidRPr="00E5296A">
              <w:t>erations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AUM8111A Perform forklift driving and lifting operations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AUM8111A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AUM8112B Operate load shifting equipment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AUM8112A Operate load shifting equipment</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AUM8112A –</w:t>
            </w:r>
            <w:r w:rsidRPr="00E5296A">
              <w:t xml:space="preserve">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AUM8121B Conduct final inspections and functional tests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AUM8121A Conduct final inspections and functional tests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AUM8121A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AUM8122B Conduct simulated or road performance test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AUM8122A Conduct simu</w:t>
            </w:r>
            <w:r w:rsidRPr="00E5296A">
              <w:t>lated or road performance test</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AUM8122A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AUM8123B Conduct welding inspection</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AUM8123A Conduct welding inspection</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AUM8123A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AUM8131B Install and commission air condi</w:t>
            </w:r>
            <w:r w:rsidRPr="00E5296A">
              <w:t>tioning system kit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AUM8131A Install and commission air conditioning system kit</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AUM8131A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AUM8132B Install and commission refrigeration system kit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AUM8132A Install and commission refrigeration system kit</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AUM8132A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AUM8133B Remove and replace air conditioning system</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AUM8133A Remove and replace air conditioning system</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AUM8133A – minor change</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AUM8134B Remove and replace refrigeratio</w:t>
            </w:r>
            <w:r w:rsidRPr="00E5296A">
              <w:t>n system</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AUM8134A Remove and replace refrigeration system</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AUM8134A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AUM8141B Prepare new product designs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AUM8141A Prepare new product designs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AUM8141A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AUM2001B Monitor and maintain workplace environment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AUM9001A Monitor and maintain workplace environment</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AUM9001A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AUM2002B Receive and dispatch materials, equipment and tools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AUM9002A Receive and dispatch mater</w:t>
            </w:r>
            <w:r w:rsidRPr="00E5296A">
              <w:t>ial, equipment and tools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AUM9002A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AUM2003B Prepare and process materials and </w:t>
            </w:r>
            <w:r w:rsidRPr="00E5296A">
              <w:lastRenderedPageBreak/>
              <w:t>components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 xml:space="preserve">AUM9003A Prepare and process materials and </w:t>
            </w:r>
            <w:r w:rsidRPr="00E5296A">
              <w:lastRenderedPageBreak/>
              <w:t>components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 xml:space="preserve">Unit updated and equivalent to </w:t>
            </w:r>
            <w:r w:rsidRPr="00E5296A">
              <w:lastRenderedPageBreak/>
              <w:t>AUM9003A – minor change</w:t>
            </w:r>
          </w:p>
        </w:tc>
      </w:tr>
      <w:tr w:rsidR="00000000" w:rsidTr="00053305">
        <w:trPr>
          <w:trHeight w:val="765"/>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AUM2004B Prepare and use/operate equipment, tools and/or machinery</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AUM9004A Prepare and use/operate equipment, tools and/or machinery</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AUM9004A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AUM2005B Monitor and maintain continuous improvement of systems an</w:t>
            </w:r>
            <w:r w:rsidRPr="00E5296A">
              <w:t>d processes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AUM9005A Monitor and maintain continuous improvement systems and processes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AUM9005A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AUM2006B Monitor and maintain equipment, tools and machinery</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AUM9006A Monitor and maintain equipment, tools and machinery</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AUM9006A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AUM2007B Manage personal workplace</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AUM9007A Manage personal work priorities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AUM9007A – minor change</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AUM2008</w:t>
            </w:r>
            <w:r w:rsidRPr="00E5296A">
              <w:t>B Maintain effective workplace relationships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AUM9008A Maintain effective workplace relationships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AUM9008A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AUM2009B Work effectively with others in teams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AUM9009A Work effectively with others in teams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AUM9009A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AUMNT3001B Rectify faults in vehicle metal components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AUMNT3001A Rectify faults in vehicle metal components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AUM3001A – minor change</w:t>
            </w:r>
          </w:p>
        </w:tc>
      </w:tr>
      <w:tr w:rsidR="00000000" w:rsidTr="00053305">
        <w:trPr>
          <w:trHeight w:val="765"/>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AUMNT3002B Rectify paintwork</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w:t>
            </w:r>
            <w:r w:rsidRPr="00E5296A">
              <w:t>02A Rectify paintwork</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AUM3002A – minor change</w:t>
            </w:r>
          </w:p>
        </w:tc>
      </w:tr>
      <w:tr w:rsidR="00000000" w:rsidTr="00053305">
        <w:trPr>
          <w:trHeight w:val="510"/>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AUMNT3003B Control paint line production processes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AUMNT3003A Control paint line production processes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AUM3003A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AUMNT3004B Conduct engine hot test</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AUMNT3004A Conduct engine hot test</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AUM3004A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AUMNT3005B Rework production engines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AUMNT3005A Rework production engines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AUM3005A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AUMNT3006B Rectify mechanical faults on assembled vehicles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AUMNT3006A Rectify mechanical faults on assembled vehicles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AUM3006A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AUMNT3007B Rectify electrical faults on assembled vehicles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AUMNT3007A Rectify elec</w:t>
            </w:r>
            <w:r w:rsidRPr="00E5296A">
              <w:t>trical faults in assembled vehicles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AUM3007A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AUMNT3008B Rectify assembly faults on assembled vehicles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AUMNT3008A Rectify assembly faults in assembled vehicles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AUM3008A – minor ch</w:t>
            </w:r>
            <w:r w:rsidRPr="00E5296A">
              <w:t>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AUMNT3009B Conduct die coating</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AUMNT3009A Conduct die coating</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AUM3009A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AUMNT3010B Conduct structural rectification of vehicle bodies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AUMNT3010A Conduct structural rectification of vehicle bodies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AUM3010A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AUMNT3011B Test welds ultrasonically</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AUMNT3011A Test welds ultrasonically</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updated and equivalent to AUM3011A – minor change</w:t>
            </w:r>
          </w:p>
        </w:tc>
      </w:tr>
      <w:tr w:rsidR="00000000" w:rsidTr="00053305">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AUMNT3012B Conduct tool setting</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AUMNT3012A Conduct tool setting</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Unit u</w:t>
            </w:r>
            <w:r w:rsidRPr="00E5296A">
              <w:t>pdated and equivalent to AUM3012A – minor change</w:t>
            </w:r>
          </w:p>
        </w:tc>
      </w:tr>
      <w:tr w:rsidR="00000000" w:rsidRPr="00E5296A" w:rsidTr="00053305">
        <w:trPr>
          <w:trHeight w:val="953"/>
        </w:trPr>
        <w:tc>
          <w:tcPr>
            <w:tcW w:w="3110"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AUMNT3013B Monitor and maintain metals treatment plant operations</w:t>
            </w:r>
          </w:p>
        </w:tc>
        <w:tc>
          <w:tcPr>
            <w:tcW w:w="3271" w:type="dxa"/>
            <w:tcBorders>
              <w:top w:val="nil"/>
              <w:left w:val="nil"/>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AUMNT3013A Monitor and maintain metals treatment plant operations</w:t>
            </w:r>
          </w:p>
        </w:tc>
        <w:tc>
          <w:tcPr>
            <w:tcW w:w="2033" w:type="dxa"/>
            <w:tcBorders>
              <w:top w:val="nil"/>
              <w:left w:val="nil"/>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Unit updated and equivalent to AUM3013A – minor change</w:t>
            </w:r>
          </w:p>
        </w:tc>
      </w:tr>
    </w:tbl>
    <w:p w:rsidR="00000000" w:rsidRPr="00E5296A" w:rsidRDefault="00053305" w:rsidP="00E5296A">
      <w:pPr>
        <w:pStyle w:val="BodyText"/>
      </w:pPr>
    </w:p>
    <w:tbl>
      <w:tblPr>
        <w:tblW w:w="0" w:type="auto"/>
        <w:tblLayout w:type="fixed"/>
        <w:tblCellMar>
          <w:left w:w="62" w:type="dxa"/>
          <w:right w:w="62" w:type="dxa"/>
        </w:tblCellMar>
        <w:tblLook w:val="0000" w:firstRow="0" w:lastRow="0" w:firstColumn="0" w:lastColumn="0" w:noHBand="0" w:noVBand="0"/>
      </w:tblPr>
      <w:tblGrid>
        <w:gridCol w:w="2322"/>
        <w:gridCol w:w="6092"/>
      </w:tblGrid>
      <w:tr w:rsidR="00E5296A" w:rsidTr="00053305">
        <w:trPr>
          <w:tblHeader/>
        </w:trPr>
        <w:tc>
          <w:tcPr>
            <w:tcW w:w="8414" w:type="dxa"/>
            <w:gridSpan w:val="2"/>
            <w:tcBorders>
              <w:top w:val="nil"/>
              <w:left w:val="nil"/>
              <w:bottom w:val="single" w:sz="4" w:space="0" w:color="auto"/>
              <w:right w:val="nil"/>
            </w:tcBorders>
            <w:tcMar>
              <w:top w:w="0" w:type="dxa"/>
              <w:left w:w="62" w:type="dxa"/>
              <w:bottom w:w="0" w:type="dxa"/>
              <w:right w:w="62" w:type="dxa"/>
            </w:tcMar>
          </w:tcPr>
          <w:p w:rsidR="00000000" w:rsidRDefault="00053305" w:rsidP="00E5296A">
            <w:pPr>
              <w:pStyle w:val="Heading3"/>
              <w:rPr>
                <w:lang w:val="en-NZ"/>
              </w:rPr>
            </w:pPr>
            <w:r w:rsidRPr="00E5296A">
              <w:t>Deleted Units</w:t>
            </w:r>
          </w:p>
        </w:tc>
      </w:tr>
      <w:tr w:rsidR="00000000" w:rsidTr="00053305">
        <w:trPr>
          <w:tblHeader/>
        </w:trPr>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AUM00 unit code and title</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Reason for deletion</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AUM1601A Install plant, equipment or systems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AUM4008A Install plant equipment or systems,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AUM1602A Install plant, equipment or systems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AUM4008A Install plant equipment or systems,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AUM1701A Test components of plant, tooling, equipment or systems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AUM4007A Test plant, tooling, equipment, product or systems, but not e</w:t>
            </w:r>
            <w:r w:rsidRPr="00E5296A">
              <w:t>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AUM1702A Test components of plant, tooling, equipment or systems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AUM4007A Test plant, tooling, equipment, product or systems,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AUM1703A Test components of plant, tooling, equipment or systems</w:t>
            </w:r>
            <w:r w:rsidRPr="00E5296A">
              <w:t xml:space="preserve"> – Complex</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AUM5002A Establish a test/trial for components of plant, tooling, equipment or systems,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AUM1801A Test plant, tooling, equipment or systems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Deleted and merged into AUM4007A Test plant, tooling, </w:t>
            </w:r>
            <w:r w:rsidRPr="00E5296A">
              <w:t>equipment, product or systems,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AUM1802A Test plant, tooling, equipment or systems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AUM4007A Test plant, tooling, equipment, product or systems,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AUM1803A Test plant, tooling, </w:t>
            </w:r>
            <w:r w:rsidRPr="00E5296A">
              <w:lastRenderedPageBreak/>
              <w:t>equipment or systems – Complex</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 xml:space="preserve">Deleted and merged into AUM5002A Establish a test/trial for components of plant, tooling, equipment or systems, but not </w:t>
            </w:r>
            <w:r w:rsidRPr="00E5296A">
              <w:lastRenderedPageBreak/>
              <w:t>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AUM2101A Maintain plant, tooling, equipment or systems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AUM4009A Maintain plant, tooling, equipment or systems,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AUM2102A Maintain plant, tooling, equipment or systems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AUM4009A Maintain plant, tooling, equipment or systems, but not eq</w:t>
            </w:r>
            <w:r w:rsidRPr="00E5296A">
              <w:t>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AUM2201A Repair plant, tooling, equipment or systems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AUM4010A Repair plant, tooling, equipment or systems,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AUM2202A Repair plant, tooling, equipment or systems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w:t>
            </w:r>
            <w:r w:rsidRPr="00E5296A">
              <w:t xml:space="preserve"> AUM4010A Repair plant, tooling, equipment or systems, but not equivalent</w:t>
            </w:r>
          </w:p>
        </w:tc>
      </w:tr>
      <w:tr w:rsidR="00000000" w:rsidTr="00053305">
        <w:trPr>
          <w:trHeight w:val="989"/>
        </w:trPr>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AUM2301A Manufacture or modify plant, tooling, equipment or systems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AUM4011A Manufacture or modify plant, tooling, equipment or systems, but not equi</w:t>
            </w:r>
            <w:r w:rsidRPr="00E5296A">
              <w:t>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AUM2302A Manufacture or modify plant, tooling, equipment or systems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AUM4011A Manufacture or modify plant, tooling, equipment or systems,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AUM2401A Apply quality assurance techniques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AUM4012A Apply quality assurance techniques,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AUM2402A Apply quality assurance techniques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 and merged into AUM4012A Apply quality assurance techniques,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AUM3103A Plan and organ</w:t>
            </w:r>
            <w:r w:rsidRPr="00E5296A">
              <w:t>ise personal work activities</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AUM2007B Manage personal workplace,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AUM3201A Plan, organise and coordinate work activities of a team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 xml:space="preserve">Covered by AUM8013A Participate in workplace productivity, BSBFLM512A, </w:t>
            </w:r>
            <w:r w:rsidRPr="00E5296A">
              <w:t>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AUM3202A Plan, organise and coordinate work activities of a team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AUM8013A Participate in improving workplace productivity, BSBFLM512A,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AUM3203A Plan, organise and coordinate work activities of a team - Complex</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AUM8013A Participate in improving workplace productivity, BSBFLM512A,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AUM4003A Interpret customer requirements</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Deleted</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AUM4502A Create a safe</w:t>
            </w:r>
            <w:r w:rsidRPr="00E5296A">
              <w:t xml:space="preserve"> work environment</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AUM3026A Maintain a safe automotive manufacturing work environment,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AUM4601A Monitor computers and computerised equipment using displays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AUM4014A Program and monitor comput</w:t>
            </w:r>
            <w:r w:rsidRPr="00E5296A">
              <w:t>erised equipment,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AUM4602A Monitor computers and computerised equipment using displays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AUM4014A Program and monitor computerised equipment,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AUM4603A Monitor computers and </w:t>
            </w:r>
            <w:r w:rsidRPr="00E5296A">
              <w:lastRenderedPageBreak/>
              <w:t>computerised equipment using displays – Complex</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lastRenderedPageBreak/>
              <w:t>Deleted</w:t>
            </w:r>
          </w:p>
          <w:p w:rsidR="00000000" w:rsidRDefault="00053305" w:rsidP="00E5296A">
            <w:pPr>
              <w:pStyle w:val="BodyText"/>
              <w:rPr>
                <w:lang w:val="en-NZ"/>
              </w:rPr>
            </w:pPr>
            <w:r w:rsidRPr="00E5296A">
              <w:lastRenderedPageBreak/>
              <w:t>Covered by AUM4014A Program and monitor computerised equipment,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lastRenderedPageBreak/>
              <w:t>AUM4702A Program and monitor PLCs, robots and other computerised equipment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AUM4014A Program and monitor computerised equipment,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AUM4803A Use computers in work locations</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Level I/II universal competence adapted into a range of other units where required,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AUM4903A U</w:t>
            </w:r>
            <w:r w:rsidRPr="00E5296A">
              <w:t>se computers and computerised equipment in design and development applications</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under AUM4014A Program and monitor computerised equipment,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AUM5802A Communicate information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AUM4002A Provide te</w:t>
            </w:r>
            <w:r w:rsidRPr="00E5296A">
              <w:t>chnical advice, AUM5006A Seek evaluate, organise and prepare information, but not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AUM5803A Communicate information – Complex</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AUM4002A Provide technical advice, AUM5006A Seek evaluate, organise and prepare information, but not</w:t>
            </w:r>
            <w:r w:rsidRPr="00E5296A">
              <w:t xml:space="preserve"> equivalent</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AUM6001A Assess competence - Basic</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TAA04 package</w:t>
            </w:r>
          </w:p>
        </w:tc>
      </w:tr>
      <w:tr w:rsidR="00000000"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AUM6002A Assess competence - Advanced</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Default="00053305" w:rsidP="00E5296A">
            <w:pPr>
              <w:pStyle w:val="BodyText"/>
              <w:rPr>
                <w:lang w:val="en-NZ"/>
              </w:rPr>
            </w:pPr>
            <w:r w:rsidRPr="00E5296A">
              <w:t>Covered by TAA04 package</w:t>
            </w:r>
          </w:p>
        </w:tc>
      </w:tr>
      <w:tr w:rsidR="00000000" w:rsidRPr="00E5296A" w:rsidTr="00053305">
        <w:tc>
          <w:tcPr>
            <w:tcW w:w="23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AUM6003A Assess competence – Complex</w:t>
            </w:r>
          </w:p>
        </w:tc>
        <w:tc>
          <w:tcPr>
            <w:tcW w:w="60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Deleted</w:t>
            </w:r>
          </w:p>
          <w:p w:rsidR="00000000" w:rsidRPr="00E5296A" w:rsidRDefault="00053305" w:rsidP="00E5296A">
            <w:pPr>
              <w:pStyle w:val="BodyText"/>
            </w:pPr>
            <w:r w:rsidRPr="00E5296A">
              <w:t>Covered by TAA04 package</w:t>
            </w:r>
          </w:p>
        </w:tc>
      </w:tr>
    </w:tbl>
    <w:p w:rsidR="00000000" w:rsidRPr="00E5296A" w:rsidRDefault="00053305" w:rsidP="00E5296A">
      <w:pPr>
        <w:pStyle w:val="BodyText"/>
      </w:pPr>
    </w:p>
    <w:p w:rsidR="00000000" w:rsidRPr="00E5296A" w:rsidRDefault="00053305" w:rsidP="00E5296A">
      <w:pPr>
        <w:pStyle w:val="AllowPageBreak"/>
        <w:rPr>
          <w:rStyle w:val="SpecialBold2"/>
        </w:rPr>
      </w:pPr>
    </w:p>
    <w:p w:rsidR="00000000" w:rsidRPr="00E5296A" w:rsidRDefault="00053305" w:rsidP="00E5296A">
      <w:pPr>
        <w:pStyle w:val="SuperHeading"/>
        <w:rPr>
          <w:rStyle w:val="SpecialBold2"/>
        </w:rPr>
      </w:pPr>
      <w:bookmarkStart w:id="16" w:name="O_338603"/>
      <w:bookmarkStart w:id="17" w:name="_Toc336243313"/>
      <w:bookmarkEnd w:id="16"/>
      <w:r w:rsidRPr="00E5296A">
        <w:rPr>
          <w:rStyle w:val="SpecialBold2"/>
        </w:rPr>
        <w:t>Overview</w:t>
      </w:r>
      <w:bookmarkEnd w:id="17"/>
    </w:p>
    <w:p w:rsidR="00000000" w:rsidRPr="00E5296A" w:rsidRDefault="00053305" w:rsidP="00E5296A">
      <w:pPr>
        <w:pStyle w:val="BodyText"/>
      </w:pPr>
      <w:r w:rsidRPr="00E5296A">
        <w:rPr>
          <w:rStyle w:val="SpecialBold"/>
        </w:rPr>
        <w:t>Wh</w:t>
      </w:r>
      <w:r w:rsidRPr="00E5296A">
        <w:rPr>
          <w:rStyle w:val="SpecialBold"/>
        </w:rPr>
        <w:t>at is a Training Package?</w:t>
      </w:r>
    </w:p>
    <w:p w:rsidR="00000000" w:rsidRPr="00E5296A" w:rsidRDefault="00053305" w:rsidP="00E5296A">
      <w:pPr>
        <w:pStyle w:val="BodyText"/>
      </w:pPr>
      <w:r w:rsidRPr="00E5296A">
        <w:t>A Training Package is an integrated set of nationally endorsed competency standards, assessment guidelines and Australian Qualifications Framework (AQF) qualifications for a specific industry, industry sector or enterprise.</w:t>
      </w:r>
    </w:p>
    <w:p w:rsidR="00000000" w:rsidRPr="00E5296A" w:rsidRDefault="00053305" w:rsidP="00E5296A">
      <w:pPr>
        <w:pStyle w:val="BodyText"/>
      </w:pPr>
      <w:r w:rsidRPr="00E5296A">
        <w:t>Each T</w:t>
      </w:r>
      <w:r w:rsidRPr="00E5296A">
        <w:t>raining Package:</w:t>
      </w:r>
    </w:p>
    <w:p w:rsidR="00000000" w:rsidRPr="00E5296A" w:rsidRDefault="00053305" w:rsidP="00E5296A">
      <w:pPr>
        <w:pStyle w:val="BodyText"/>
      </w:pPr>
      <w:r w:rsidRPr="00E5296A">
        <w:t>•  provides a consistent and reliable set of components for training, recognising and assessing peoples skills, and may also have optional support materials</w:t>
      </w:r>
    </w:p>
    <w:p w:rsidR="00000000" w:rsidRPr="00E5296A" w:rsidRDefault="00053305" w:rsidP="00E5296A">
      <w:pPr>
        <w:pStyle w:val="BodyText"/>
      </w:pPr>
      <w:r w:rsidRPr="00E5296A">
        <w:t>•  enables nationally recognised qualifications to be awarded through direct asses</w:t>
      </w:r>
      <w:r w:rsidRPr="00E5296A">
        <w:t>sment of workplace competencies</w:t>
      </w:r>
    </w:p>
    <w:p w:rsidR="00000000" w:rsidRPr="00E5296A" w:rsidRDefault="00053305" w:rsidP="00E5296A">
      <w:pPr>
        <w:pStyle w:val="BodyText"/>
      </w:pPr>
      <w:r w:rsidRPr="00E5296A">
        <w:t>•  encourages the development and delivery of flexible training which suits individual and industry requirements</w:t>
      </w:r>
    </w:p>
    <w:p w:rsidR="00000000" w:rsidRPr="00E5296A" w:rsidRDefault="00053305" w:rsidP="00E5296A">
      <w:pPr>
        <w:pStyle w:val="BodyText"/>
      </w:pPr>
      <w:r w:rsidRPr="00E5296A">
        <w:t>•</w:t>
      </w:r>
      <w:r w:rsidRPr="00E5296A">
        <w:t xml:space="preserve">  encourages learning and assessment in a work-related environment which leads to verifiable workplace outcomes.</w:t>
      </w:r>
    </w:p>
    <w:p w:rsidR="00000000" w:rsidRPr="00E5296A" w:rsidRDefault="00053305" w:rsidP="00E5296A">
      <w:pPr>
        <w:pStyle w:val="BodyText"/>
      </w:pPr>
      <w:r w:rsidRPr="00E5296A">
        <w:rPr>
          <w:rStyle w:val="SpecialBold"/>
        </w:rPr>
        <w:t>How do Training Packages fit within the National Skills Framework?</w:t>
      </w:r>
    </w:p>
    <w:p w:rsidR="00000000" w:rsidRPr="00E5296A" w:rsidRDefault="00053305" w:rsidP="00E5296A">
      <w:pPr>
        <w:pStyle w:val="BodyText"/>
      </w:pPr>
      <w:r w:rsidRPr="00E5296A">
        <w:t>The National Skills Framework applies nationally, is endorsed by the Ministe</w:t>
      </w:r>
      <w:r w:rsidRPr="00E5296A">
        <w:t>rial Council for Vocational and Technical Education, and comprises the Australian Quality Training Framework 2007 (AQTF 2007), and Training Packages endorsed by the National Quality Council (NQC).</w:t>
      </w:r>
    </w:p>
    <w:p w:rsidR="00000000" w:rsidRPr="00E5296A" w:rsidRDefault="00053305" w:rsidP="00E5296A">
      <w:pPr>
        <w:pStyle w:val="BodyText"/>
      </w:pPr>
      <w:r w:rsidRPr="00E5296A">
        <w:rPr>
          <w:rStyle w:val="SpecialBold"/>
        </w:rPr>
        <w:t>How are Training Packages developed?</w:t>
      </w:r>
    </w:p>
    <w:p w:rsidR="00000000" w:rsidRPr="00E5296A" w:rsidRDefault="00053305" w:rsidP="00E5296A">
      <w:pPr>
        <w:pStyle w:val="BodyText"/>
      </w:pPr>
      <w:r w:rsidRPr="00E5296A">
        <w:t>Training Packages are developed by Industry Skills Councils or enterprises to meet the identified training needs of specific industries or industry sectors. To gain national endorsement of Training Packages, developers must provide evidence of extensive re</w:t>
      </w:r>
      <w:r w:rsidRPr="00E5296A">
        <w:t>search, consultation and support within the industry area or enterprise.</w:t>
      </w:r>
    </w:p>
    <w:p w:rsidR="00000000" w:rsidRPr="00E5296A" w:rsidRDefault="00053305" w:rsidP="00E5296A">
      <w:pPr>
        <w:pStyle w:val="BodyText"/>
      </w:pPr>
      <w:r w:rsidRPr="00E5296A">
        <w:rPr>
          <w:rStyle w:val="SpecialBold"/>
        </w:rPr>
        <w:t>How do Training Packages encourage flexibility?</w:t>
      </w:r>
    </w:p>
    <w:p w:rsidR="00000000" w:rsidRPr="00E5296A" w:rsidRDefault="00053305" w:rsidP="00E5296A">
      <w:pPr>
        <w:pStyle w:val="BodyText"/>
      </w:pPr>
      <w:r w:rsidRPr="00E5296A">
        <w:t>Training Packages describe the skills and knowledge needed to perform effectively in the workplace without prescribing how people shoul</w:t>
      </w:r>
      <w:r w:rsidRPr="00E5296A">
        <w:t>d be trained.</w:t>
      </w:r>
    </w:p>
    <w:p w:rsidR="00000000" w:rsidRPr="00E5296A" w:rsidRDefault="00053305" w:rsidP="00E5296A">
      <w:pPr>
        <w:pStyle w:val="BodyText"/>
      </w:pPr>
      <w:r w:rsidRPr="00E5296A">
        <w:t>Training Packages acknowledge that people can achieve vocational competency in many ways by emphasising what the learner can do, not how or where they learned to do it. For example, some experienced workers might be able to demonstrate compet</w:t>
      </w:r>
      <w:r w:rsidRPr="00E5296A">
        <w:t>ency against the units of competency, and even gain a qualification, without completing a formal training program.</w:t>
      </w:r>
    </w:p>
    <w:p w:rsidR="00000000" w:rsidRPr="00E5296A" w:rsidRDefault="00053305" w:rsidP="00E5296A">
      <w:pPr>
        <w:pStyle w:val="BodyText"/>
      </w:pPr>
      <w:r w:rsidRPr="00E5296A">
        <w:t>With Training Packages, assessment and training may be conducted at the workplace, off-the-job, at a training organisation, during regular wo</w:t>
      </w:r>
      <w:r w:rsidRPr="00E5296A">
        <w:t>rk, or through work experience, work placement, work simulation or any combination of these.</w:t>
      </w:r>
    </w:p>
    <w:p w:rsidR="00000000" w:rsidRPr="00E5296A" w:rsidRDefault="00053305" w:rsidP="00E5296A">
      <w:pPr>
        <w:pStyle w:val="BodyText"/>
      </w:pPr>
      <w:r w:rsidRPr="00E5296A">
        <w:rPr>
          <w:rStyle w:val="SpecialBold"/>
        </w:rPr>
        <w:t>Who can deliver and assess using Training Packages?</w:t>
      </w:r>
    </w:p>
    <w:p w:rsidR="00000000" w:rsidRPr="00E5296A" w:rsidRDefault="00053305" w:rsidP="00E5296A">
      <w:pPr>
        <w:pStyle w:val="BodyText"/>
      </w:pPr>
      <w:r w:rsidRPr="00E5296A">
        <w:t>Training and assessment using Training Packages must be conducted by a Registered Training Organisation (RTO) t</w:t>
      </w:r>
      <w:r w:rsidRPr="00E5296A">
        <w:t>hat has the qualifications or specific units of competency on its scope of registration, or that works in partnership with another RTO, as specified in the AQTF 2007.</w:t>
      </w:r>
    </w:p>
    <w:p w:rsidR="00000000" w:rsidRPr="00E5296A" w:rsidRDefault="00053305" w:rsidP="00E5296A">
      <w:pPr>
        <w:pStyle w:val="BodyText"/>
      </w:pPr>
      <w:r w:rsidRPr="00E5296A">
        <w:rPr>
          <w:rStyle w:val="SpecialBold"/>
        </w:rPr>
        <w:t>Training Package Components</w:t>
      </w:r>
    </w:p>
    <w:p w:rsidR="00000000" w:rsidRPr="00E5296A" w:rsidRDefault="00053305" w:rsidP="00E5296A">
      <w:pPr>
        <w:pStyle w:val="BodyText"/>
        <w:keepNext/>
      </w:pPr>
      <w:r w:rsidRPr="00E5296A">
        <w:lastRenderedPageBreak/>
        <w:t>Training Packages are made up of mandatory components endorse</w:t>
      </w:r>
      <w:r w:rsidRPr="00E5296A">
        <w:t>d by the NQC, and optional support materials.</w:t>
      </w:r>
    </w:p>
    <w:p w:rsidR="00000000" w:rsidRPr="00E5296A" w:rsidRDefault="00053305" w:rsidP="00E5296A">
      <w:pPr>
        <w:pStyle w:val="BodyText"/>
      </w:pPr>
      <w:bookmarkStart w:id="18" w:name="O_330773"/>
      <w:r>
        <w:pict>
          <v:shape id="_x0000_i1065" type="#_x0000_t75" style="width:360.75pt;height:155.25pt">
            <v:imagedata r:id="rId16" o:title=""/>
          </v:shape>
        </w:pict>
      </w:r>
      <w:bookmarkEnd w:id="18"/>
    </w:p>
    <w:p w:rsidR="00000000" w:rsidRPr="00E5296A" w:rsidRDefault="00053305" w:rsidP="00E5296A">
      <w:pPr>
        <w:pStyle w:val="BodyText"/>
      </w:pPr>
      <w:r w:rsidRPr="00E5296A">
        <w:t>Competency Standards</w:t>
      </w:r>
    </w:p>
    <w:p w:rsidR="00000000" w:rsidRPr="00E5296A" w:rsidRDefault="00053305" w:rsidP="00E5296A">
      <w:pPr>
        <w:pStyle w:val="BodyText"/>
      </w:pPr>
    </w:p>
    <w:p w:rsidR="00000000" w:rsidRPr="00E5296A" w:rsidRDefault="00053305" w:rsidP="00E5296A">
      <w:pPr>
        <w:pStyle w:val="BodyText"/>
      </w:pPr>
      <w:r w:rsidRPr="00E5296A">
        <w:t>Each unit</w:t>
      </w:r>
      <w:r w:rsidRPr="00E5296A">
        <w:t xml:space="preserve"> of competency identifies a discrete workplace requirement and includes the knowledge and skills that underpin competency as well as language, literacy and numeracy; and occupational health and safety requirements. The units of competency must be adhered t</w:t>
      </w:r>
      <w:r w:rsidRPr="00E5296A">
        <w:t>o in training and assessment to ensure consistency of outcomes.</w:t>
      </w:r>
    </w:p>
    <w:p w:rsidR="00000000" w:rsidRPr="00E5296A" w:rsidRDefault="00053305" w:rsidP="00E5296A">
      <w:pPr>
        <w:pStyle w:val="BodyText"/>
      </w:pPr>
    </w:p>
    <w:p w:rsidR="00000000" w:rsidRPr="00E5296A" w:rsidRDefault="00053305" w:rsidP="00E5296A">
      <w:pPr>
        <w:pStyle w:val="BodyText"/>
      </w:pPr>
      <w:r w:rsidRPr="00E5296A">
        <w:t>Assessment Guidelines</w:t>
      </w:r>
    </w:p>
    <w:p w:rsidR="00000000" w:rsidRPr="00E5296A" w:rsidRDefault="00053305" w:rsidP="00E5296A">
      <w:pPr>
        <w:pStyle w:val="BodyText"/>
      </w:pPr>
    </w:p>
    <w:p w:rsidR="00000000" w:rsidRPr="00E5296A" w:rsidRDefault="00053305" w:rsidP="00E5296A">
      <w:pPr>
        <w:pStyle w:val="BodyText"/>
      </w:pPr>
      <w:r w:rsidRPr="00E5296A">
        <w:t>The Assessment Guidelines provide an industry framework to ensure all assessments meet industry needs and nationally agreed standards as expressed in the Training Packa</w:t>
      </w:r>
      <w:r w:rsidRPr="00E5296A">
        <w:t>ge and the AQTF 2007. The Assessment Guidelines must be followed to ensure the integrity of assessment leading to nationally recognised qualifications.</w:t>
      </w:r>
    </w:p>
    <w:p w:rsidR="00000000" w:rsidRPr="00E5296A" w:rsidRDefault="00053305" w:rsidP="00E5296A">
      <w:pPr>
        <w:pStyle w:val="BodyText"/>
      </w:pPr>
    </w:p>
    <w:p w:rsidR="00000000" w:rsidRPr="00E5296A" w:rsidRDefault="00053305" w:rsidP="00E5296A">
      <w:pPr>
        <w:pStyle w:val="BodyText"/>
      </w:pPr>
      <w:r w:rsidRPr="00E5296A">
        <w:t>Qualifications Framework</w:t>
      </w:r>
    </w:p>
    <w:p w:rsidR="00000000" w:rsidRPr="00E5296A" w:rsidRDefault="00053305" w:rsidP="00E5296A">
      <w:pPr>
        <w:pStyle w:val="BodyText"/>
      </w:pPr>
    </w:p>
    <w:p w:rsidR="00000000" w:rsidRPr="00E5296A" w:rsidRDefault="00053305" w:rsidP="00E5296A">
      <w:pPr>
        <w:pStyle w:val="BodyText"/>
      </w:pPr>
      <w:r w:rsidRPr="00E5296A">
        <w:t>Each Training Package provides details of those units of competency that must</w:t>
      </w:r>
      <w:r w:rsidRPr="00E5296A">
        <w:t xml:space="preserve"> be achieved</w:t>
      </w:r>
    </w:p>
    <w:p w:rsidR="00000000" w:rsidRPr="00E5296A" w:rsidRDefault="00053305" w:rsidP="00E5296A">
      <w:pPr>
        <w:pStyle w:val="BodyText"/>
      </w:pPr>
      <w:r w:rsidRPr="00E5296A">
        <w:t>to award AQF qualifications. The rules around which units of competency can be combined to make up a valid AQF qualification in the Training Package are referred to as the "packaging rules". The packaging rules must be followed to ensure the i</w:t>
      </w:r>
      <w:r w:rsidRPr="00E5296A">
        <w:t>ntegrity of nationally recognised qualifications issued.</w:t>
      </w:r>
    </w:p>
    <w:p w:rsidR="00000000" w:rsidRPr="00E5296A" w:rsidRDefault="00053305" w:rsidP="00E5296A">
      <w:pPr>
        <w:pStyle w:val="BodyText"/>
      </w:pPr>
    </w:p>
    <w:p w:rsidR="00000000" w:rsidRPr="00E5296A" w:rsidRDefault="00053305" w:rsidP="00E5296A">
      <w:pPr>
        <w:pStyle w:val="BodyText"/>
      </w:pPr>
      <w:r w:rsidRPr="00E5296A">
        <w:t>Training Package Support Materials</w:t>
      </w:r>
    </w:p>
    <w:p w:rsidR="00000000" w:rsidRPr="00E5296A" w:rsidRDefault="00053305" w:rsidP="00E5296A">
      <w:pPr>
        <w:pStyle w:val="BodyText"/>
      </w:pPr>
    </w:p>
    <w:p w:rsidR="00000000" w:rsidRPr="00E5296A" w:rsidRDefault="00053305" w:rsidP="00E5296A">
      <w:pPr>
        <w:pStyle w:val="BodyText"/>
      </w:pPr>
      <w:r w:rsidRPr="00E5296A">
        <w:t>The endorsed components of Training Packages are complemented and supported by optional support materials that provide for choice in the design of training and assessment to meet the needs of industry and learners.</w:t>
      </w:r>
    </w:p>
    <w:p w:rsidR="00000000" w:rsidRPr="00E5296A" w:rsidRDefault="00053305" w:rsidP="00E5296A">
      <w:pPr>
        <w:pStyle w:val="BodyText"/>
      </w:pPr>
    </w:p>
    <w:p w:rsidR="00000000" w:rsidRPr="00E5296A" w:rsidRDefault="00053305" w:rsidP="00E5296A">
      <w:pPr>
        <w:pStyle w:val="BodyText"/>
        <w:keepNext/>
      </w:pPr>
      <w:r w:rsidRPr="00E5296A">
        <w:lastRenderedPageBreak/>
        <w:t>Training Package support materials can r</w:t>
      </w:r>
      <w:r w:rsidRPr="00E5296A">
        <w:t>elate to single or multiple units of competency, an industry sector, a qualification or the whole Training Package. They tend to fall into one or more of the categories illustrated below.</w:t>
      </w:r>
    </w:p>
    <w:p w:rsidR="00000000" w:rsidRPr="00E5296A" w:rsidRDefault="00053305" w:rsidP="00E5296A">
      <w:pPr>
        <w:pStyle w:val="BodyText"/>
      </w:pPr>
      <w:bookmarkStart w:id="19" w:name="O_330774"/>
      <w:r>
        <w:pict>
          <v:shape id="_x0000_i1067" type="#_x0000_t75" style="width:531.75pt;height:138pt">
            <v:imagedata r:id="rId17" o:title=""/>
          </v:shape>
        </w:pict>
      </w:r>
      <w:bookmarkEnd w:id="19"/>
    </w:p>
    <w:p w:rsidR="00000000" w:rsidRPr="00E5296A" w:rsidRDefault="00053305" w:rsidP="00E5296A">
      <w:pPr>
        <w:pStyle w:val="BodyText"/>
      </w:pPr>
      <w:r w:rsidRPr="00E5296A">
        <w:t>Training Package support materials are produced by a range of stakeholders such as RTOs, individual trainers and assessors, private and commercia</w:t>
      </w:r>
      <w:r w:rsidRPr="00E5296A">
        <w:t>l developers and Government agencies.</w:t>
      </w:r>
    </w:p>
    <w:p w:rsidR="00000000" w:rsidRPr="00E5296A" w:rsidRDefault="00053305" w:rsidP="00E5296A">
      <w:pPr>
        <w:pStyle w:val="BodyText"/>
      </w:pPr>
      <w:r w:rsidRPr="00E5296A">
        <w:t>Where such materials have been quality assured through a process of "noting" by the NQC, they display the following official logo. Noted support materials are listed on the National Training Information Service (NTIS),</w:t>
      </w:r>
      <w:r w:rsidRPr="00E5296A">
        <w:t xml:space="preserve"> together with a detailed description and information on the type of product and its availability &lt; www.ntis.gov.au&gt;</w:t>
      </w:r>
    </w:p>
    <w:p w:rsidR="00000000" w:rsidRPr="00E5296A" w:rsidRDefault="00053305" w:rsidP="00E5296A">
      <w:pPr>
        <w:pStyle w:val="BodyText"/>
        <w:keepNext/>
      </w:pPr>
    </w:p>
    <w:p w:rsidR="00000000" w:rsidRPr="00E5296A" w:rsidRDefault="00053305" w:rsidP="00E5296A">
      <w:pPr>
        <w:pStyle w:val="BodyText"/>
      </w:pPr>
      <w:bookmarkStart w:id="20" w:name="O_330775"/>
      <w:r>
        <w:pict>
          <v:shape id="_x0000_i1069" type="#_x0000_t75" style="width:103.5pt;height:82.5pt">
            <v:imagedata r:id="rId18" o:title=""/>
          </v:shape>
        </w:pict>
      </w:r>
      <w:bookmarkEnd w:id="20"/>
    </w:p>
    <w:p w:rsidR="00000000" w:rsidRPr="00E5296A" w:rsidRDefault="00053305" w:rsidP="00E5296A">
      <w:pPr>
        <w:pStyle w:val="BodyText"/>
      </w:pPr>
      <w:r w:rsidRPr="00E5296A">
        <w:t>It is not compulsory to submit support materials for noting; any resources that meet the requirements of the Training Package can be used.</w:t>
      </w:r>
    </w:p>
    <w:p w:rsidR="00000000" w:rsidRPr="00E5296A" w:rsidRDefault="00053305" w:rsidP="00E5296A">
      <w:pPr>
        <w:pStyle w:val="Heading4"/>
      </w:pPr>
      <w:r w:rsidRPr="00E5296A">
        <w:t>Training Package, Qualification and Unit of Competency Codes</w:t>
      </w:r>
    </w:p>
    <w:p w:rsidR="00000000" w:rsidRPr="00E5296A" w:rsidRDefault="00053305" w:rsidP="00E5296A">
      <w:pPr>
        <w:pStyle w:val="BodyText"/>
      </w:pPr>
      <w:r w:rsidRPr="00E5296A">
        <w:t>There are agree</w:t>
      </w:r>
      <w:r w:rsidRPr="00E5296A">
        <w:t>d conventions for the national codes used for Training Packages and their components. Always use the correct codes, exactly as they appear in the Training Package, and with the code always before the title.</w:t>
      </w:r>
    </w:p>
    <w:p w:rsidR="00000000" w:rsidRPr="00E5296A" w:rsidRDefault="00053305" w:rsidP="00E5296A">
      <w:pPr>
        <w:pStyle w:val="Heading4"/>
      </w:pPr>
      <w:r w:rsidRPr="00E5296A">
        <w:t>Training Package Codes</w:t>
      </w:r>
    </w:p>
    <w:p w:rsidR="00000000" w:rsidRPr="00E5296A" w:rsidRDefault="00053305" w:rsidP="00E5296A">
      <w:pPr>
        <w:pStyle w:val="BodyText"/>
      </w:pPr>
      <w:r w:rsidRPr="00E5296A">
        <w:t xml:space="preserve">Each Training Package has </w:t>
      </w:r>
      <w:r w:rsidRPr="00E5296A">
        <w:t xml:space="preserve">a unique five-character national code assigned when the Training Package is endorsed, for example AUM08. The first three characters are letters identifying the Training Package industry coverage and the last two characters are numbers identifying the year </w:t>
      </w:r>
      <w:r w:rsidRPr="00E5296A">
        <w:t>of endorsement.</w:t>
      </w:r>
    </w:p>
    <w:p w:rsidR="00000000" w:rsidRPr="00E5296A" w:rsidRDefault="00053305" w:rsidP="00E5296A">
      <w:pPr>
        <w:pStyle w:val="Heading4"/>
      </w:pPr>
      <w:r w:rsidRPr="00E5296A">
        <w:t>Qualification Codes</w:t>
      </w:r>
    </w:p>
    <w:p w:rsidR="00000000" w:rsidRPr="00E5296A" w:rsidRDefault="00053305" w:rsidP="00E5296A">
      <w:pPr>
        <w:pStyle w:val="BodyText"/>
      </w:pPr>
      <w:r w:rsidRPr="00E5296A">
        <w:t>Within each Training Package, each qualification has a unique eight-character code, for example AUM10108. Qualification codes are developed as follows:</w:t>
      </w:r>
    </w:p>
    <w:p w:rsidR="00000000" w:rsidRPr="00E5296A" w:rsidRDefault="00053305" w:rsidP="00E5296A">
      <w:pPr>
        <w:pStyle w:val="BodyText"/>
      </w:pPr>
      <w:r w:rsidRPr="00E5296A">
        <w:t>•  the first three letters identify the Training Package;</w:t>
      </w:r>
    </w:p>
    <w:p w:rsidR="00000000" w:rsidRPr="00E5296A" w:rsidRDefault="00053305" w:rsidP="00E5296A">
      <w:pPr>
        <w:pStyle w:val="BodyText"/>
      </w:pPr>
      <w:r w:rsidRPr="00E5296A">
        <w:t>•  the fir</w:t>
      </w:r>
      <w:r w:rsidRPr="00E5296A">
        <w:t>st number identifies the qualification level (noting that, in the qualification titles themselves, arabic numbers are not used);</w:t>
      </w:r>
    </w:p>
    <w:p w:rsidR="00000000" w:rsidRPr="00E5296A" w:rsidRDefault="00053305" w:rsidP="00E5296A">
      <w:pPr>
        <w:pStyle w:val="BodyText"/>
      </w:pPr>
      <w:r w:rsidRPr="00E5296A">
        <w:lastRenderedPageBreak/>
        <w:t>•  the next two numbers identify the position in the sequence of the qualification at that level; and</w:t>
      </w:r>
    </w:p>
    <w:p w:rsidR="00000000" w:rsidRPr="00E5296A" w:rsidRDefault="00053305" w:rsidP="00E5296A">
      <w:pPr>
        <w:pStyle w:val="BodyText"/>
      </w:pPr>
      <w:r w:rsidRPr="00E5296A">
        <w:t>•  the last two numbers i</w:t>
      </w:r>
      <w:r w:rsidRPr="00E5296A">
        <w:t>dentify the year in which the qualification was endorsed. (Where qualifications are added after the initial Training Package endorsement, the last two numbers may differ from other Training Package qualifications as they identify the year in which those pa</w:t>
      </w:r>
      <w:r w:rsidRPr="00E5296A">
        <w:t>rticular qualifications were endorsed.)</w:t>
      </w:r>
    </w:p>
    <w:p w:rsidR="00000000" w:rsidRPr="00E5296A" w:rsidRDefault="00053305" w:rsidP="00E5296A">
      <w:pPr>
        <w:pStyle w:val="BodyText"/>
      </w:pPr>
      <w:r w:rsidRPr="00E5296A">
        <w:rPr>
          <w:rStyle w:val="SpecialBold"/>
        </w:rPr>
        <w:t>Unit of Competency Codes</w:t>
      </w:r>
    </w:p>
    <w:p w:rsidR="00000000" w:rsidRPr="00E5296A" w:rsidRDefault="00053305" w:rsidP="00E5296A">
      <w:pPr>
        <w:pStyle w:val="BodyText"/>
      </w:pPr>
      <w:r w:rsidRPr="00E5296A">
        <w:t>Within each Training Package, each unit of competency has a unique code. Unit of competency codes are assigned when the Training Package is endorsed, or when new units of competency are added</w:t>
      </w:r>
      <w:r w:rsidRPr="00E5296A">
        <w:t xml:space="preserve"> to an existing endorsed Training Package. Unit codes are developed as follows:</w:t>
      </w:r>
    </w:p>
    <w:p w:rsidR="00000000" w:rsidRPr="00E5296A" w:rsidRDefault="00053305" w:rsidP="00E5296A">
      <w:pPr>
        <w:pStyle w:val="BodyText"/>
      </w:pPr>
      <w:r w:rsidRPr="00E5296A">
        <w:t>•  a typical code is made up of 12 characters, normally a mixture of uppercase letters and numbers, as in AUM1001A;</w:t>
      </w:r>
    </w:p>
    <w:p w:rsidR="00000000" w:rsidRPr="00E5296A" w:rsidRDefault="00053305" w:rsidP="00E5296A">
      <w:pPr>
        <w:pStyle w:val="BodyText"/>
      </w:pPr>
      <w:r w:rsidRPr="00E5296A">
        <w:t>•  the first three characters signify the Training Package -</w:t>
      </w:r>
      <w:r w:rsidRPr="00E5296A">
        <w:t xml:space="preserve"> AUM08 - in the above example and up to eight characters, relating to an industry sector, function or skill area, follow;</w:t>
      </w:r>
    </w:p>
    <w:p w:rsidR="00000000" w:rsidRPr="00E5296A" w:rsidRDefault="00053305" w:rsidP="00E5296A">
      <w:pPr>
        <w:pStyle w:val="BodyText"/>
      </w:pPr>
      <w:r w:rsidRPr="00E5296A">
        <w:t>•  the last character is always a letter and identifies the unit of competency version. An "A" at the end of the code indicates that t</w:t>
      </w:r>
      <w:r w:rsidRPr="00E5296A">
        <w:t>his is the original unit of competency. "B", or another incremented version identifier means that minor changes have been made. Typically this would mean that wording has changed in the range statement or evidence guide, providing clearer intent; and</w:t>
      </w:r>
    </w:p>
    <w:p w:rsidR="00000000" w:rsidRPr="00E5296A" w:rsidRDefault="00053305" w:rsidP="00E5296A">
      <w:pPr>
        <w:pStyle w:val="BodyText"/>
      </w:pPr>
      <w:r w:rsidRPr="00E5296A">
        <w:t>•  wh</w:t>
      </w:r>
      <w:r w:rsidRPr="00E5296A">
        <w:t>ere changes are made that alter the outcome, a new code is assigned and the title is changed.</w:t>
      </w:r>
    </w:p>
    <w:p w:rsidR="00000000" w:rsidRPr="00E5296A" w:rsidRDefault="00053305" w:rsidP="00E5296A">
      <w:pPr>
        <w:pStyle w:val="BodyText"/>
      </w:pPr>
      <w:r w:rsidRPr="00E5296A">
        <w:rPr>
          <w:rStyle w:val="SpecialBold"/>
        </w:rPr>
        <w:t>Training Package, Qualification and Unit of Competency Titles</w:t>
      </w:r>
    </w:p>
    <w:p w:rsidR="00000000" w:rsidRPr="00E5296A" w:rsidRDefault="00053305" w:rsidP="00E5296A">
      <w:pPr>
        <w:pStyle w:val="BodyText"/>
      </w:pPr>
      <w:r w:rsidRPr="00E5296A">
        <w:t>There are agreed conventions for titling Training Packages and their components. Always use the corr</w:t>
      </w:r>
      <w:r w:rsidRPr="00E5296A">
        <w:t>ect titles, exactly as they appear in the Training Package, and with the code always placed before the title.</w:t>
      </w:r>
    </w:p>
    <w:p w:rsidR="00000000" w:rsidRPr="00E5296A" w:rsidRDefault="00053305" w:rsidP="00E5296A">
      <w:pPr>
        <w:pStyle w:val="BodyText"/>
      </w:pPr>
      <w:r w:rsidRPr="00E5296A">
        <w:rPr>
          <w:rStyle w:val="SpecialBold"/>
        </w:rPr>
        <w:t>Training Package Titles</w:t>
      </w:r>
    </w:p>
    <w:p w:rsidR="00000000" w:rsidRPr="00E5296A" w:rsidRDefault="00053305" w:rsidP="00E5296A">
      <w:pPr>
        <w:pStyle w:val="BodyText"/>
      </w:pPr>
      <w:r w:rsidRPr="00E5296A">
        <w:t>The title of each endorsed Training Package is unique and relates the Training Packages broad industry coverage.</w:t>
      </w:r>
    </w:p>
    <w:p w:rsidR="00000000" w:rsidRPr="00E5296A" w:rsidRDefault="00053305" w:rsidP="00E5296A">
      <w:pPr>
        <w:pStyle w:val="BodyText"/>
      </w:pPr>
      <w:r w:rsidRPr="00E5296A">
        <w:rPr>
          <w:rStyle w:val="SpecialBold"/>
        </w:rPr>
        <w:t>Qualification Titles</w:t>
      </w:r>
    </w:p>
    <w:p w:rsidR="00000000" w:rsidRPr="00E5296A" w:rsidRDefault="00053305" w:rsidP="00E5296A">
      <w:pPr>
        <w:pStyle w:val="BodyText"/>
      </w:pPr>
      <w:r w:rsidRPr="00E5296A">
        <w:t>The title of each endorsed Training Package qualification is unique. Qualification titles use the following sequence:</w:t>
      </w:r>
    </w:p>
    <w:p w:rsidR="00000000" w:rsidRPr="00E5296A" w:rsidRDefault="00053305" w:rsidP="00E5296A">
      <w:pPr>
        <w:pStyle w:val="BodyText"/>
      </w:pPr>
      <w:r w:rsidRPr="00E5296A">
        <w:t>•  first, the qualification is identified as either Certificate I, Certificate II, Certificate III, Certificate IV, D</w:t>
      </w:r>
      <w:r w:rsidRPr="00E5296A">
        <w:t>iploma, Advanced Diploma, Vocational Graduate Certificate, or Vocational Graduate Diploma;</w:t>
      </w:r>
    </w:p>
    <w:p w:rsidR="00000000" w:rsidRPr="00E5296A" w:rsidRDefault="00053305" w:rsidP="00E5296A">
      <w:pPr>
        <w:pStyle w:val="BodyText"/>
      </w:pPr>
      <w:r w:rsidRPr="00E5296A">
        <w:t>•  this is followed by the words "in" for Certificates I to IV, and "of" for Diploma, Advanced</w:t>
      </w:r>
    </w:p>
    <w:p w:rsidR="00000000" w:rsidRPr="00E5296A" w:rsidRDefault="00053305" w:rsidP="00E5296A">
      <w:pPr>
        <w:pStyle w:val="BodyText"/>
      </w:pPr>
      <w:r w:rsidRPr="00E5296A">
        <w:t>Diploma, Vocational Graduate Certificate and Vocational Graduate Diplo</w:t>
      </w:r>
      <w:r w:rsidRPr="00E5296A">
        <w:t>ma;</w:t>
      </w:r>
    </w:p>
    <w:p w:rsidR="00000000" w:rsidRPr="00E5296A" w:rsidRDefault="00053305" w:rsidP="00E5296A">
      <w:pPr>
        <w:pStyle w:val="BodyText"/>
      </w:pPr>
      <w:r w:rsidRPr="00E5296A">
        <w:t>•  then, the industry descriptor, for example Telecommunications; and</w:t>
      </w:r>
    </w:p>
    <w:p w:rsidR="00000000" w:rsidRPr="00E5296A" w:rsidRDefault="00053305" w:rsidP="00E5296A">
      <w:pPr>
        <w:pStyle w:val="BodyText"/>
      </w:pPr>
      <w:r w:rsidRPr="00E5296A">
        <w:t>•  then, if applicable, the occupational or functional stream in brackets, for example</w:t>
      </w:r>
    </w:p>
    <w:p w:rsidR="00000000" w:rsidRPr="00E5296A" w:rsidRDefault="00053305" w:rsidP="00E5296A">
      <w:pPr>
        <w:pStyle w:val="BodyText"/>
      </w:pPr>
      <w:r w:rsidRPr="00E5296A">
        <w:t>(Computer Systems).</w:t>
      </w:r>
    </w:p>
    <w:p w:rsidR="00000000" w:rsidRPr="00E5296A" w:rsidRDefault="00053305" w:rsidP="00E5296A">
      <w:pPr>
        <w:pStyle w:val="BodyText"/>
      </w:pPr>
      <w:r w:rsidRPr="00E5296A">
        <w:t>For example:</w:t>
      </w:r>
    </w:p>
    <w:p w:rsidR="00000000" w:rsidRPr="00E5296A" w:rsidRDefault="00053305" w:rsidP="00E5296A">
      <w:pPr>
        <w:pStyle w:val="BodyText"/>
      </w:pPr>
      <w:r w:rsidRPr="00E5296A">
        <w:t>•</w:t>
      </w:r>
      <w:r w:rsidRPr="00E5296A">
        <w:tab/>
        <w:t>AUM10108 Certificate I in  Automotive Manufacturing (Passeng</w:t>
      </w:r>
      <w:r w:rsidRPr="00E5296A">
        <w:t>er Motor Vehicle)</w:t>
      </w:r>
    </w:p>
    <w:p w:rsidR="00000000" w:rsidRPr="00E5296A" w:rsidRDefault="00053305" w:rsidP="00E5296A">
      <w:pPr>
        <w:pStyle w:val="BodyText"/>
      </w:pPr>
      <w:r w:rsidRPr="00E5296A">
        <w:rPr>
          <w:rStyle w:val="SpecialBold"/>
        </w:rPr>
        <w:t>Unit of Competency Titles</w:t>
      </w:r>
    </w:p>
    <w:p w:rsidR="00000000" w:rsidRPr="00E5296A" w:rsidRDefault="00053305" w:rsidP="00E5296A">
      <w:pPr>
        <w:pStyle w:val="BodyText"/>
      </w:pPr>
      <w:r w:rsidRPr="00E5296A">
        <w:t>Each unit of competency title is unique. Unit of competency titles describe the competency outcome concisely, and are written in sentence case.</w:t>
      </w:r>
    </w:p>
    <w:p w:rsidR="00000000" w:rsidRPr="00E5296A" w:rsidRDefault="00053305" w:rsidP="00E5296A">
      <w:pPr>
        <w:pStyle w:val="BodyText"/>
      </w:pPr>
      <w:r w:rsidRPr="00E5296A">
        <w:t>For example:</w:t>
      </w:r>
    </w:p>
    <w:p w:rsidR="00053305" w:rsidRDefault="00053305" w:rsidP="00E5296A">
      <w:pPr>
        <w:pStyle w:val="BodyText"/>
      </w:pPr>
      <w:r w:rsidRPr="00E5296A">
        <w:t>•</w:t>
      </w:r>
      <w:r w:rsidRPr="00E5296A">
        <w:tab/>
        <w:t>AUM1001A Manage personal career goals</w:t>
      </w:r>
    </w:p>
    <w:p w:rsidR="00053305" w:rsidRDefault="00053305" w:rsidP="00E5296A">
      <w:pPr>
        <w:pStyle w:val="BodyText"/>
      </w:pPr>
    </w:p>
    <w:p w:rsidR="00000000" w:rsidRPr="00E5296A" w:rsidRDefault="00053305" w:rsidP="00E5296A">
      <w:pPr>
        <w:pStyle w:val="SuperHeading"/>
        <w:rPr>
          <w:rStyle w:val="SpecialBold2"/>
        </w:rPr>
      </w:pPr>
      <w:bookmarkStart w:id="21" w:name="O_338614"/>
      <w:bookmarkStart w:id="22" w:name="_Toc336243314"/>
      <w:bookmarkEnd w:id="21"/>
      <w:r w:rsidRPr="00E5296A">
        <w:rPr>
          <w:rStyle w:val="SpecialBold2"/>
        </w:rPr>
        <w:lastRenderedPageBreak/>
        <w:t>Historical and General Information</w:t>
      </w:r>
      <w:bookmarkEnd w:id="22"/>
    </w:p>
    <w:tbl>
      <w:tblPr>
        <w:tblW w:w="0" w:type="auto"/>
        <w:tblLayout w:type="fixed"/>
        <w:tblCellMar>
          <w:left w:w="62" w:type="dxa"/>
          <w:right w:w="62" w:type="dxa"/>
        </w:tblCellMar>
        <w:tblLook w:val="0000" w:firstRow="0" w:lastRow="0" w:firstColumn="0" w:lastColumn="0" w:noHBand="0" w:noVBand="0"/>
      </w:tblPr>
      <w:tblGrid>
        <w:gridCol w:w="8414"/>
      </w:tblGrid>
      <w:tr w:rsidR="00000000" w:rsidTr="00E5296A">
        <w:trPr>
          <w:tblHeader/>
        </w:trPr>
        <w:tc>
          <w:tcPr>
            <w:tcW w:w="84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Heading2"/>
              <w:rPr>
                <w:lang w:val="en-NZ"/>
              </w:rPr>
            </w:pPr>
            <w:r w:rsidRPr="00E5296A">
              <w:t>Historical and General Information</w:t>
            </w:r>
          </w:p>
        </w:tc>
      </w:tr>
      <w:tr w:rsidR="00000000" w:rsidRPr="00E5296A" w:rsidTr="00E5296A">
        <w:tc>
          <w:tcPr>
            <w:tcW w:w="84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p>
          <w:p w:rsidR="00000000" w:rsidRPr="00E5296A" w:rsidRDefault="00053305" w:rsidP="00E5296A">
            <w:pPr>
              <w:pStyle w:val="Heading3"/>
            </w:pPr>
            <w:r w:rsidRPr="00E5296A">
              <w:t>AUM08v1 - Review Process</w:t>
            </w:r>
          </w:p>
          <w:p w:rsidR="00000000" w:rsidRPr="00E5296A" w:rsidRDefault="00053305" w:rsidP="00E5296A">
            <w:pPr>
              <w:pStyle w:val="BodyText"/>
            </w:pPr>
            <w:r w:rsidRPr="00E5296A">
              <w:t xml:space="preserve">Throughout the development and improvement of this training package there has been extensive consultation with the ‘Continuos Improvement </w:t>
            </w:r>
            <w:r w:rsidRPr="00E5296A">
              <w:t>Standing Committee’ that is comprised of industry, union, public RTOs, DEEWR and DIIRD representatives. Specifically the committee included:</w:t>
            </w:r>
          </w:p>
          <w:p w:rsidR="00000000" w:rsidRPr="00E5296A" w:rsidRDefault="00053305" w:rsidP="00E5296A">
            <w:pPr>
              <w:pStyle w:val="BodyText"/>
            </w:pPr>
            <w:r w:rsidRPr="00E5296A">
              <w:t>Susan Waite – TAFE SA</w:t>
            </w:r>
          </w:p>
          <w:p w:rsidR="00000000" w:rsidRPr="00E5296A" w:rsidRDefault="00053305" w:rsidP="00E5296A">
            <w:pPr>
              <w:pStyle w:val="BodyText"/>
            </w:pPr>
            <w:r w:rsidRPr="00E5296A">
              <w:t xml:space="preserve">Michael Gray – DEEWR representative </w:t>
            </w:r>
          </w:p>
          <w:p w:rsidR="00000000" w:rsidRPr="00E5296A" w:rsidRDefault="00053305" w:rsidP="00E5296A">
            <w:pPr>
              <w:pStyle w:val="BodyText"/>
            </w:pPr>
            <w:r w:rsidRPr="00E5296A">
              <w:t>David Topp – Toyota Boshuku</w:t>
            </w:r>
          </w:p>
          <w:p w:rsidR="00000000" w:rsidRPr="00E5296A" w:rsidRDefault="00053305" w:rsidP="00E5296A">
            <w:pPr>
              <w:pStyle w:val="BodyText"/>
            </w:pPr>
            <w:r w:rsidRPr="00E5296A">
              <w:t>Kim Wallace – General Motors</w:t>
            </w:r>
          </w:p>
          <w:p w:rsidR="00000000" w:rsidRPr="00E5296A" w:rsidRDefault="00053305" w:rsidP="00E5296A">
            <w:pPr>
              <w:pStyle w:val="BodyText"/>
            </w:pPr>
            <w:r w:rsidRPr="00E5296A">
              <w:t>Tali Shabat – Toyota</w:t>
            </w:r>
          </w:p>
          <w:p w:rsidR="00000000" w:rsidRPr="00E5296A" w:rsidRDefault="00053305" w:rsidP="00E5296A">
            <w:pPr>
              <w:pStyle w:val="BodyText"/>
            </w:pPr>
            <w:r w:rsidRPr="00E5296A">
              <w:t>Anne Donnellan – AMWU</w:t>
            </w:r>
          </w:p>
          <w:p w:rsidR="00000000" w:rsidRPr="00E5296A" w:rsidRDefault="00053305" w:rsidP="00E5296A">
            <w:pPr>
              <w:pStyle w:val="BodyText"/>
            </w:pPr>
            <w:r w:rsidRPr="00E5296A">
              <w:t>Dave Smith – AMWU</w:t>
            </w:r>
          </w:p>
          <w:p w:rsidR="00000000" w:rsidRPr="00E5296A" w:rsidRDefault="00053305" w:rsidP="00E5296A">
            <w:pPr>
              <w:pStyle w:val="BodyText"/>
            </w:pPr>
            <w:r w:rsidRPr="00E5296A">
              <w:t>Eddie Hardman – DIIRD representative</w:t>
            </w:r>
          </w:p>
          <w:p w:rsidR="00000000" w:rsidRPr="00E5296A" w:rsidRDefault="00053305" w:rsidP="00E5296A">
            <w:pPr>
              <w:pStyle w:val="BodyText"/>
            </w:pPr>
            <w:r w:rsidRPr="00E5296A">
              <w:t>Julie Eastman – Ford</w:t>
            </w:r>
          </w:p>
          <w:p w:rsidR="00000000" w:rsidRPr="00E5296A" w:rsidRDefault="00053305" w:rsidP="00E5296A">
            <w:pPr>
              <w:pStyle w:val="BodyText"/>
            </w:pPr>
            <w:r w:rsidRPr="00E5296A">
              <w:t>Peter Smithard – Volvo</w:t>
            </w:r>
          </w:p>
          <w:p w:rsidR="00000000" w:rsidRPr="00E5296A" w:rsidRDefault="00053305" w:rsidP="00E5296A">
            <w:pPr>
              <w:pStyle w:val="BodyText"/>
            </w:pPr>
            <w:r w:rsidRPr="00E5296A">
              <w:t>Phil Handstock – Mitsubishi Motors</w:t>
            </w:r>
          </w:p>
          <w:p w:rsidR="00000000" w:rsidRPr="00E5296A" w:rsidRDefault="00053305" w:rsidP="00E5296A">
            <w:pPr>
              <w:pStyle w:val="BodyText"/>
            </w:pPr>
            <w:r w:rsidRPr="00E5296A">
              <w:t>Throughout the process, consultation has occurred through this group, and meet</w:t>
            </w:r>
            <w:r w:rsidRPr="00E5296A">
              <w:t xml:space="preserve">ing minutes, letters of support and ‘sign off’ for qualifications are included in Appendix I at the end of this document. </w:t>
            </w:r>
          </w:p>
          <w:p w:rsidR="00000000" w:rsidRPr="00E5296A" w:rsidRDefault="00053305" w:rsidP="00E5296A">
            <w:pPr>
              <w:pStyle w:val="Heading4"/>
            </w:pPr>
            <w:r w:rsidRPr="00E5296A">
              <w:t>Changes between this training package (AUM08) and previously endorsed training package(AUM00)</w:t>
            </w:r>
          </w:p>
          <w:p w:rsidR="00000000" w:rsidRPr="00E5296A" w:rsidRDefault="00053305" w:rsidP="00E5296A">
            <w:pPr>
              <w:pStyle w:val="BodyText"/>
            </w:pPr>
            <w:r w:rsidRPr="00E5296A">
              <w:t>Adoption of new numbering system for the AUM Training Package</w:t>
            </w:r>
          </w:p>
          <w:p w:rsidR="00000000" w:rsidRPr="00E5296A" w:rsidRDefault="00053305" w:rsidP="00E5296A">
            <w:pPr>
              <w:pStyle w:val="BodyText"/>
            </w:pPr>
            <w:r w:rsidRPr="00E5296A">
              <w:t>Addition of employability skills in all units of competency</w:t>
            </w:r>
          </w:p>
          <w:p w:rsidR="00000000" w:rsidRPr="00E5296A" w:rsidRDefault="00053305" w:rsidP="00E5296A">
            <w:pPr>
              <w:pStyle w:val="BodyText"/>
            </w:pPr>
            <w:r w:rsidRPr="00E5296A">
              <w:t>Up date to template for all units of competency</w:t>
            </w:r>
          </w:p>
          <w:p w:rsidR="00000000" w:rsidRPr="00E5296A" w:rsidRDefault="00053305" w:rsidP="00E5296A">
            <w:pPr>
              <w:pStyle w:val="BodyText"/>
            </w:pPr>
            <w:r w:rsidRPr="00E5296A">
              <w:t>Addition of the following new units of competency:</w:t>
            </w:r>
          </w:p>
          <w:p w:rsidR="00000000" w:rsidRPr="00E5296A" w:rsidRDefault="00053305" w:rsidP="00E5296A">
            <w:pPr>
              <w:pStyle w:val="BodyText"/>
            </w:pPr>
            <w:r w:rsidRPr="00E5296A">
              <w:t>AUM1001A Manage personal career goals</w:t>
            </w:r>
          </w:p>
          <w:p w:rsidR="00000000" w:rsidRPr="00E5296A" w:rsidRDefault="00053305" w:rsidP="00E5296A">
            <w:pPr>
              <w:pStyle w:val="BodyText"/>
            </w:pPr>
            <w:r w:rsidRPr="00E5296A">
              <w:t>AUM1002A Select and use tools and equipment in an automotive manufacturing environment</w:t>
            </w:r>
          </w:p>
          <w:p w:rsidR="00000000" w:rsidRPr="00E5296A" w:rsidRDefault="00053305" w:rsidP="00E5296A">
            <w:pPr>
              <w:pStyle w:val="BodyText"/>
            </w:pPr>
            <w:r w:rsidRPr="00E5296A">
              <w:t xml:space="preserve">AUM3020A Influence and lead work groups in an automotive manufacturing environment </w:t>
            </w:r>
          </w:p>
          <w:p w:rsidR="00000000" w:rsidRPr="00E5296A" w:rsidRDefault="00053305" w:rsidP="00E5296A">
            <w:pPr>
              <w:pStyle w:val="BodyText"/>
            </w:pPr>
            <w:r w:rsidRPr="00E5296A">
              <w:t>AUM3021A Sustain quality standards</w:t>
            </w:r>
          </w:p>
          <w:p w:rsidR="00000000" w:rsidRPr="00E5296A" w:rsidRDefault="00053305" w:rsidP="00E5296A">
            <w:pPr>
              <w:pStyle w:val="BodyText"/>
            </w:pPr>
            <w:r w:rsidRPr="00E5296A">
              <w:lastRenderedPageBreak/>
              <w:t>AUM3022A Red</w:t>
            </w:r>
            <w:r w:rsidRPr="00E5296A">
              <w:t>uce cycle time in work processes</w:t>
            </w:r>
          </w:p>
          <w:p w:rsidR="00000000" w:rsidRPr="00E5296A" w:rsidRDefault="00053305" w:rsidP="00E5296A">
            <w:pPr>
              <w:pStyle w:val="BodyText"/>
            </w:pPr>
            <w:r w:rsidRPr="00E5296A">
              <w:t>AUM3023A Reduce waste in work processes</w:t>
            </w:r>
          </w:p>
          <w:p w:rsidR="00000000" w:rsidRPr="00E5296A" w:rsidRDefault="00053305" w:rsidP="00E5296A">
            <w:pPr>
              <w:pStyle w:val="BodyText"/>
            </w:pPr>
            <w:r w:rsidRPr="00E5296A">
              <w:t>AUM3024A Undertake preliminary fault finding and machine reset</w:t>
            </w:r>
          </w:p>
          <w:p w:rsidR="00000000" w:rsidRPr="00E5296A" w:rsidRDefault="00053305" w:rsidP="00E5296A">
            <w:pPr>
              <w:pStyle w:val="BodyText"/>
            </w:pPr>
            <w:r w:rsidRPr="00E5296A">
              <w:t xml:space="preserve">AUM3025A Apply visual factory principles and practices to an automotive manufacturing environment </w:t>
            </w:r>
          </w:p>
          <w:p w:rsidR="00000000" w:rsidRPr="00E5296A" w:rsidRDefault="00053305" w:rsidP="00E5296A">
            <w:pPr>
              <w:pStyle w:val="BodyText"/>
            </w:pPr>
            <w:r w:rsidRPr="00E5296A">
              <w:t>AUM3026A Maintain a s</w:t>
            </w:r>
            <w:r w:rsidRPr="00E5296A">
              <w:t>afe automotive manufacturing workplace environment</w:t>
            </w:r>
          </w:p>
          <w:p w:rsidR="00000000" w:rsidRPr="00E5296A" w:rsidRDefault="00053305" w:rsidP="00E5296A">
            <w:pPr>
              <w:pStyle w:val="BodyText"/>
            </w:pPr>
            <w:r w:rsidRPr="00E5296A">
              <w:t>AUM4001A Analyse a vehicle for research purposes</w:t>
            </w:r>
          </w:p>
          <w:p w:rsidR="00000000" w:rsidRPr="00E5296A" w:rsidRDefault="00053305" w:rsidP="00E5296A">
            <w:pPr>
              <w:pStyle w:val="BodyText"/>
            </w:pPr>
            <w:r w:rsidRPr="00E5296A">
              <w:t>AUM4002A Provide technical advice</w:t>
            </w:r>
          </w:p>
          <w:p w:rsidR="00000000" w:rsidRPr="00E5296A" w:rsidRDefault="00053305" w:rsidP="00E5296A">
            <w:pPr>
              <w:pStyle w:val="BodyText"/>
            </w:pPr>
            <w:r w:rsidRPr="00E5296A">
              <w:t>AUM4004A Use measuring equipment</w:t>
            </w:r>
          </w:p>
          <w:p w:rsidR="00000000" w:rsidRPr="00E5296A" w:rsidRDefault="00053305" w:rsidP="00E5296A">
            <w:pPr>
              <w:pStyle w:val="BodyText"/>
            </w:pPr>
            <w:r w:rsidRPr="00E5296A">
              <w:t>AUM4005A Use sensors to acquire motor vehicle data for development purposes</w:t>
            </w:r>
          </w:p>
          <w:p w:rsidR="00000000" w:rsidRPr="00E5296A" w:rsidRDefault="00053305" w:rsidP="00E5296A">
            <w:pPr>
              <w:pStyle w:val="BodyText"/>
            </w:pPr>
            <w:r w:rsidRPr="00E5296A">
              <w:t>AUM4006A Cali</w:t>
            </w:r>
            <w:r w:rsidRPr="00E5296A">
              <w:t>brate measuring equipment in automotive development</w:t>
            </w:r>
          </w:p>
          <w:p w:rsidR="00000000" w:rsidRPr="00E5296A" w:rsidRDefault="00053305" w:rsidP="00E5296A">
            <w:pPr>
              <w:pStyle w:val="BodyText"/>
            </w:pPr>
            <w:r w:rsidRPr="00E5296A">
              <w:t>AUM4007A Test plant, tooling, equipment, product or systems</w:t>
            </w:r>
          </w:p>
          <w:p w:rsidR="00000000" w:rsidRPr="00E5296A" w:rsidRDefault="00053305" w:rsidP="00E5296A">
            <w:pPr>
              <w:pStyle w:val="BodyText"/>
            </w:pPr>
            <w:r w:rsidRPr="00E5296A">
              <w:t>AUM5001A Coordinate project activities</w:t>
            </w:r>
          </w:p>
          <w:p w:rsidR="00000000" w:rsidRPr="00E5296A" w:rsidRDefault="00053305" w:rsidP="00E5296A">
            <w:pPr>
              <w:pStyle w:val="BodyText"/>
            </w:pPr>
            <w:r w:rsidRPr="00E5296A">
              <w:t>AUM5002A Establish a test/trial for components of plant, tooling, equipment or systems</w:t>
            </w:r>
          </w:p>
          <w:p w:rsidR="00000000" w:rsidRPr="00E5296A" w:rsidRDefault="00053305" w:rsidP="00E5296A">
            <w:pPr>
              <w:pStyle w:val="BodyText"/>
            </w:pPr>
            <w:r w:rsidRPr="00E5296A">
              <w:t>AUM8013A Participa</w:t>
            </w:r>
            <w:r w:rsidRPr="00E5296A">
              <w:t>te in improving workplace productivity</w:t>
            </w:r>
          </w:p>
          <w:p w:rsidR="00000000" w:rsidRPr="00E5296A" w:rsidRDefault="00053305" w:rsidP="00E5296A">
            <w:pPr>
              <w:pStyle w:val="BodyText"/>
            </w:pPr>
          </w:p>
          <w:p w:rsidR="00000000" w:rsidRPr="00E5296A" w:rsidRDefault="00053305" w:rsidP="00E5296A">
            <w:pPr>
              <w:pStyle w:val="BodyText"/>
            </w:pPr>
            <w:r w:rsidRPr="00E5296A">
              <w:t>Qualifications deleted:</w:t>
            </w:r>
          </w:p>
          <w:p w:rsidR="00000000" w:rsidRPr="00E5296A" w:rsidRDefault="00053305" w:rsidP="00E5296A">
            <w:pPr>
              <w:pStyle w:val="BodyText"/>
            </w:pPr>
            <w:r w:rsidRPr="00E5296A">
              <w:t>AUM301.00 Certificate III in Automotive Manufacturing – Frontline Management</w:t>
            </w:r>
          </w:p>
          <w:p w:rsidR="00000000" w:rsidRPr="00E5296A" w:rsidRDefault="00053305" w:rsidP="00E5296A">
            <w:pPr>
              <w:pStyle w:val="BodyText"/>
            </w:pPr>
            <w:r w:rsidRPr="00E5296A">
              <w:t>AUM401.00 Certificate IV in Automotive Manufacturing – Frontline Management</w:t>
            </w:r>
          </w:p>
          <w:p w:rsidR="00000000" w:rsidRPr="00E5296A" w:rsidRDefault="00053305" w:rsidP="00E5296A">
            <w:pPr>
              <w:pStyle w:val="BodyText"/>
            </w:pPr>
            <w:r w:rsidRPr="00E5296A">
              <w:t xml:space="preserve">AUM402.00 Certificate IV in Automotive </w:t>
            </w:r>
            <w:r w:rsidRPr="00E5296A">
              <w:t>Manufacturing – Manufacturing Maintenance</w:t>
            </w:r>
          </w:p>
          <w:p w:rsidR="00000000" w:rsidRPr="00E5296A" w:rsidRDefault="00053305" w:rsidP="00E5296A">
            <w:pPr>
              <w:pStyle w:val="BodyText"/>
            </w:pPr>
            <w:r w:rsidRPr="00E5296A">
              <w:t>AUM501.00 Diploma of Automotive Manufacturing – Frontline Management</w:t>
            </w:r>
          </w:p>
          <w:p w:rsidR="00000000" w:rsidRPr="00E5296A" w:rsidRDefault="00053305" w:rsidP="00E5296A">
            <w:pPr>
              <w:pStyle w:val="BodyText"/>
            </w:pPr>
            <w:r w:rsidRPr="00E5296A">
              <w:t>AUM502.00 Diploma of Automotive Manufacturing – Manufacturing Maintenance</w:t>
            </w:r>
          </w:p>
          <w:p w:rsidR="00000000" w:rsidRPr="00E5296A" w:rsidRDefault="00053305" w:rsidP="00E5296A">
            <w:pPr>
              <w:pStyle w:val="BodyText"/>
            </w:pPr>
            <w:r w:rsidRPr="00E5296A">
              <w:t>AUM601.00 Advanced Diploma of Automotive Manufacturing – Design and Dev</w:t>
            </w:r>
            <w:r w:rsidRPr="00E5296A">
              <w:t>elopment</w:t>
            </w:r>
          </w:p>
          <w:p w:rsidR="00000000" w:rsidRPr="00E5296A" w:rsidRDefault="00053305" w:rsidP="00E5296A">
            <w:pPr>
              <w:pStyle w:val="BodyText"/>
            </w:pPr>
          </w:p>
          <w:p w:rsidR="00000000" w:rsidRPr="00E5296A" w:rsidRDefault="00053305" w:rsidP="00E5296A">
            <w:pPr>
              <w:pStyle w:val="BodyText"/>
            </w:pPr>
            <w:r w:rsidRPr="00E5296A">
              <w:t>New Qualifications created:</w:t>
            </w:r>
          </w:p>
          <w:p w:rsidR="00000000" w:rsidRPr="00E5296A" w:rsidRDefault="00053305" w:rsidP="00E5296A">
            <w:pPr>
              <w:pStyle w:val="BodyText"/>
            </w:pPr>
            <w:r w:rsidRPr="00E5296A">
              <w:t>AUM10108 Certificate I in Automotive Manufacturing</w:t>
            </w:r>
          </w:p>
          <w:p w:rsidR="00000000" w:rsidRPr="00E5296A" w:rsidRDefault="00053305" w:rsidP="00E5296A">
            <w:pPr>
              <w:pStyle w:val="BodyText"/>
            </w:pPr>
            <w:r w:rsidRPr="00E5296A">
              <w:t>AUM30108 Certificate III in Automotive Manufacturing PMV – Manufacturing Specialist</w:t>
            </w:r>
          </w:p>
          <w:p w:rsidR="00000000" w:rsidRPr="00E5296A" w:rsidRDefault="00053305" w:rsidP="00E5296A">
            <w:pPr>
              <w:pStyle w:val="BodyText"/>
            </w:pPr>
            <w:r w:rsidRPr="00E5296A">
              <w:t>AUM40108 Certificate IV in Automotive Manufacturing – Automotive Development</w:t>
            </w:r>
          </w:p>
          <w:p w:rsidR="00000000" w:rsidRPr="00E5296A" w:rsidRDefault="00053305" w:rsidP="00E5296A">
            <w:pPr>
              <w:pStyle w:val="BodyText"/>
            </w:pPr>
            <w:r w:rsidRPr="00E5296A">
              <w:t>AUM50108 Diploma of Automotive Manufacturing – Automotive Development</w:t>
            </w:r>
          </w:p>
          <w:p w:rsidR="00000000" w:rsidRPr="00E5296A" w:rsidRDefault="00053305" w:rsidP="00E5296A">
            <w:pPr>
              <w:pStyle w:val="BodyText"/>
            </w:pPr>
          </w:p>
          <w:p w:rsidR="00000000" w:rsidRPr="00E5296A" w:rsidRDefault="00053305" w:rsidP="00E5296A">
            <w:pPr>
              <w:pStyle w:val="BodyText"/>
            </w:pPr>
            <w:r w:rsidRPr="00E5296A">
              <w:t>Qualifications revised in line with industry requirements:</w:t>
            </w:r>
          </w:p>
          <w:p w:rsidR="00000000" w:rsidRPr="00E5296A" w:rsidRDefault="00053305" w:rsidP="00E5296A">
            <w:pPr>
              <w:pStyle w:val="BodyText"/>
            </w:pPr>
            <w:r w:rsidRPr="00E5296A">
              <w:t>AUM20108 Certificate II in Automotive Manufacturing (Passenger Motor Vehicle)</w:t>
            </w:r>
          </w:p>
          <w:p w:rsidR="00000000" w:rsidRPr="00E5296A" w:rsidRDefault="00053305" w:rsidP="00E5296A">
            <w:pPr>
              <w:pStyle w:val="BodyText"/>
            </w:pPr>
            <w:r w:rsidRPr="00E5296A">
              <w:t>AUM25108 Certificate II in Automotive Manufactur</w:t>
            </w:r>
            <w:r w:rsidRPr="00E5296A">
              <w:t>ing (Bus/Truck/Trailer)</w:t>
            </w:r>
          </w:p>
          <w:p w:rsidR="00000000" w:rsidRPr="00E5296A" w:rsidRDefault="00053305" w:rsidP="00E5296A">
            <w:pPr>
              <w:pStyle w:val="BodyText"/>
            </w:pPr>
            <w:r w:rsidRPr="00E5296A">
              <w:t>AUM35108 Certificate III in Automotive Manufacturing (Bus/Truck/Trailer)</w:t>
            </w:r>
          </w:p>
          <w:p w:rsidR="00000000" w:rsidRPr="00E5296A" w:rsidRDefault="00053305" w:rsidP="00E5296A">
            <w:pPr>
              <w:pStyle w:val="BodyText"/>
            </w:pPr>
            <w:r w:rsidRPr="00E5296A">
              <w:t>AUM45108 Certificate IV in Automotive Manufacturing (Bus/Truck/Trailer)</w:t>
            </w:r>
          </w:p>
          <w:p w:rsidR="00000000" w:rsidRPr="00E5296A" w:rsidRDefault="00053305" w:rsidP="00E5296A">
            <w:pPr>
              <w:pStyle w:val="BodyText"/>
            </w:pPr>
          </w:p>
          <w:p w:rsidR="00000000" w:rsidRPr="00E5296A" w:rsidRDefault="00053305" w:rsidP="00E5296A">
            <w:pPr>
              <w:pStyle w:val="Heading4"/>
            </w:pPr>
            <w:r w:rsidRPr="00E5296A">
              <w:t>New Training Package Information</w:t>
            </w:r>
          </w:p>
          <w:p w:rsidR="00000000" w:rsidRPr="00E5296A" w:rsidRDefault="00053305" w:rsidP="00E5296A">
            <w:pPr>
              <w:pStyle w:val="BodyText"/>
            </w:pPr>
            <w:r w:rsidRPr="00E5296A">
              <w:t>The revised AUM08 Automotive Industry Manufacturing T</w:t>
            </w:r>
            <w:r w:rsidRPr="00E5296A">
              <w:t xml:space="preserve">raining Package has been developed to replace the AUM00 Automotive Industry Manufacturing Training Package. </w:t>
            </w:r>
          </w:p>
          <w:p w:rsidR="00000000" w:rsidRPr="00E5296A" w:rsidRDefault="00053305" w:rsidP="00E5296A">
            <w:pPr>
              <w:pStyle w:val="BodyText"/>
            </w:pPr>
            <w:r w:rsidRPr="00E5296A">
              <w:t xml:space="preserve">This Training Package is designed to meet the training and skills recognition needs of the Australian automotive manufacturing industry sector. It </w:t>
            </w:r>
            <w:r w:rsidRPr="00E5296A">
              <w:t>covers the competencies used by people employed in the automotive manufacturing industry sector in two areas: Passenger Motor Vehicles and Bus, Truck and Trailer.</w:t>
            </w:r>
          </w:p>
          <w:p w:rsidR="00000000" w:rsidRPr="00E5296A" w:rsidRDefault="00053305" w:rsidP="00E5296A">
            <w:pPr>
              <w:pStyle w:val="BodyText"/>
            </w:pPr>
            <w:r w:rsidRPr="00E5296A">
              <w:t>It also provides access to the apprenticeship streams provided within current National Indust</w:t>
            </w:r>
            <w:r w:rsidRPr="00E5296A">
              <w:t xml:space="preserve">ry Competency Standards leading to national qualifications, with traineeship pathways also available. It also enables further career advancement beyond trade apprenticeship and technical traineeship, with progression to Diploma. </w:t>
            </w:r>
          </w:p>
          <w:p w:rsidR="00000000" w:rsidRPr="00E5296A" w:rsidRDefault="00053305" w:rsidP="00E5296A">
            <w:pPr>
              <w:pStyle w:val="BodyText"/>
            </w:pPr>
            <w:r w:rsidRPr="00E5296A">
              <w:t>New qualifications for ind</w:t>
            </w:r>
            <w:r w:rsidRPr="00E5296A">
              <w:t>ustry entrants and automotive manufacturing and development specialists have been added to this revised Training Package to more accurately reflect the nature of their work. These qualifications make a distinction between manufacturing process work and tha</w:t>
            </w:r>
            <w:r w:rsidRPr="00E5296A">
              <w:t>t of specialists. In particular, a new Certificate IV and Diploma of Automotive Manufacturing (Automotive Development) have been developed to meet the needs of manufacturing and technical specialists and para-professionals in the automotive engineering fie</w:t>
            </w:r>
            <w:r w:rsidRPr="00E5296A">
              <w:t xml:space="preserve">ld. For the current Training Package, four disciplines were identified as priority areas. These disciplines are as follows: </w:t>
            </w:r>
          </w:p>
          <w:p w:rsidR="00000000" w:rsidRPr="00E5296A" w:rsidRDefault="00053305" w:rsidP="00E5296A">
            <w:pPr>
              <w:pStyle w:val="BodyText"/>
            </w:pPr>
            <w:r w:rsidRPr="00E5296A">
              <w:t xml:space="preserve">-Manufacturing </w:t>
            </w:r>
          </w:p>
          <w:p w:rsidR="00000000" w:rsidRPr="00E5296A" w:rsidRDefault="00053305" w:rsidP="00E5296A">
            <w:pPr>
              <w:pStyle w:val="BodyText"/>
            </w:pPr>
            <w:r w:rsidRPr="00E5296A">
              <w:t xml:space="preserve">-Mechanical </w:t>
            </w:r>
          </w:p>
          <w:p w:rsidR="00000000" w:rsidRPr="00E5296A" w:rsidRDefault="00053305" w:rsidP="00E5296A">
            <w:pPr>
              <w:pStyle w:val="BodyText"/>
            </w:pPr>
            <w:r w:rsidRPr="00E5296A">
              <w:t>-Electrical</w:t>
            </w:r>
          </w:p>
          <w:p w:rsidR="00000000" w:rsidRPr="00E5296A" w:rsidRDefault="00053305" w:rsidP="00E5296A">
            <w:pPr>
              <w:pStyle w:val="BodyText"/>
            </w:pPr>
            <w:r w:rsidRPr="00E5296A">
              <w:t>-Electronics</w:t>
            </w:r>
          </w:p>
          <w:p w:rsidR="00000000" w:rsidRPr="00E5296A" w:rsidRDefault="00053305" w:rsidP="00E5296A">
            <w:pPr>
              <w:pStyle w:val="BodyText"/>
            </w:pPr>
            <w:r w:rsidRPr="00E5296A">
              <w:t>Other disciplines may be added to the qualifications over the life of the tra</w:t>
            </w:r>
            <w:r w:rsidRPr="00E5296A">
              <w:t xml:space="preserve">ining package. </w:t>
            </w:r>
          </w:p>
          <w:p w:rsidR="00000000" w:rsidRPr="00E5296A" w:rsidRDefault="00053305" w:rsidP="00E5296A">
            <w:pPr>
              <w:pStyle w:val="BodyText"/>
            </w:pPr>
            <w:r w:rsidRPr="00E5296A">
              <w:t>Through its elective options, this package also provides access to the following discipline:</w:t>
            </w:r>
          </w:p>
          <w:p w:rsidR="00000000" w:rsidRPr="00E5296A" w:rsidRDefault="00053305" w:rsidP="00E5296A">
            <w:pPr>
              <w:pStyle w:val="BodyText"/>
            </w:pPr>
            <w:r w:rsidRPr="00E5296A">
              <w:t xml:space="preserve">-Mechatronics </w:t>
            </w:r>
          </w:p>
          <w:p w:rsidR="00000000" w:rsidRPr="00E5296A" w:rsidRDefault="00053305" w:rsidP="00E5296A">
            <w:pPr>
              <w:pStyle w:val="BodyText"/>
            </w:pPr>
          </w:p>
          <w:p w:rsidR="00000000" w:rsidRPr="00E5296A" w:rsidRDefault="00053305" w:rsidP="00E5296A">
            <w:pPr>
              <w:pStyle w:val="BodyText"/>
            </w:pPr>
            <w:r w:rsidRPr="00E5296A">
              <w:t>There has been a simplification of some of the qualification titles as well as changes to the list of qualification descriptors tha</w:t>
            </w:r>
            <w:r w:rsidRPr="00E5296A">
              <w:t>t may be added by RTOs.  Qualification codes now reflect the AQF level at which the qualification is located.</w:t>
            </w:r>
          </w:p>
          <w:p w:rsidR="00000000" w:rsidRPr="00E5296A" w:rsidRDefault="00053305" w:rsidP="00E5296A">
            <w:pPr>
              <w:pStyle w:val="BodyText"/>
            </w:pPr>
            <w:r w:rsidRPr="00E5296A">
              <w:t>The bank of units of competency has been revised and extended. Part of the revision included bringing all units to the current approved format. Fu</w:t>
            </w:r>
            <w:r w:rsidRPr="00E5296A">
              <w:t>rther information has been added to each unit to assist users.</w:t>
            </w:r>
          </w:p>
          <w:p w:rsidR="00000000" w:rsidRPr="00E5296A" w:rsidRDefault="00053305" w:rsidP="00E5296A">
            <w:pPr>
              <w:pStyle w:val="Heading4"/>
            </w:pPr>
            <w:r w:rsidRPr="00E5296A">
              <w:t>Key Features of AUM08 Training Package</w:t>
            </w:r>
          </w:p>
          <w:p w:rsidR="00000000" w:rsidRPr="00E5296A" w:rsidRDefault="00053305" w:rsidP="00E5296A">
            <w:pPr>
              <w:pStyle w:val="BodyText"/>
            </w:pPr>
            <w:r w:rsidRPr="00E5296A">
              <w:t xml:space="preserve">AUM08 covers the Passenger Motor Vehicle and Bus, Truck and Trailer Sectors. The following is a brief overview of the training package. </w:t>
            </w:r>
          </w:p>
          <w:p w:rsidR="00000000" w:rsidRPr="00E5296A" w:rsidRDefault="00053305" w:rsidP="00E5296A">
            <w:pPr>
              <w:pStyle w:val="BodyText"/>
            </w:pPr>
            <w:r w:rsidRPr="00E5296A">
              <w:t xml:space="preserve">The AUM08 Training Package represents the skill needs of the automotive manufacturing sector in Australia. As such, the qualification design represents the major sectors in the industry. The focus is on clarity of occupational outcomes with flexibility to </w:t>
            </w:r>
            <w:r w:rsidRPr="00E5296A">
              <w:t>allow for future variation in roles. The principles of the qualifications that were considered include:</w:t>
            </w:r>
          </w:p>
          <w:p w:rsidR="00000000" w:rsidRPr="00E5296A" w:rsidRDefault="00053305" w:rsidP="00E5296A">
            <w:pPr>
              <w:pStyle w:val="BodyText"/>
            </w:pPr>
            <w:r w:rsidRPr="00E5296A">
              <w:t xml:space="preserve"> •  flexibility and options will be a key feature of all qualifications to allow for ongoing change – restrictive ‘rules’ will be kept to a minimum</w:t>
            </w:r>
          </w:p>
          <w:p w:rsidR="00000000" w:rsidRPr="00E5296A" w:rsidRDefault="00053305" w:rsidP="00E5296A">
            <w:pPr>
              <w:pStyle w:val="BodyText"/>
            </w:pPr>
            <w:r w:rsidRPr="00E5296A">
              <w:t xml:space="preserve"> •  </w:t>
            </w:r>
            <w:r w:rsidRPr="00E5296A">
              <w:t>packaging of a qualification requires that elective units be selected from an equivalent level qualification unless otherwise stated</w:t>
            </w:r>
          </w:p>
          <w:p w:rsidR="00000000" w:rsidRPr="00E5296A" w:rsidRDefault="00053305" w:rsidP="00E5296A">
            <w:pPr>
              <w:pStyle w:val="BodyText"/>
            </w:pPr>
            <w:r w:rsidRPr="00E5296A">
              <w:t xml:space="preserve"> •  specialisations and requirements to achieve the specialisations, will be nominated within relevant qualifications</w:t>
            </w:r>
          </w:p>
          <w:p w:rsidR="00000000" w:rsidRPr="00E5296A" w:rsidRDefault="00053305" w:rsidP="00E5296A">
            <w:pPr>
              <w:pStyle w:val="BodyText"/>
            </w:pPr>
            <w:r w:rsidRPr="00E5296A">
              <w:t xml:space="preserve"> •  n</w:t>
            </w:r>
            <w:r w:rsidRPr="00E5296A">
              <w:t>ominated specialisations will be based on industry sector criteria, in particular, industry development objectives and skills shortages.</w:t>
            </w:r>
          </w:p>
          <w:p w:rsidR="00000000" w:rsidRPr="00E5296A" w:rsidRDefault="00053305" w:rsidP="00E5296A">
            <w:pPr>
              <w:pStyle w:val="BodyText"/>
            </w:pPr>
            <w:r w:rsidRPr="00E5296A">
              <w:t>Rationalisation and the reduction of unnecessary duplication is a national priority, though there is currently no agree</w:t>
            </w:r>
            <w:r w:rsidRPr="00E5296A">
              <w:t>d national definition of rationalisation. Where units have been merged or amalgamated this has been done to achieve:</w:t>
            </w:r>
          </w:p>
          <w:p w:rsidR="00000000" w:rsidRPr="00E5296A" w:rsidRDefault="00053305" w:rsidP="00E5296A">
            <w:pPr>
              <w:pStyle w:val="BodyText"/>
            </w:pPr>
            <w:r w:rsidRPr="00E5296A">
              <w:t xml:space="preserve">•  reduced duplication within and between training products </w:t>
            </w:r>
          </w:p>
          <w:p w:rsidR="00000000" w:rsidRPr="00E5296A" w:rsidRDefault="00053305" w:rsidP="00E5296A">
            <w:pPr>
              <w:pStyle w:val="BodyText"/>
            </w:pPr>
            <w:r w:rsidRPr="00E5296A">
              <w:t xml:space="preserve">• a cohesive and flexible set of national training products to meet the skill </w:t>
            </w:r>
            <w:r w:rsidRPr="00E5296A">
              <w:t>development needs of industry, the community and individuals.</w:t>
            </w:r>
          </w:p>
          <w:p w:rsidR="00000000" w:rsidRPr="00E5296A" w:rsidRDefault="00053305" w:rsidP="00E5296A">
            <w:pPr>
              <w:pStyle w:val="BodyText"/>
            </w:pPr>
            <w:r w:rsidRPr="00E5296A">
              <w:t>Skill sets are currently being reviewed as part of the continuous improvement initiative of Automotive Training Australia Limited.</w:t>
            </w:r>
          </w:p>
        </w:tc>
      </w:tr>
    </w:tbl>
    <w:p w:rsidR="00000000" w:rsidRPr="00E5296A" w:rsidRDefault="00053305" w:rsidP="00E5296A">
      <w:pPr>
        <w:pStyle w:val="BodyText"/>
      </w:pPr>
    </w:p>
    <w:p w:rsidR="00000000" w:rsidRPr="00E5296A" w:rsidRDefault="00053305" w:rsidP="00E5296A">
      <w:pPr>
        <w:pStyle w:val="AllowPageBreak"/>
        <w:rPr>
          <w:rStyle w:val="SpecialBold2"/>
        </w:rPr>
      </w:pPr>
    </w:p>
    <w:p w:rsidR="00000000" w:rsidRPr="00E5296A" w:rsidRDefault="00053305" w:rsidP="00E5296A">
      <w:pPr>
        <w:pStyle w:val="SuperHeading"/>
        <w:rPr>
          <w:rStyle w:val="SpecialBold2"/>
        </w:rPr>
      </w:pPr>
      <w:bookmarkStart w:id="23" w:name="O_338609"/>
      <w:bookmarkStart w:id="24" w:name="_Toc336243315"/>
      <w:bookmarkEnd w:id="23"/>
      <w:r w:rsidRPr="00E5296A">
        <w:rPr>
          <w:rStyle w:val="SpecialBold2"/>
        </w:rPr>
        <w:lastRenderedPageBreak/>
        <w:t>Introduction to the Industry</w:t>
      </w:r>
      <w:bookmarkEnd w:id="24"/>
    </w:p>
    <w:p w:rsidR="00000000" w:rsidRPr="00E5296A" w:rsidRDefault="00053305" w:rsidP="00E5296A">
      <w:pPr>
        <w:pStyle w:val="Heading2"/>
      </w:pPr>
      <w:r w:rsidRPr="00E5296A">
        <w:t>Introduction to</w:t>
      </w:r>
      <w:r w:rsidRPr="00E5296A">
        <w:t xml:space="preserve"> the Industry</w:t>
      </w:r>
    </w:p>
    <w:tbl>
      <w:tblPr>
        <w:tblW w:w="0" w:type="auto"/>
        <w:tblLayout w:type="fixed"/>
        <w:tblCellMar>
          <w:left w:w="62" w:type="dxa"/>
          <w:right w:w="62" w:type="dxa"/>
        </w:tblCellMar>
        <w:tblLook w:val="0000" w:firstRow="0" w:lastRow="0" w:firstColumn="0" w:lastColumn="0" w:noHBand="0" w:noVBand="0"/>
      </w:tblPr>
      <w:tblGrid>
        <w:gridCol w:w="8414"/>
      </w:tblGrid>
      <w:tr w:rsidR="00000000" w:rsidRPr="00E5296A" w:rsidTr="00E5296A">
        <w:tc>
          <w:tcPr>
            <w:tcW w:w="84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Heading3"/>
            </w:pPr>
            <w:r w:rsidRPr="00E5296A">
              <w:t>Introduction to the automotive industry</w:t>
            </w:r>
          </w:p>
          <w:p w:rsidR="00000000" w:rsidRPr="00E5296A" w:rsidRDefault="00053305" w:rsidP="00E5296A">
            <w:pPr>
              <w:pStyle w:val="BodyText"/>
            </w:pPr>
            <w:r w:rsidRPr="00E5296A">
              <w:t xml:space="preserve">The Automotive Manufacturing sector represents a complex and diverse range of enterprises involved in the manufacture of vehicles and components. </w:t>
            </w:r>
          </w:p>
          <w:p w:rsidR="00000000" w:rsidRPr="00E5296A" w:rsidRDefault="00053305" w:rsidP="00E5296A">
            <w:pPr>
              <w:pStyle w:val="BodyText"/>
            </w:pPr>
            <w:r w:rsidRPr="00E5296A">
              <w:t>According to a report compiled by Automotive Training A</w:t>
            </w:r>
            <w:r w:rsidRPr="00E5296A">
              <w:t>ustralia (ATA)</w:t>
            </w:r>
            <w:r w:rsidRPr="00E5296A">
              <w:rPr>
                <w:rStyle w:val="Superscript"/>
              </w:rPr>
              <w:t>1</w:t>
            </w:r>
            <w:r w:rsidRPr="00E5296A">
              <w:t xml:space="preserve"> in May, 2006, approximately 45,000 people are employed across Australia in the Manufacturing sector of the automotive industry, with 20,000 involved in the manufacture of motor vehicles, and 25,000 in automotive component manufacture. </w:t>
            </w:r>
          </w:p>
          <w:p w:rsidR="00000000" w:rsidRPr="00E5296A" w:rsidRDefault="00053305" w:rsidP="00E5296A">
            <w:pPr>
              <w:pStyle w:val="Note"/>
            </w:pPr>
            <w:r w:rsidRPr="00E5296A">
              <w:rPr>
                <w:rStyle w:val="Superscript"/>
              </w:rPr>
              <w:t>1</w:t>
            </w:r>
            <w:r w:rsidRPr="00E5296A">
              <w:t xml:space="preserve"> Automotive Industry Skills Report, May 2006</w:t>
            </w:r>
          </w:p>
          <w:p w:rsidR="00000000" w:rsidRPr="00E5296A" w:rsidRDefault="00053305" w:rsidP="00E5296A">
            <w:pPr>
              <w:pStyle w:val="BodyText"/>
            </w:pPr>
            <w:r w:rsidRPr="00E5296A">
              <w:t xml:space="preserve">It is a sector where the majority of vocational training has traditionally been focused in the vehicle manufacturing plants and a number of key automotive component manufacturers. </w:t>
            </w:r>
          </w:p>
          <w:p w:rsidR="00000000" w:rsidRPr="00E5296A" w:rsidRDefault="00053305" w:rsidP="00E5296A">
            <w:pPr>
              <w:pStyle w:val="BodyText"/>
            </w:pPr>
            <w:r w:rsidRPr="00E5296A">
              <w:t xml:space="preserve">The maintenance and upgrading </w:t>
            </w:r>
            <w:r w:rsidRPr="00E5296A">
              <w:t xml:space="preserve">of competency-based Training Packages provides the opportunity to enhance the current skill levels available and to broaden the provision of recognised vocational training to a greater range of occupations and provide for skill development and recognition </w:t>
            </w:r>
            <w:r w:rsidRPr="00E5296A">
              <w:t xml:space="preserve">from entry level to management level.  The uptake and implementation of aspects of the Automotive Manufacturing Industry Training Package varies from enterprise to enterprise. </w:t>
            </w:r>
          </w:p>
          <w:p w:rsidR="00000000" w:rsidRPr="00E5296A" w:rsidRDefault="00053305" w:rsidP="00E5296A">
            <w:pPr>
              <w:pStyle w:val="Heading4"/>
            </w:pPr>
            <w:r w:rsidRPr="00E5296A">
              <w:t>Sectors of the Industry</w:t>
            </w:r>
          </w:p>
          <w:p w:rsidR="00000000" w:rsidRPr="00E5296A" w:rsidRDefault="00053305" w:rsidP="00E5296A">
            <w:pPr>
              <w:pStyle w:val="BodyText"/>
            </w:pPr>
            <w:r w:rsidRPr="00E5296A">
              <w:t xml:space="preserve">The industry is represented by two main sectors: </w:t>
            </w:r>
          </w:p>
          <w:p w:rsidR="00000000" w:rsidRPr="00E5296A" w:rsidRDefault="00053305" w:rsidP="00E5296A">
            <w:pPr>
              <w:pStyle w:val="ListBullet"/>
            </w:pPr>
            <w:r w:rsidRPr="00E5296A">
              <w:t>Vehic</w:t>
            </w:r>
            <w:r w:rsidRPr="00E5296A">
              <w:t xml:space="preserve">le manufacturers and component producers </w:t>
            </w:r>
          </w:p>
          <w:p w:rsidR="00000000" w:rsidRPr="00E5296A" w:rsidRDefault="00053305" w:rsidP="00E5296A">
            <w:pPr>
              <w:pStyle w:val="ListBullet"/>
            </w:pPr>
            <w:r w:rsidRPr="00E5296A">
              <w:t xml:space="preserve">The Retail, Service and Repair sector </w:t>
            </w:r>
            <w:r w:rsidRPr="00E5296A">
              <w:br/>
            </w:r>
          </w:p>
          <w:p w:rsidR="00000000" w:rsidRPr="00E5296A" w:rsidRDefault="00053305" w:rsidP="00E5296A">
            <w:pPr>
              <w:pStyle w:val="BodyText"/>
            </w:pPr>
            <w:r w:rsidRPr="00E5296A">
              <w:t>This submission deals only with the training package for the first of these sectors.</w:t>
            </w:r>
          </w:p>
          <w:p w:rsidR="00000000" w:rsidRPr="00E5296A" w:rsidRDefault="00053305" w:rsidP="00E5296A">
            <w:pPr>
              <w:pStyle w:val="Heading4"/>
            </w:pPr>
            <w:r w:rsidRPr="00E5296A">
              <w:t>Occupations within the Industry</w:t>
            </w:r>
          </w:p>
          <w:p w:rsidR="00000000" w:rsidRPr="00E5296A" w:rsidRDefault="00053305" w:rsidP="00E5296A">
            <w:pPr>
              <w:pStyle w:val="BodyText"/>
            </w:pPr>
            <w:r w:rsidRPr="00E5296A">
              <w:t xml:space="preserve">The vehicle manufacturers and component producers employ </w:t>
            </w:r>
            <w:r w:rsidRPr="00E5296A">
              <w:t>a wide range of people and occupations and have a significant skills development and renewal requirement.  The manufacturing sector also covers a large range of ‘segments’ including: vehicle manufacturers, component producers, truck/bus/trailer manufacture</w:t>
            </w:r>
            <w:r w:rsidRPr="00E5296A">
              <w:t>rs and importers, heavy duty off-road manufacturers and importers. Approximately 25,000 people are employed in this industry segment.</w:t>
            </w:r>
          </w:p>
          <w:p w:rsidR="00000000" w:rsidRPr="00E5296A" w:rsidRDefault="00053305" w:rsidP="00E5296A">
            <w:pPr>
              <w:pStyle w:val="BodyText"/>
            </w:pPr>
            <w:r w:rsidRPr="00E5296A">
              <w:t>The occupations covered within this industry are too varied for inclusion here, but they cover the following categories:</w:t>
            </w:r>
          </w:p>
          <w:p w:rsidR="00000000" w:rsidRPr="00E5296A" w:rsidRDefault="00053305" w:rsidP="00E5296A">
            <w:pPr>
              <w:pStyle w:val="BodyText"/>
            </w:pPr>
            <w:r w:rsidRPr="00E5296A">
              <w:t>T</w:t>
            </w:r>
            <w:r w:rsidRPr="00E5296A">
              <w:t>echnicians</w:t>
            </w:r>
          </w:p>
          <w:p w:rsidR="00000000" w:rsidRPr="00E5296A" w:rsidRDefault="00053305" w:rsidP="00E5296A">
            <w:pPr>
              <w:pStyle w:val="BodyText"/>
            </w:pPr>
            <w:r w:rsidRPr="00E5296A">
              <w:t>Technical Officers</w:t>
            </w:r>
          </w:p>
          <w:p w:rsidR="00000000" w:rsidRPr="00E5296A" w:rsidRDefault="00053305" w:rsidP="00E5296A">
            <w:pPr>
              <w:pStyle w:val="BodyText"/>
            </w:pPr>
            <w:r w:rsidRPr="00E5296A">
              <w:t>Advanced Trades</w:t>
            </w:r>
          </w:p>
          <w:p w:rsidR="00000000" w:rsidRPr="00E5296A" w:rsidRDefault="00053305" w:rsidP="00E5296A">
            <w:pPr>
              <w:pStyle w:val="BodyText"/>
            </w:pPr>
            <w:r w:rsidRPr="00E5296A">
              <w:t>Trades</w:t>
            </w:r>
          </w:p>
          <w:p w:rsidR="00000000" w:rsidRPr="00E5296A" w:rsidRDefault="00053305" w:rsidP="00E5296A">
            <w:pPr>
              <w:pStyle w:val="BodyText"/>
            </w:pPr>
            <w:r w:rsidRPr="00E5296A">
              <w:lastRenderedPageBreak/>
              <w:t>Non-Trades</w:t>
            </w:r>
          </w:p>
          <w:p w:rsidR="00000000" w:rsidRPr="00E5296A" w:rsidRDefault="00053305" w:rsidP="00E5296A">
            <w:pPr>
              <w:pStyle w:val="Heading4"/>
            </w:pPr>
            <w:r w:rsidRPr="00E5296A">
              <w:t xml:space="preserve">Vehicle Manufacturers </w:t>
            </w:r>
          </w:p>
          <w:p w:rsidR="00000000" w:rsidRPr="00E5296A" w:rsidRDefault="00053305" w:rsidP="00E5296A">
            <w:pPr>
              <w:pStyle w:val="BodyText"/>
            </w:pPr>
            <w:r w:rsidRPr="00E5296A">
              <w:t xml:space="preserve">There are three vehicle producers based in Australia – Ford, Holden and Toyota. </w:t>
            </w:r>
          </w:p>
          <w:p w:rsidR="00000000" w:rsidRPr="00E5296A" w:rsidRDefault="00053305" w:rsidP="00E5296A">
            <w:pPr>
              <w:pStyle w:val="BodyText"/>
            </w:pPr>
            <w:r w:rsidRPr="00E5296A">
              <w:t xml:space="preserve">All three are subsidiaries of major overseas producers. </w:t>
            </w:r>
          </w:p>
          <w:p w:rsidR="00000000" w:rsidRPr="00E5296A" w:rsidRDefault="00053305" w:rsidP="00E5296A">
            <w:pPr>
              <w:pStyle w:val="BodyText"/>
            </w:pPr>
            <w:r w:rsidRPr="00E5296A">
              <w:t>They produce a range of passeng</w:t>
            </w:r>
            <w:r w:rsidRPr="00E5296A">
              <w:t xml:space="preserve">er vehicle models (and derivatives of those models) at plants in Melbourne and Adelaide, augmenting this range with vehicles sourced from affiliates overseas. </w:t>
            </w:r>
          </w:p>
          <w:p w:rsidR="00000000" w:rsidRPr="00E5296A" w:rsidRDefault="00053305" w:rsidP="00E5296A">
            <w:pPr>
              <w:pStyle w:val="BodyText"/>
            </w:pPr>
            <w:r w:rsidRPr="00E5296A">
              <w:t xml:space="preserve">The locally produced passenger vehicles currently accounts for approximately 40 percent of the domestic passenger vehicle market. </w:t>
            </w:r>
          </w:p>
          <w:p w:rsidR="00000000" w:rsidRPr="00E5296A" w:rsidRDefault="00053305" w:rsidP="00E5296A">
            <w:pPr>
              <w:pStyle w:val="BodyText"/>
            </w:pPr>
            <w:r w:rsidRPr="00E5296A">
              <w:t>The industry is a significant exporter. Exports now account for more than 33 percent of production compared to less than 10 p</w:t>
            </w:r>
            <w:r w:rsidRPr="00E5296A">
              <w:t xml:space="preserve">ercent in the early 1990’s. The industry is one the country’s largest exporters. </w:t>
            </w:r>
          </w:p>
          <w:p w:rsidR="00000000" w:rsidRPr="00E5296A" w:rsidRDefault="00053305" w:rsidP="00E5296A">
            <w:pPr>
              <w:pStyle w:val="Heading4"/>
            </w:pPr>
            <w:r w:rsidRPr="00E5296A">
              <w:t xml:space="preserve">Bus, Truck, and Trailer/Heavy duty off-road segment </w:t>
            </w:r>
          </w:p>
          <w:p w:rsidR="00000000" w:rsidRPr="00E5296A" w:rsidRDefault="00053305" w:rsidP="00E5296A">
            <w:pPr>
              <w:pStyle w:val="BodyText"/>
            </w:pPr>
            <w:r w:rsidRPr="00E5296A">
              <w:t>These segments of the industry include varying degrees of local manufacture and/or assembly or full importation of vehicl</w:t>
            </w:r>
            <w:r w:rsidRPr="00E5296A">
              <w:t xml:space="preserve">es. </w:t>
            </w:r>
          </w:p>
          <w:p w:rsidR="00000000" w:rsidRPr="00E5296A" w:rsidRDefault="00053305" w:rsidP="00E5296A">
            <w:pPr>
              <w:pStyle w:val="BodyText"/>
            </w:pPr>
            <w:r w:rsidRPr="00E5296A">
              <w:t xml:space="preserve">Major international companies operate local plants to assemble specialised trucks to order, utilising overseas sourced components. </w:t>
            </w:r>
          </w:p>
          <w:p w:rsidR="00000000" w:rsidRPr="00E5296A" w:rsidRDefault="00053305" w:rsidP="00E5296A">
            <w:pPr>
              <w:pStyle w:val="BodyText"/>
            </w:pPr>
            <w:r w:rsidRPr="00E5296A">
              <w:t xml:space="preserve">Local companies in this sector manufacture and build bus and coach bodies onto imported chassis. </w:t>
            </w:r>
          </w:p>
          <w:p w:rsidR="00000000" w:rsidRPr="00E5296A" w:rsidRDefault="00053305" w:rsidP="00E5296A">
            <w:pPr>
              <w:pStyle w:val="BodyText"/>
            </w:pPr>
            <w:r w:rsidRPr="00E5296A">
              <w:t>In the heavy-duty off</w:t>
            </w:r>
            <w:r w:rsidRPr="00E5296A">
              <w:t xml:space="preserve">-road sector, there is one significant employer involved with both its own plants and those of distributors in the assembly and maintenance of heavy-duty off-road equipment. </w:t>
            </w:r>
          </w:p>
          <w:p w:rsidR="00000000" w:rsidRPr="00E5296A" w:rsidRDefault="00053305" w:rsidP="00E5296A">
            <w:pPr>
              <w:pStyle w:val="Heading4"/>
            </w:pPr>
            <w:r w:rsidRPr="00E5296A">
              <w:t xml:space="preserve">Component Producers </w:t>
            </w:r>
          </w:p>
          <w:p w:rsidR="00000000" w:rsidRPr="00E5296A" w:rsidRDefault="00053305" w:rsidP="00E5296A">
            <w:pPr>
              <w:pStyle w:val="BodyText"/>
            </w:pPr>
            <w:r w:rsidRPr="00E5296A">
              <w:t>There are more than 200 firms producing automotive component</w:t>
            </w:r>
            <w:r w:rsidRPr="00E5296A">
              <w:t xml:space="preserve">s for use as original equipment in new vehicles and for the replacement and accessories markets. </w:t>
            </w:r>
          </w:p>
          <w:p w:rsidR="00000000" w:rsidRPr="00E5296A" w:rsidRDefault="00053305" w:rsidP="00E5296A">
            <w:pPr>
              <w:pStyle w:val="BodyText"/>
            </w:pPr>
            <w:r w:rsidRPr="00E5296A">
              <w:t xml:space="preserve">There are also several hundred, mainly small, firms around Australia producing components and accessories exclusively for the aftermarket. </w:t>
            </w:r>
          </w:p>
          <w:p w:rsidR="00000000" w:rsidRPr="00E5296A" w:rsidRDefault="00053305" w:rsidP="00E5296A">
            <w:pPr>
              <w:pStyle w:val="BodyText"/>
            </w:pPr>
            <w:r w:rsidRPr="00E5296A">
              <w:t>There are around 5</w:t>
            </w:r>
            <w:r w:rsidRPr="00E5296A">
              <w:t xml:space="preserve">00, mainly small firms, providing specialised tooling to vehicle and component producers. Vehicle and component producers also have some in-house tooling capacity. </w:t>
            </w:r>
          </w:p>
          <w:p w:rsidR="00000000" w:rsidRPr="00E5296A" w:rsidRDefault="00053305" w:rsidP="00E5296A">
            <w:pPr>
              <w:pStyle w:val="BodyText"/>
            </w:pPr>
            <w:r w:rsidRPr="00E5296A">
              <w:t>There are also a number of firms providing specialist automotive engineering, design, testi</w:t>
            </w:r>
            <w:r w:rsidRPr="00E5296A">
              <w:t xml:space="preserve">ng and customising services, although much of this activity is undertaken in-house by vehicle and component producers. </w:t>
            </w:r>
          </w:p>
          <w:p w:rsidR="00000000" w:rsidRPr="00E5296A" w:rsidRDefault="00053305" w:rsidP="00E5296A">
            <w:pPr>
              <w:pStyle w:val="BodyText"/>
            </w:pPr>
            <w:r w:rsidRPr="00E5296A">
              <w:t>The component sector is inextricably linked to the local vehicle-manufacturing sector, and to a smaller extent the bus, truck and traile</w:t>
            </w:r>
            <w:r w:rsidRPr="00E5296A">
              <w:t>r and heavy-duty off-road sectors. In these latter sectors, component producers may provide specialised accessories (e.g. ARB Limited is a large local producer and exporter of specialised accessories for four wheel drive vehicles).</w:t>
            </w:r>
          </w:p>
        </w:tc>
      </w:tr>
    </w:tbl>
    <w:p w:rsidR="00053305" w:rsidRDefault="00053305" w:rsidP="00E5296A">
      <w:pPr>
        <w:pStyle w:val="BodyText"/>
      </w:pPr>
    </w:p>
    <w:p w:rsidR="00053305" w:rsidRDefault="00053305" w:rsidP="00E5296A">
      <w:pPr>
        <w:pStyle w:val="BodyText"/>
      </w:pPr>
    </w:p>
    <w:p w:rsidR="00000000" w:rsidRPr="00E5296A" w:rsidRDefault="00053305" w:rsidP="00E5296A">
      <w:pPr>
        <w:pStyle w:val="SuperHeading"/>
        <w:rPr>
          <w:rStyle w:val="SpecialBold2"/>
        </w:rPr>
      </w:pPr>
      <w:bookmarkStart w:id="25" w:name="O_338601"/>
      <w:bookmarkStart w:id="26" w:name="_Toc336243316"/>
      <w:bookmarkEnd w:id="25"/>
      <w:r w:rsidRPr="00E5296A">
        <w:rPr>
          <w:rStyle w:val="SpecialBold2"/>
        </w:rPr>
        <w:lastRenderedPageBreak/>
        <w:t>Qual</w:t>
      </w:r>
      <w:r w:rsidRPr="00E5296A">
        <w:rPr>
          <w:rStyle w:val="SpecialBold2"/>
        </w:rPr>
        <w:t>ification Pathways</w:t>
      </w:r>
      <w:bookmarkEnd w:id="26"/>
    </w:p>
    <w:tbl>
      <w:tblPr>
        <w:tblW w:w="0" w:type="auto"/>
        <w:tblLayout w:type="fixed"/>
        <w:tblCellMar>
          <w:left w:w="62" w:type="dxa"/>
          <w:right w:w="62" w:type="dxa"/>
        </w:tblCellMar>
        <w:tblLook w:val="0000" w:firstRow="0" w:lastRow="0" w:firstColumn="0" w:lastColumn="0" w:noHBand="0" w:noVBand="0"/>
      </w:tblPr>
      <w:tblGrid>
        <w:gridCol w:w="8414"/>
      </w:tblGrid>
      <w:tr w:rsidR="00000000" w:rsidTr="00E5296A">
        <w:trPr>
          <w:tblHeader/>
        </w:trPr>
        <w:tc>
          <w:tcPr>
            <w:tcW w:w="84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Heading2"/>
              <w:rPr>
                <w:lang w:val="en-NZ"/>
              </w:rPr>
            </w:pPr>
            <w:r w:rsidRPr="00E5296A">
              <w:t>Qualification Pathways</w:t>
            </w:r>
          </w:p>
        </w:tc>
      </w:tr>
      <w:tr w:rsidR="00000000" w:rsidRPr="00E5296A" w:rsidTr="00E5296A">
        <w:tc>
          <w:tcPr>
            <w:tcW w:w="84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xml:space="preserve">The AUM08 Automotive Manufacturing Training Package does not mandate particular pathways to the achievement of qualifications. It is the prerogative </w:t>
            </w:r>
            <w:r w:rsidRPr="00E5296A">
              <w:t>of Registered Training Organisations to use the qualifications rules to provide the best learning programs and sequences to meet the needs of candidates and business customers.</w:t>
            </w:r>
          </w:p>
          <w:p w:rsidR="00000000" w:rsidRPr="00E5296A" w:rsidRDefault="00053305" w:rsidP="00E5296A">
            <w:pPr>
              <w:pStyle w:val="BodyText"/>
            </w:pPr>
            <w:r w:rsidRPr="00E5296A">
              <w:t>Candidates may undertake a qualification through a number of entry points demon</w:t>
            </w:r>
            <w:r w:rsidRPr="00E5296A">
              <w:t>strating the potential to undertake vocational education and training at a particular AQF level. Each qualification indicates up to three entry pathways and they are:</w:t>
            </w:r>
          </w:p>
          <w:p w:rsidR="00000000" w:rsidRPr="00E5296A" w:rsidRDefault="00053305" w:rsidP="00E5296A">
            <w:pPr>
              <w:pStyle w:val="BodyText"/>
            </w:pPr>
            <w:r w:rsidRPr="00E5296A">
              <w:t>completing a specific lower level qualification from the AUM08 Automotive Manufacturing T</w:t>
            </w:r>
            <w:r w:rsidRPr="00E5296A">
              <w:t xml:space="preserve">raining Package or other relevant qualification at the same AQF level </w:t>
            </w:r>
            <w:r w:rsidRPr="00E5296A">
              <w:rPr>
                <w:rStyle w:val="SpecialBold"/>
              </w:rPr>
              <w:t>or</w:t>
            </w:r>
          </w:p>
          <w:p w:rsidR="00000000" w:rsidRPr="00E5296A" w:rsidRDefault="00053305" w:rsidP="00E5296A">
            <w:pPr>
              <w:pStyle w:val="BodyText"/>
            </w:pPr>
            <w:r w:rsidRPr="00E5296A">
              <w:t xml:space="preserve">having partially completed a specific lower level qualification </w:t>
            </w:r>
            <w:r w:rsidRPr="00E5296A">
              <w:rPr>
                <w:rStyle w:val="SpecialBold"/>
              </w:rPr>
              <w:t>or</w:t>
            </w:r>
          </w:p>
          <w:p w:rsidR="00000000" w:rsidRPr="00E5296A" w:rsidRDefault="00053305" w:rsidP="00E5296A">
            <w:pPr>
              <w:pStyle w:val="BodyText"/>
            </w:pPr>
            <w:r w:rsidRPr="00E5296A">
              <w:t>having vocational experience and no lower level qualification.</w:t>
            </w:r>
          </w:p>
          <w:p w:rsidR="00000000" w:rsidRPr="00E5296A" w:rsidRDefault="00053305" w:rsidP="00E5296A">
            <w:pPr>
              <w:pStyle w:val="BodyText"/>
            </w:pPr>
          </w:p>
        </w:tc>
      </w:tr>
    </w:tbl>
    <w:p w:rsidR="00000000" w:rsidRPr="00E5296A" w:rsidRDefault="00053305" w:rsidP="00E5296A">
      <w:pPr>
        <w:pStyle w:val="BodyText"/>
      </w:pPr>
    </w:p>
    <w:p w:rsidR="00000000" w:rsidRPr="00E5296A" w:rsidRDefault="00053305" w:rsidP="00E5296A">
      <w:pPr>
        <w:pStyle w:val="AllowPageBreak"/>
        <w:rPr>
          <w:rStyle w:val="SpecialBold2"/>
        </w:rPr>
      </w:pPr>
    </w:p>
    <w:p w:rsidR="00000000" w:rsidRPr="00E5296A" w:rsidRDefault="00053305" w:rsidP="00E5296A">
      <w:pPr>
        <w:pStyle w:val="SuperHeading"/>
        <w:rPr>
          <w:rStyle w:val="SpecialBold2"/>
        </w:rPr>
      </w:pPr>
      <w:bookmarkStart w:id="27" w:name="O_338600"/>
      <w:bookmarkStart w:id="28" w:name="_Toc336243317"/>
      <w:bookmarkEnd w:id="27"/>
      <w:r w:rsidRPr="00E5296A">
        <w:rPr>
          <w:rStyle w:val="SpecialBold2"/>
        </w:rPr>
        <w:t>Skill Sets in this Training Packa</w:t>
      </w:r>
      <w:r w:rsidRPr="00E5296A">
        <w:rPr>
          <w:rStyle w:val="SpecialBold2"/>
        </w:rPr>
        <w:t>ge</w:t>
      </w:r>
      <w:bookmarkEnd w:id="28"/>
    </w:p>
    <w:p w:rsidR="00000000" w:rsidRPr="00E5296A" w:rsidRDefault="00053305" w:rsidP="00E5296A">
      <w:pPr>
        <w:pStyle w:val="BodyText"/>
      </w:pPr>
    </w:p>
    <w:p w:rsidR="00000000" w:rsidRPr="00E5296A" w:rsidRDefault="00053305" w:rsidP="00E5296A">
      <w:pPr>
        <w:pStyle w:val="BodyText"/>
      </w:pPr>
      <w:r w:rsidRPr="00E5296A">
        <w:t>Definition</w:t>
      </w:r>
    </w:p>
    <w:p w:rsidR="00000000" w:rsidRPr="00E5296A" w:rsidRDefault="00053305" w:rsidP="00E5296A">
      <w:pPr>
        <w:pStyle w:val="BodyText"/>
      </w:pPr>
    </w:p>
    <w:p w:rsidR="00000000" w:rsidRPr="00E5296A" w:rsidRDefault="00053305" w:rsidP="00E5296A">
      <w:pPr>
        <w:pStyle w:val="BodyText"/>
      </w:pPr>
      <w:r w:rsidRPr="00E5296A">
        <w:t>Skill sets are defined as single units of competency, or combinations of units of competency from an endorsed Training Package, which link to a licence or regulatory requirement, or defined industry need.</w:t>
      </w:r>
    </w:p>
    <w:p w:rsidR="00000000" w:rsidRPr="00E5296A" w:rsidRDefault="00053305" w:rsidP="00E5296A">
      <w:pPr>
        <w:pStyle w:val="BodyText"/>
      </w:pPr>
    </w:p>
    <w:p w:rsidR="00000000" w:rsidRPr="00E5296A" w:rsidRDefault="00053305" w:rsidP="00E5296A">
      <w:pPr>
        <w:pStyle w:val="BodyText"/>
      </w:pPr>
      <w:r w:rsidRPr="00E5296A">
        <w:t>Wording on Statements of Attainment</w:t>
      </w:r>
    </w:p>
    <w:p w:rsidR="00000000" w:rsidRPr="00E5296A" w:rsidRDefault="00053305" w:rsidP="00E5296A">
      <w:pPr>
        <w:pStyle w:val="BodyText"/>
      </w:pPr>
    </w:p>
    <w:p w:rsidR="00000000" w:rsidRPr="00E5296A" w:rsidRDefault="00053305" w:rsidP="00E5296A">
      <w:pPr>
        <w:pStyle w:val="BodyText"/>
      </w:pPr>
      <w:r w:rsidRPr="00E5296A">
        <w:t>Skill sets are a way of publicly identifying logical groupings of units of competency which meet an identified need or industry outcome. Skill sets are not qualifications.</w:t>
      </w:r>
    </w:p>
    <w:p w:rsidR="00000000" w:rsidRPr="00E5296A" w:rsidRDefault="00053305" w:rsidP="00E5296A">
      <w:pPr>
        <w:pStyle w:val="BodyText"/>
      </w:pPr>
    </w:p>
    <w:p w:rsidR="00000000" w:rsidRPr="00E5296A" w:rsidRDefault="00053305" w:rsidP="00E5296A">
      <w:pPr>
        <w:pStyle w:val="BodyText"/>
      </w:pPr>
      <w:r w:rsidRPr="00E5296A">
        <w:t xml:space="preserve">Where skill sets are identified in a Training </w:t>
      </w:r>
      <w:r w:rsidRPr="00E5296A">
        <w:t>Package, the Statement of Attainment can set out the competencies a person has achieved in a way that is consistent and clear for employers and others. This is done by including the wording "these competencies meet [insert skill set title or identified ind</w:t>
      </w:r>
      <w:r w:rsidRPr="00E5296A">
        <w:t xml:space="preserve">ustry area] need" on the Statement of Attainment. This wording applies only to skill sets that are formally identified as such in the endorsed Training Package. See the 2007 edition of the AQF Implementation Handbook for advice on wording on Statements of </w:t>
      </w:r>
      <w:r w:rsidRPr="00E5296A">
        <w:t>Attainmentthe updated version is expected to be available on the AQFAB website www.aqf.edu.au during September 2007 and in print in October 2007.</w:t>
      </w:r>
    </w:p>
    <w:p w:rsidR="00000000" w:rsidRPr="00E5296A" w:rsidRDefault="00053305" w:rsidP="00E5296A">
      <w:pPr>
        <w:pStyle w:val="BodyText"/>
      </w:pPr>
    </w:p>
    <w:p w:rsidR="00000000" w:rsidRPr="00E5296A" w:rsidRDefault="00053305" w:rsidP="00E5296A">
      <w:pPr>
        <w:pStyle w:val="BodyText"/>
      </w:pPr>
      <w:r w:rsidRPr="00E5296A">
        <w:t>Skill Sets in this Training Package</w:t>
      </w:r>
    </w:p>
    <w:p w:rsidR="00000000" w:rsidRPr="00E5296A" w:rsidRDefault="00053305" w:rsidP="00E5296A">
      <w:pPr>
        <w:pStyle w:val="BodyText"/>
      </w:pPr>
    </w:p>
    <w:p w:rsidR="00053305" w:rsidRDefault="00053305" w:rsidP="00E5296A">
      <w:pPr>
        <w:pStyle w:val="BodyText"/>
      </w:pPr>
      <w:r w:rsidRPr="00E5296A">
        <w:t>There are no Skill Sets in this Training Package. This is an area that i</w:t>
      </w:r>
      <w:r w:rsidRPr="00E5296A">
        <w:t>s currently being investigated as part of the continuous improvement proposed for AUM08.</w:t>
      </w:r>
    </w:p>
    <w:p w:rsidR="00053305" w:rsidRDefault="00053305" w:rsidP="00E5296A">
      <w:pPr>
        <w:pStyle w:val="BodyText"/>
      </w:pPr>
    </w:p>
    <w:p w:rsidR="00000000" w:rsidRPr="00E5296A" w:rsidRDefault="00053305" w:rsidP="00E5296A">
      <w:pPr>
        <w:pStyle w:val="SuperHeading"/>
        <w:rPr>
          <w:rStyle w:val="SpecialBold2"/>
        </w:rPr>
      </w:pPr>
      <w:bookmarkStart w:id="29" w:name="O_338617"/>
      <w:bookmarkStart w:id="30" w:name="_Toc336243318"/>
      <w:bookmarkEnd w:id="29"/>
      <w:r w:rsidRPr="00E5296A">
        <w:rPr>
          <w:rStyle w:val="SpecialBold2"/>
        </w:rPr>
        <w:t>Employability Skills</w:t>
      </w:r>
      <w:bookmarkEnd w:id="30"/>
    </w:p>
    <w:p w:rsidR="00000000" w:rsidRPr="00E5296A" w:rsidRDefault="00053305" w:rsidP="00E5296A">
      <w:pPr>
        <w:pStyle w:val="BodyText"/>
      </w:pPr>
      <w:r w:rsidRPr="00E5296A">
        <w:rPr>
          <w:rStyle w:val="SpecialBold"/>
        </w:rPr>
        <w:t>Employability Skills replacing Key Competency information from 2006</w:t>
      </w:r>
    </w:p>
    <w:p w:rsidR="00000000" w:rsidRPr="00E5296A" w:rsidRDefault="00053305" w:rsidP="00E5296A">
      <w:pPr>
        <w:pStyle w:val="BodyText"/>
      </w:pPr>
      <w:r w:rsidRPr="00E5296A">
        <w:t>In May 2005, the approach to incorporate Employability Ski</w:t>
      </w:r>
      <w:r w:rsidRPr="00E5296A">
        <w:t>lls within Training Package qualifications and units of competency was endorsed. As a result, from 2006 Employability Skills will progressively replace Key Competency information in Training Packages.</w:t>
      </w:r>
    </w:p>
    <w:p w:rsidR="00000000" w:rsidRPr="00E5296A" w:rsidRDefault="00053305" w:rsidP="00E5296A">
      <w:pPr>
        <w:pStyle w:val="BodyText"/>
      </w:pPr>
      <w:r w:rsidRPr="00E5296A">
        <w:rPr>
          <w:rStyle w:val="SpecialBold"/>
        </w:rPr>
        <w:t>Background to Employability Skills</w:t>
      </w:r>
    </w:p>
    <w:p w:rsidR="00000000" w:rsidRPr="00E5296A" w:rsidRDefault="00053305" w:rsidP="00E5296A">
      <w:pPr>
        <w:pStyle w:val="BodyText"/>
      </w:pPr>
      <w:r w:rsidRPr="00E5296A">
        <w:t>Employability Skills are also sometimes referred to as generic skills, capabilities or Key Competencies. The Employability Skills discussed here build on the Mayer Committee's Key Competencies, which were developed in 1992 and attempted to describe generic</w:t>
      </w:r>
      <w:r w:rsidRPr="00E5296A">
        <w:t xml:space="preserve"> competencies for effective participation in work.</w:t>
      </w:r>
    </w:p>
    <w:p w:rsidR="00000000" w:rsidRPr="00E5296A" w:rsidRDefault="00053305" w:rsidP="00E5296A">
      <w:pPr>
        <w:pStyle w:val="BodyText"/>
      </w:pPr>
      <w:r w:rsidRPr="00E5296A">
        <w:t xml:space="preserve">The Business Council of Australia (BCA) and the Australian Chamber of Commerce and Industry (ACCI), produced the </w:t>
      </w:r>
      <w:r w:rsidRPr="00E5296A">
        <w:rPr>
          <w:rStyle w:val="Emphasis"/>
        </w:rPr>
        <w:t xml:space="preserve">Employability Skills for the Future </w:t>
      </w:r>
      <w:r w:rsidRPr="00E5296A">
        <w:t xml:space="preserve">report in 2002 in consultation with other peak employer </w:t>
      </w:r>
      <w:r w:rsidRPr="00E5296A">
        <w:t>bodies and with funding provided by the Department of Education, Science and Training (DEST) and the Australian National Training Authority (ANTA). Officially released by Dr Nelson (Minister for Education, Science and Training) on 23 May 2002, copies of th</w:t>
      </w:r>
      <w:r w:rsidRPr="00E5296A">
        <w:t>e report are available from the DEST website at: http://www.dest.gov.au/archive/ty/publications/employability_skills/index.htm.</w:t>
      </w:r>
    </w:p>
    <w:p w:rsidR="00000000" w:rsidRPr="00E5296A" w:rsidRDefault="00053305" w:rsidP="00E5296A">
      <w:pPr>
        <w:pStyle w:val="BodyText"/>
      </w:pPr>
      <w:r w:rsidRPr="00E5296A">
        <w:t xml:space="preserve">The report indicated that business and industry now require a broader range of skills than the Mayer Key Competencies Framework </w:t>
      </w:r>
      <w:r w:rsidRPr="00E5296A">
        <w:t>and featured an Employability Skills Framework identifying eight Employability Skills*:</w:t>
      </w:r>
    </w:p>
    <w:p w:rsidR="00000000" w:rsidRPr="00E5296A" w:rsidRDefault="00053305" w:rsidP="00E5296A">
      <w:pPr>
        <w:pStyle w:val="BodyText"/>
      </w:pPr>
      <w:r w:rsidRPr="00E5296A">
        <w:t>•  communication</w:t>
      </w:r>
    </w:p>
    <w:p w:rsidR="00000000" w:rsidRPr="00E5296A" w:rsidRDefault="00053305" w:rsidP="00E5296A">
      <w:pPr>
        <w:pStyle w:val="BodyText"/>
      </w:pPr>
      <w:r w:rsidRPr="00E5296A">
        <w:t>•  teamwork</w:t>
      </w:r>
    </w:p>
    <w:p w:rsidR="00000000" w:rsidRPr="00E5296A" w:rsidRDefault="00053305" w:rsidP="00E5296A">
      <w:pPr>
        <w:pStyle w:val="BodyText"/>
      </w:pPr>
      <w:r w:rsidRPr="00E5296A">
        <w:t>•  problem solving</w:t>
      </w:r>
    </w:p>
    <w:p w:rsidR="00000000" w:rsidRPr="00E5296A" w:rsidRDefault="00053305" w:rsidP="00E5296A">
      <w:pPr>
        <w:pStyle w:val="BodyText"/>
      </w:pPr>
      <w:r w:rsidRPr="00E5296A">
        <w:t>•  initiative and enterprise</w:t>
      </w:r>
    </w:p>
    <w:p w:rsidR="00000000" w:rsidRPr="00E5296A" w:rsidRDefault="00053305" w:rsidP="00E5296A">
      <w:pPr>
        <w:pStyle w:val="BodyText"/>
      </w:pPr>
      <w:r w:rsidRPr="00E5296A">
        <w:t>•  planning and organising</w:t>
      </w:r>
    </w:p>
    <w:p w:rsidR="00000000" w:rsidRPr="00E5296A" w:rsidRDefault="00053305" w:rsidP="00E5296A">
      <w:pPr>
        <w:pStyle w:val="BodyText"/>
      </w:pPr>
      <w:r w:rsidRPr="00E5296A">
        <w:t>•  self-management</w:t>
      </w:r>
    </w:p>
    <w:p w:rsidR="00000000" w:rsidRPr="00E5296A" w:rsidRDefault="00053305" w:rsidP="00E5296A">
      <w:pPr>
        <w:pStyle w:val="BodyText"/>
      </w:pPr>
      <w:r w:rsidRPr="00E5296A">
        <w:t>•  learning</w:t>
      </w:r>
    </w:p>
    <w:p w:rsidR="00000000" w:rsidRPr="00E5296A" w:rsidRDefault="00053305" w:rsidP="00E5296A">
      <w:pPr>
        <w:pStyle w:val="BodyText"/>
      </w:pPr>
      <w:r w:rsidRPr="00E5296A">
        <w:t>•  technology.</w:t>
      </w:r>
    </w:p>
    <w:p w:rsidR="00000000" w:rsidRPr="00E5296A" w:rsidRDefault="00053305" w:rsidP="00E5296A">
      <w:pPr>
        <w:pStyle w:val="BodyText"/>
      </w:pPr>
      <w:r w:rsidRPr="00E5296A">
        <w:t>The report demonstrated how Employability Skills can be further described for particular occupational and industry contexts by sets of facets. The facets listed in the report are the aspects of the Employability Skills that the sample of employers surveyed</w:t>
      </w:r>
      <w:r w:rsidRPr="00E5296A">
        <w:t xml:space="preserve"> identified as being important work skills. These facets were seen by employers as being dependent both in their nature and priority on an enterprise's business activity.</w:t>
      </w:r>
    </w:p>
    <w:p w:rsidR="00000000" w:rsidRPr="00E5296A" w:rsidRDefault="00053305" w:rsidP="00E5296A">
      <w:pPr>
        <w:pStyle w:val="BodyText"/>
      </w:pPr>
      <w:r w:rsidRPr="00E5296A">
        <w:t>*Personal attributes that contribute to employability were also identified in the rep</w:t>
      </w:r>
      <w:r w:rsidRPr="00E5296A">
        <w:t>ort but are not part of the Employability Skills Framework.</w:t>
      </w:r>
    </w:p>
    <w:p w:rsidR="00000000" w:rsidRPr="00E5296A" w:rsidRDefault="00053305" w:rsidP="00E5296A">
      <w:pPr>
        <w:pStyle w:val="BodyText"/>
      </w:pPr>
      <w:r w:rsidRPr="00E5296A">
        <w:rPr>
          <w:rStyle w:val="SpecialBold"/>
        </w:rPr>
        <w:t>Employability Skills Framework</w:t>
      </w:r>
    </w:p>
    <w:p w:rsidR="00000000" w:rsidRPr="00E5296A" w:rsidRDefault="00053305" w:rsidP="00E5296A">
      <w:pPr>
        <w:pStyle w:val="BodyText"/>
      </w:pPr>
      <w:r w:rsidRPr="00E5296A">
        <w:t xml:space="preserve">The following table contains the Employability Skills facets identified in the report </w:t>
      </w:r>
      <w:r w:rsidRPr="00E5296A">
        <w:rPr>
          <w:rStyle w:val="Emphasis"/>
        </w:rPr>
        <w:t>Employability Skills for the Future</w:t>
      </w:r>
      <w:r w:rsidRPr="00E5296A">
        <w:t>.</w:t>
      </w:r>
    </w:p>
    <w:tbl>
      <w:tblPr>
        <w:tblW w:w="0" w:type="auto"/>
        <w:tblCellMar>
          <w:left w:w="62" w:type="dxa"/>
          <w:right w:w="62" w:type="dxa"/>
        </w:tblCellMar>
        <w:tblLook w:val="0000" w:firstRow="0" w:lastRow="0" w:firstColumn="0" w:lastColumn="0" w:noHBand="0" w:noVBand="0"/>
      </w:tblPr>
      <w:tblGrid>
        <w:gridCol w:w="2993"/>
        <w:gridCol w:w="6985"/>
      </w:tblGrid>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Skill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Facets</w:t>
            </w:r>
          </w:p>
          <w:p w:rsidR="00000000" w:rsidRPr="00E5296A" w:rsidRDefault="00053305" w:rsidP="00E5296A">
            <w:pPr>
              <w:pStyle w:val="BodyText"/>
            </w:pPr>
          </w:p>
          <w:p w:rsidR="00000000" w:rsidRDefault="00053305" w:rsidP="00E5296A">
            <w:pPr>
              <w:pStyle w:val="BodyText"/>
              <w:rPr>
                <w:lang w:val="en-NZ"/>
              </w:rPr>
            </w:pPr>
            <w:r w:rsidRPr="00E5296A">
              <w:t>Aspects of the skill that em</w:t>
            </w:r>
            <w:r w:rsidRPr="00E5296A">
              <w:t xml:space="preserve">ployers identify as important. The nature </w:t>
            </w:r>
            <w:r w:rsidRPr="00E5296A">
              <w:lastRenderedPageBreak/>
              <w:t>and application of these facets will vary depending on industry and job type.</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lastRenderedPageBreak/>
              <w:t xml:space="preserve">Communication </w:t>
            </w:r>
            <w:r w:rsidRPr="00E5296A">
              <w:t>that contributes to productive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listening and understanding</w:t>
            </w:r>
          </w:p>
          <w:p w:rsidR="00000000" w:rsidRDefault="00053305" w:rsidP="00E5296A">
            <w:pPr>
              <w:pStyle w:val="BodyText"/>
              <w:rPr>
                <w:lang w:val="en-NZ"/>
              </w:rPr>
            </w:pPr>
            <w:r w:rsidRPr="00E5296A">
              <w:t>•  speaking clearly and directly</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and harmonious relations </w:t>
            </w:r>
            <w:r w:rsidRPr="00E5296A">
              <w:t>across employees and customers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writing to the needs of the audience</w:t>
            </w:r>
          </w:p>
          <w:p w:rsidR="00000000" w:rsidRPr="00E5296A" w:rsidRDefault="00053305" w:rsidP="00E5296A">
            <w:pPr>
              <w:pStyle w:val="BodyText"/>
            </w:pPr>
            <w:r w:rsidRPr="00E5296A">
              <w:t>•  negotiating responsively</w:t>
            </w:r>
          </w:p>
          <w:p w:rsidR="00000000" w:rsidRPr="00E5296A" w:rsidRDefault="00053305" w:rsidP="00E5296A">
            <w:pPr>
              <w:pStyle w:val="BodyText"/>
            </w:pPr>
            <w:r w:rsidRPr="00E5296A">
              <w:t>•  reading independently</w:t>
            </w:r>
          </w:p>
          <w:p w:rsidR="00000000" w:rsidRPr="00E5296A" w:rsidRDefault="00053305" w:rsidP="00E5296A">
            <w:pPr>
              <w:pStyle w:val="BodyText"/>
            </w:pPr>
            <w:r w:rsidRPr="00E5296A">
              <w:t>•  empathising</w:t>
            </w:r>
          </w:p>
          <w:p w:rsidR="00000000" w:rsidRPr="00E5296A" w:rsidRDefault="00053305" w:rsidP="00E5296A">
            <w:pPr>
              <w:pStyle w:val="BodyText"/>
            </w:pPr>
            <w:r w:rsidRPr="00E5296A">
              <w:t>•  using numeracy effectively</w:t>
            </w:r>
          </w:p>
          <w:p w:rsidR="00000000" w:rsidRPr="00E5296A" w:rsidRDefault="00053305" w:rsidP="00E5296A">
            <w:pPr>
              <w:pStyle w:val="BodyText"/>
            </w:pPr>
            <w:r w:rsidRPr="00E5296A">
              <w:t>•  understanding the needs of internal and external customers</w:t>
            </w:r>
          </w:p>
          <w:p w:rsidR="00000000" w:rsidRPr="00E5296A" w:rsidRDefault="00053305" w:rsidP="00E5296A">
            <w:pPr>
              <w:pStyle w:val="BodyText"/>
            </w:pPr>
            <w:r w:rsidRPr="00E5296A">
              <w:t>•  persuading effectively</w:t>
            </w:r>
          </w:p>
          <w:p w:rsidR="00000000" w:rsidRPr="00E5296A" w:rsidRDefault="00053305" w:rsidP="00E5296A">
            <w:pPr>
              <w:pStyle w:val="BodyText"/>
            </w:pPr>
            <w:r w:rsidRPr="00E5296A">
              <w:t>•  establishing and using networks</w:t>
            </w:r>
          </w:p>
          <w:p w:rsidR="00000000" w:rsidRPr="00E5296A" w:rsidRDefault="00053305" w:rsidP="00E5296A">
            <w:pPr>
              <w:pStyle w:val="BodyText"/>
            </w:pPr>
            <w:r w:rsidRPr="00E5296A">
              <w:t>•  being assertive</w:t>
            </w:r>
          </w:p>
          <w:p w:rsidR="00000000" w:rsidRPr="00E5296A" w:rsidRDefault="00053305" w:rsidP="00E5296A">
            <w:pPr>
              <w:pStyle w:val="BodyText"/>
            </w:pPr>
            <w:r w:rsidRPr="00E5296A">
              <w:t>•  sharing information</w:t>
            </w:r>
          </w:p>
          <w:p w:rsidR="00000000" w:rsidRDefault="00053305" w:rsidP="00E5296A">
            <w:pPr>
              <w:pStyle w:val="BodyText"/>
              <w:rPr>
                <w:lang w:val="en-NZ"/>
              </w:rPr>
            </w:pPr>
            <w:r w:rsidRPr="00E5296A">
              <w:t>•  speaking and writing in languages other than English</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 xml:space="preserve">Teamwork </w:t>
            </w:r>
            <w:r w:rsidRPr="00E5296A">
              <w:t>that contributes to productive working relationships and</w:t>
            </w:r>
          </w:p>
          <w:p w:rsidR="00000000" w:rsidRDefault="00053305" w:rsidP="00E5296A">
            <w:pPr>
              <w:pStyle w:val="BodyText"/>
              <w:rPr>
                <w:lang w:val="en-NZ"/>
              </w:rPr>
            </w:pPr>
            <w:r w:rsidRPr="00E5296A">
              <w:t>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w:t>
            </w:r>
            <w:r w:rsidRPr="00E5296A">
              <w:t xml:space="preserve">  working across different ages irrespective of gender, race, religion or political persuasion</w:t>
            </w:r>
          </w:p>
          <w:p w:rsidR="00000000" w:rsidRPr="00E5296A" w:rsidRDefault="00053305" w:rsidP="00E5296A">
            <w:pPr>
              <w:pStyle w:val="BodyText"/>
            </w:pPr>
            <w:r w:rsidRPr="00E5296A">
              <w:t>•  working as an individual and as a member of a team</w:t>
            </w:r>
          </w:p>
          <w:p w:rsidR="00000000" w:rsidRPr="00E5296A" w:rsidRDefault="00053305" w:rsidP="00E5296A">
            <w:pPr>
              <w:pStyle w:val="BodyText"/>
            </w:pPr>
            <w:r w:rsidRPr="00E5296A">
              <w:t>•  knowing how to define a role as part of the team</w:t>
            </w:r>
          </w:p>
          <w:p w:rsidR="00000000" w:rsidRPr="00E5296A" w:rsidRDefault="00053305" w:rsidP="00E5296A">
            <w:pPr>
              <w:pStyle w:val="BodyText"/>
            </w:pPr>
            <w:r w:rsidRPr="00E5296A">
              <w:t>•  applying teamwork to a range of situations e.g. futu</w:t>
            </w:r>
            <w:r w:rsidRPr="00E5296A">
              <w:t>res planning and crisis problem solving</w:t>
            </w:r>
          </w:p>
          <w:p w:rsidR="00000000" w:rsidRPr="00E5296A" w:rsidRDefault="00053305" w:rsidP="00E5296A">
            <w:pPr>
              <w:pStyle w:val="BodyText"/>
            </w:pPr>
            <w:r w:rsidRPr="00E5296A">
              <w:t>•  identifying the strengths of team members</w:t>
            </w:r>
          </w:p>
          <w:p w:rsidR="00000000" w:rsidRDefault="00053305" w:rsidP="00E5296A">
            <w:pPr>
              <w:pStyle w:val="BodyText"/>
              <w:rPr>
                <w:lang w:val="en-NZ"/>
              </w:rPr>
            </w:pPr>
            <w:r w:rsidRPr="00E5296A">
              <w:t>•  coaching and mentoring skills, including giving feedback</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 xml:space="preserve">Problem solving </w:t>
            </w:r>
            <w:r w:rsidRPr="00E5296A">
              <w:t>that contributes to productive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developing creative, innovative and practical solut</w:t>
            </w:r>
            <w:r w:rsidRPr="00E5296A">
              <w:t>ions</w:t>
            </w:r>
          </w:p>
          <w:p w:rsidR="00000000" w:rsidRPr="00E5296A" w:rsidRDefault="00053305" w:rsidP="00E5296A">
            <w:pPr>
              <w:pStyle w:val="BodyText"/>
            </w:pPr>
            <w:r w:rsidRPr="00E5296A">
              <w:t>•  showing independence and initiative in identifying and solving problems</w:t>
            </w:r>
          </w:p>
          <w:p w:rsidR="00000000" w:rsidRPr="00E5296A" w:rsidRDefault="00053305" w:rsidP="00E5296A">
            <w:pPr>
              <w:pStyle w:val="BodyText"/>
            </w:pPr>
            <w:r w:rsidRPr="00E5296A">
              <w:t>•  solving problems in teams</w:t>
            </w:r>
          </w:p>
          <w:p w:rsidR="00000000" w:rsidRPr="00E5296A" w:rsidRDefault="00053305" w:rsidP="00E5296A">
            <w:pPr>
              <w:pStyle w:val="BodyText"/>
            </w:pPr>
            <w:r w:rsidRPr="00E5296A">
              <w:t>•  applying a range of strategies to problem solving</w:t>
            </w:r>
          </w:p>
          <w:p w:rsidR="00000000" w:rsidRPr="00E5296A" w:rsidRDefault="00053305" w:rsidP="00E5296A">
            <w:pPr>
              <w:pStyle w:val="BodyText"/>
            </w:pPr>
            <w:r w:rsidRPr="00E5296A">
              <w:t>•  using mathematics, including budgeting and financial management to solve problems</w:t>
            </w:r>
          </w:p>
          <w:p w:rsidR="00000000" w:rsidRPr="00E5296A" w:rsidRDefault="00053305" w:rsidP="00E5296A">
            <w:pPr>
              <w:pStyle w:val="BodyText"/>
            </w:pPr>
            <w:r w:rsidRPr="00E5296A">
              <w:t>•  applyi</w:t>
            </w:r>
            <w:r w:rsidRPr="00E5296A">
              <w:t>ng problem-solving strategies across a range of areas</w:t>
            </w:r>
          </w:p>
          <w:p w:rsidR="00000000" w:rsidRPr="00E5296A" w:rsidRDefault="00053305" w:rsidP="00E5296A">
            <w:pPr>
              <w:pStyle w:val="BodyText"/>
            </w:pPr>
            <w:r w:rsidRPr="00E5296A">
              <w:t>•  testing assumptions, taking into account the context of data and circumstances</w:t>
            </w:r>
          </w:p>
          <w:p w:rsidR="00000000" w:rsidRDefault="00053305" w:rsidP="00E5296A">
            <w:pPr>
              <w:pStyle w:val="BodyText"/>
              <w:rPr>
                <w:lang w:val="en-NZ"/>
              </w:rPr>
            </w:pPr>
            <w:r w:rsidRPr="00E5296A">
              <w:t>•  resolving customer concerns in relation to complex project issues</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lastRenderedPageBreak/>
              <w:t xml:space="preserve">Initiative and enterprise </w:t>
            </w:r>
            <w:r w:rsidRPr="00E5296A">
              <w:t>that contribute to innovative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adapting to new situations</w:t>
            </w:r>
          </w:p>
          <w:p w:rsidR="00000000" w:rsidRPr="00E5296A" w:rsidRDefault="00053305" w:rsidP="00E5296A">
            <w:pPr>
              <w:pStyle w:val="BodyText"/>
            </w:pPr>
            <w:r w:rsidRPr="00E5296A">
              <w:t>•  developing a strategic, creative and long-term vision</w:t>
            </w:r>
          </w:p>
          <w:p w:rsidR="00000000" w:rsidRPr="00E5296A" w:rsidRDefault="00053305" w:rsidP="00E5296A">
            <w:pPr>
              <w:pStyle w:val="BodyText"/>
            </w:pPr>
            <w:r w:rsidRPr="00E5296A">
              <w:t>•  being creative</w:t>
            </w:r>
          </w:p>
          <w:p w:rsidR="00000000" w:rsidRPr="00E5296A" w:rsidRDefault="00053305" w:rsidP="00E5296A">
            <w:pPr>
              <w:pStyle w:val="BodyText"/>
            </w:pPr>
            <w:r w:rsidRPr="00E5296A">
              <w:t>•  identifying opportunities not obvious to others</w:t>
            </w:r>
          </w:p>
          <w:p w:rsidR="00000000" w:rsidRPr="00E5296A" w:rsidRDefault="00053305" w:rsidP="00E5296A">
            <w:pPr>
              <w:pStyle w:val="BodyText"/>
            </w:pPr>
            <w:r w:rsidRPr="00E5296A">
              <w:t>•  translating ideas into action</w:t>
            </w:r>
          </w:p>
          <w:p w:rsidR="00000000" w:rsidRPr="00E5296A" w:rsidRDefault="00053305" w:rsidP="00E5296A">
            <w:pPr>
              <w:pStyle w:val="BodyText"/>
            </w:pPr>
            <w:r w:rsidRPr="00E5296A">
              <w:t>•  generating a range of opt</w:t>
            </w:r>
            <w:r w:rsidRPr="00E5296A">
              <w:t>ions</w:t>
            </w:r>
          </w:p>
          <w:p w:rsidR="00000000" w:rsidRDefault="00053305" w:rsidP="00E5296A">
            <w:pPr>
              <w:pStyle w:val="BodyText"/>
              <w:rPr>
                <w:lang w:val="en-NZ"/>
              </w:rPr>
            </w:pPr>
            <w:r w:rsidRPr="00E5296A">
              <w:t>•  initiating innovative solutions</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 xml:space="preserve">Planning and organising </w:t>
            </w:r>
            <w:r w:rsidRPr="00E5296A">
              <w:t>that contribute to long and short-term strategic planning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managing time and priorities - setting time lines, coordinating tasks for self and with others</w:t>
            </w:r>
          </w:p>
          <w:p w:rsidR="00000000" w:rsidRPr="00E5296A" w:rsidRDefault="00053305" w:rsidP="00E5296A">
            <w:pPr>
              <w:pStyle w:val="BodyText"/>
            </w:pPr>
            <w:r w:rsidRPr="00E5296A">
              <w:t>•  being resourceful</w:t>
            </w:r>
          </w:p>
          <w:p w:rsidR="00000000" w:rsidRPr="00E5296A" w:rsidRDefault="00053305" w:rsidP="00E5296A">
            <w:pPr>
              <w:pStyle w:val="BodyText"/>
            </w:pPr>
            <w:r w:rsidRPr="00E5296A">
              <w:t>•  taking init</w:t>
            </w:r>
            <w:r w:rsidRPr="00E5296A">
              <w:t>iative and making decisions</w:t>
            </w:r>
          </w:p>
          <w:p w:rsidR="00000000" w:rsidRPr="00E5296A" w:rsidRDefault="00053305" w:rsidP="00E5296A">
            <w:pPr>
              <w:pStyle w:val="BodyText"/>
            </w:pPr>
            <w:r w:rsidRPr="00E5296A">
              <w:t>•  adapting resource allocations to cope with contingencies</w:t>
            </w:r>
          </w:p>
          <w:p w:rsidR="00000000" w:rsidRPr="00E5296A" w:rsidRDefault="00053305" w:rsidP="00E5296A">
            <w:pPr>
              <w:pStyle w:val="BodyText"/>
            </w:pPr>
            <w:r w:rsidRPr="00E5296A">
              <w:t>•  establishing clear project goals and deliverables</w:t>
            </w:r>
          </w:p>
          <w:p w:rsidR="00000000" w:rsidRPr="00E5296A" w:rsidRDefault="00053305" w:rsidP="00E5296A">
            <w:pPr>
              <w:pStyle w:val="BodyText"/>
            </w:pPr>
            <w:r w:rsidRPr="00E5296A">
              <w:t>•  allocating people and other resources to tasks</w:t>
            </w:r>
          </w:p>
          <w:p w:rsidR="00000000" w:rsidRPr="00E5296A" w:rsidRDefault="00053305" w:rsidP="00E5296A">
            <w:pPr>
              <w:pStyle w:val="BodyText"/>
            </w:pPr>
            <w:r w:rsidRPr="00E5296A">
              <w:t>•  planning the use of resources, including time management</w:t>
            </w:r>
          </w:p>
          <w:p w:rsidR="00000000" w:rsidRPr="00E5296A" w:rsidRDefault="00053305" w:rsidP="00E5296A">
            <w:pPr>
              <w:pStyle w:val="BodyText"/>
            </w:pPr>
            <w:r w:rsidRPr="00E5296A">
              <w:t>•  pa</w:t>
            </w:r>
            <w:r w:rsidRPr="00E5296A">
              <w:t>rticipating in continuous improvement and planning processes</w:t>
            </w:r>
          </w:p>
          <w:p w:rsidR="00000000" w:rsidRDefault="00053305" w:rsidP="00E5296A">
            <w:pPr>
              <w:pStyle w:val="BodyText"/>
              <w:rPr>
                <w:lang w:val="en-NZ"/>
              </w:rPr>
            </w:pPr>
            <w:r w:rsidRPr="00E5296A">
              <w:t>•  developing a vision and a proactive plan to accompany it</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predicting - weighing up risk, evaluating alternatives and applying evaluation criteria</w:t>
            </w:r>
          </w:p>
          <w:p w:rsidR="00000000" w:rsidRPr="00E5296A" w:rsidRDefault="00053305" w:rsidP="00E5296A">
            <w:pPr>
              <w:pStyle w:val="BodyText"/>
            </w:pPr>
            <w:r w:rsidRPr="00E5296A">
              <w:t>•</w:t>
            </w:r>
            <w:r w:rsidRPr="00E5296A">
              <w:t xml:space="preserve">  collecting, analysing and organising information</w:t>
            </w:r>
          </w:p>
          <w:p w:rsidR="00000000" w:rsidRDefault="00053305" w:rsidP="00E5296A">
            <w:pPr>
              <w:pStyle w:val="BodyText"/>
              <w:rPr>
                <w:lang w:val="en-NZ"/>
              </w:rPr>
            </w:pPr>
            <w:r w:rsidRPr="00E5296A">
              <w:t>•  understanding basic business systems and their relationships</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 xml:space="preserve">Self-management </w:t>
            </w:r>
            <w:r w:rsidRPr="00E5296A">
              <w:t>that contributes to employee satisfaction and growth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having a personal vision and goals</w:t>
            </w:r>
          </w:p>
          <w:p w:rsidR="00000000" w:rsidRPr="00E5296A" w:rsidRDefault="00053305" w:rsidP="00E5296A">
            <w:pPr>
              <w:pStyle w:val="BodyText"/>
            </w:pPr>
            <w:r w:rsidRPr="00E5296A">
              <w:t xml:space="preserve">•  evaluating and monitoring own </w:t>
            </w:r>
            <w:r w:rsidRPr="00E5296A">
              <w:t>performance</w:t>
            </w:r>
          </w:p>
          <w:p w:rsidR="00000000" w:rsidRPr="00E5296A" w:rsidRDefault="00053305" w:rsidP="00E5296A">
            <w:pPr>
              <w:pStyle w:val="BodyText"/>
            </w:pPr>
            <w:r w:rsidRPr="00E5296A">
              <w:t>•  having knowledge and confidence in own ideas and visions</w:t>
            </w:r>
          </w:p>
          <w:p w:rsidR="00000000" w:rsidRPr="00E5296A" w:rsidRDefault="00053305" w:rsidP="00E5296A">
            <w:pPr>
              <w:pStyle w:val="BodyText"/>
            </w:pPr>
            <w:r w:rsidRPr="00E5296A">
              <w:t>•  articulating own ideas and visions</w:t>
            </w:r>
          </w:p>
          <w:p w:rsidR="00000000" w:rsidRDefault="00053305" w:rsidP="00E5296A">
            <w:pPr>
              <w:pStyle w:val="BodyText"/>
              <w:rPr>
                <w:lang w:val="en-NZ"/>
              </w:rPr>
            </w:pPr>
            <w:r w:rsidRPr="00E5296A">
              <w:t>•  taking responsibility</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 xml:space="preserve">Learning </w:t>
            </w:r>
            <w:r w:rsidRPr="00E5296A">
              <w:t>that contributes to ongoing improvement and expansion in employee and company operations and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managi</w:t>
            </w:r>
            <w:r w:rsidRPr="00E5296A">
              <w:t>ng own learning</w:t>
            </w:r>
          </w:p>
          <w:p w:rsidR="00000000" w:rsidRPr="00E5296A" w:rsidRDefault="00053305" w:rsidP="00E5296A">
            <w:pPr>
              <w:pStyle w:val="BodyText"/>
            </w:pPr>
            <w:r w:rsidRPr="00E5296A">
              <w:t>•  contributing to the learning community at the workplace</w:t>
            </w:r>
          </w:p>
          <w:p w:rsidR="00000000" w:rsidRPr="00E5296A" w:rsidRDefault="00053305" w:rsidP="00E5296A">
            <w:pPr>
              <w:pStyle w:val="BodyText"/>
            </w:pPr>
            <w:r w:rsidRPr="00E5296A">
              <w:t>•  using a range of mediums to learn - mentoring, peer support and networking, IT and courses</w:t>
            </w:r>
          </w:p>
          <w:p w:rsidR="00000000" w:rsidRPr="00E5296A" w:rsidRDefault="00053305" w:rsidP="00E5296A">
            <w:pPr>
              <w:pStyle w:val="BodyText"/>
            </w:pPr>
            <w:r w:rsidRPr="00E5296A">
              <w:t>•  applying learning to technical issues (e.g. learning about products) and people issu</w:t>
            </w:r>
            <w:r w:rsidRPr="00E5296A">
              <w:t>es (e.g. interpersonal and cultural aspects of work)</w:t>
            </w:r>
          </w:p>
          <w:p w:rsidR="00000000" w:rsidRPr="00E5296A" w:rsidRDefault="00053305" w:rsidP="00E5296A">
            <w:pPr>
              <w:pStyle w:val="BodyText"/>
            </w:pPr>
            <w:r w:rsidRPr="00E5296A">
              <w:t>•  having enthusiasm for ongoing learning</w:t>
            </w:r>
          </w:p>
          <w:p w:rsidR="00000000" w:rsidRPr="00E5296A" w:rsidRDefault="00053305" w:rsidP="00E5296A">
            <w:pPr>
              <w:pStyle w:val="BodyText"/>
            </w:pPr>
            <w:r w:rsidRPr="00E5296A">
              <w:lastRenderedPageBreak/>
              <w:t>•  being willing to learn in any setting - on and off the job</w:t>
            </w:r>
          </w:p>
          <w:p w:rsidR="00000000" w:rsidRPr="00E5296A" w:rsidRDefault="00053305" w:rsidP="00E5296A">
            <w:pPr>
              <w:pStyle w:val="BodyText"/>
            </w:pPr>
            <w:r w:rsidRPr="00E5296A">
              <w:t>•  being open to new ideas and techniques</w:t>
            </w:r>
          </w:p>
          <w:p w:rsidR="00000000" w:rsidRPr="00E5296A" w:rsidRDefault="00053305" w:rsidP="00E5296A">
            <w:pPr>
              <w:pStyle w:val="BodyText"/>
            </w:pPr>
            <w:r w:rsidRPr="00E5296A">
              <w:t>•  being prepared to invest time and effort in learning n</w:t>
            </w:r>
            <w:r w:rsidRPr="00E5296A">
              <w:t>ew skills</w:t>
            </w:r>
          </w:p>
          <w:p w:rsidR="00000000" w:rsidRDefault="00053305" w:rsidP="00E5296A">
            <w:pPr>
              <w:pStyle w:val="BodyText"/>
              <w:rPr>
                <w:lang w:val="en-NZ"/>
              </w:rPr>
            </w:pPr>
            <w:r w:rsidRPr="00E5296A">
              <w:t>•  acknowledging the need to learn in order to accommodate change</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lastRenderedPageBreak/>
              <w:t xml:space="preserve">Technology </w:t>
            </w:r>
            <w:r w:rsidRPr="00E5296A">
              <w:t>that contributes to the effective carrying out of tasks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having a range of basic IT skills</w:t>
            </w:r>
          </w:p>
          <w:p w:rsidR="00000000" w:rsidRPr="00E5296A" w:rsidRDefault="00053305" w:rsidP="00E5296A">
            <w:pPr>
              <w:pStyle w:val="BodyText"/>
            </w:pPr>
            <w:r w:rsidRPr="00E5296A">
              <w:t>•  applying IT as a management tool</w:t>
            </w:r>
          </w:p>
          <w:p w:rsidR="00000000" w:rsidRPr="00E5296A" w:rsidRDefault="00053305" w:rsidP="00E5296A">
            <w:pPr>
              <w:pStyle w:val="BodyText"/>
            </w:pPr>
            <w:r w:rsidRPr="00E5296A">
              <w:t>•  using IT to organise data</w:t>
            </w:r>
          </w:p>
          <w:p w:rsidR="00000000" w:rsidRPr="00E5296A" w:rsidRDefault="00053305" w:rsidP="00E5296A">
            <w:pPr>
              <w:pStyle w:val="BodyText"/>
            </w:pPr>
            <w:r w:rsidRPr="00E5296A">
              <w:t>•  being</w:t>
            </w:r>
            <w:r w:rsidRPr="00E5296A">
              <w:t xml:space="preserve"> willing to learn new IT skills</w:t>
            </w:r>
          </w:p>
          <w:p w:rsidR="00000000" w:rsidRPr="00E5296A" w:rsidRDefault="00053305" w:rsidP="00E5296A">
            <w:pPr>
              <w:pStyle w:val="BodyText"/>
            </w:pPr>
            <w:r w:rsidRPr="00E5296A">
              <w:t>•  having the OHS knowledge to apply technology</w:t>
            </w:r>
          </w:p>
          <w:p w:rsidR="00000000" w:rsidRPr="00E5296A" w:rsidRDefault="00053305" w:rsidP="00E5296A">
            <w:pPr>
              <w:pStyle w:val="BodyText"/>
            </w:pPr>
            <w:r w:rsidRPr="00E5296A">
              <w:t>•  having the appropriate physical capacity</w:t>
            </w:r>
          </w:p>
        </w:tc>
      </w:tr>
    </w:tbl>
    <w:p w:rsidR="00000000" w:rsidRPr="00E5296A" w:rsidRDefault="00053305" w:rsidP="00E5296A">
      <w:pPr>
        <w:pStyle w:val="BodyText"/>
      </w:pPr>
      <w:r w:rsidRPr="00E5296A">
        <w:rPr>
          <w:rStyle w:val="SpecialBold"/>
        </w:rPr>
        <w:t>Employability Skills Summary</w:t>
      </w:r>
    </w:p>
    <w:p w:rsidR="00000000" w:rsidRPr="00E5296A" w:rsidRDefault="00053305" w:rsidP="00E5296A">
      <w:pPr>
        <w:pStyle w:val="BodyText"/>
      </w:pPr>
      <w:r w:rsidRPr="00E5296A">
        <w:t xml:space="preserve">An Employability Skills Summary exists for each qualification. Summaries provide a lens through which </w:t>
      </w:r>
      <w:r w:rsidRPr="00E5296A">
        <w:t xml:space="preserve">to view Employability Skills at the qualification level and capture the key aspects or facets of the Employability Skills that are important to the job roles covered by the qualification. Summaries are designed to assist trainers and assessors to identify </w:t>
      </w:r>
      <w:r w:rsidRPr="00E5296A">
        <w:t>and include important industry application of Employability Skills in learning and assessment strategies.</w:t>
      </w:r>
    </w:p>
    <w:p w:rsidR="00000000" w:rsidRPr="00E5296A" w:rsidRDefault="00053305" w:rsidP="00E5296A">
      <w:pPr>
        <w:pStyle w:val="BodyText"/>
      </w:pPr>
      <w:r w:rsidRPr="00E5296A">
        <w:t>The following is important information for trainers and assessors about Employability Skills Summaries.</w:t>
      </w:r>
    </w:p>
    <w:p w:rsidR="00000000" w:rsidRPr="00E5296A" w:rsidRDefault="00053305" w:rsidP="00E5296A">
      <w:pPr>
        <w:pStyle w:val="BodyText"/>
      </w:pPr>
      <w:r w:rsidRPr="00E5296A">
        <w:t>•  Employability Skills Summaries provide exam</w:t>
      </w:r>
      <w:r w:rsidRPr="00E5296A">
        <w:t>ples of how each skill is applicable to the job roles covered by the qualification.</w:t>
      </w:r>
    </w:p>
    <w:p w:rsidR="00000000" w:rsidRPr="00E5296A" w:rsidRDefault="00053305" w:rsidP="00E5296A">
      <w:pPr>
        <w:pStyle w:val="BodyText"/>
      </w:pPr>
      <w:r w:rsidRPr="00E5296A">
        <w:t>•  Employability Skills Summaries contain general information about industry context which is further explained as measurable outcomes of performance in the units of compet</w:t>
      </w:r>
      <w:r w:rsidRPr="00E5296A">
        <w:t>ency in each qualification.</w:t>
      </w:r>
    </w:p>
    <w:p w:rsidR="00000000" w:rsidRPr="00E5296A" w:rsidRDefault="00053305" w:rsidP="00E5296A">
      <w:pPr>
        <w:pStyle w:val="BodyText"/>
      </w:pPr>
      <w:r w:rsidRPr="00E5296A">
        <w:t>•  The detail in each Employability Skills Summary will vary depending on the range of job roles covered by the qualification in question.</w:t>
      </w:r>
    </w:p>
    <w:p w:rsidR="00000000" w:rsidRPr="00E5296A" w:rsidRDefault="00053305" w:rsidP="00E5296A">
      <w:pPr>
        <w:pStyle w:val="BodyText"/>
      </w:pPr>
      <w:r w:rsidRPr="00E5296A">
        <w:t xml:space="preserve">•  Employability Skills Summaries are not exhaustive lists of qualification requirements </w:t>
      </w:r>
      <w:r w:rsidRPr="00E5296A">
        <w:t>or checklists of performance (which are separate assessment tools that should be designed by trainers and assessors after analysis at the unit level).</w:t>
      </w:r>
    </w:p>
    <w:p w:rsidR="00000000" w:rsidRPr="00E5296A" w:rsidRDefault="00053305" w:rsidP="00E5296A">
      <w:pPr>
        <w:pStyle w:val="BodyText"/>
      </w:pPr>
    </w:p>
    <w:p w:rsidR="00053305" w:rsidRDefault="00053305" w:rsidP="00E5296A">
      <w:pPr>
        <w:pStyle w:val="BodyText"/>
      </w:pPr>
      <w:r w:rsidRPr="00E5296A">
        <w:t>•  Employability Skills Summaries contain information that may also assist in building learners' underst</w:t>
      </w:r>
      <w:r w:rsidRPr="00E5296A">
        <w:t>anding of industry and workplace expectations.</w:t>
      </w:r>
    </w:p>
    <w:p w:rsidR="00053305" w:rsidRDefault="00053305" w:rsidP="00E5296A">
      <w:pPr>
        <w:pStyle w:val="BodyText"/>
      </w:pPr>
    </w:p>
    <w:p w:rsidR="00000000" w:rsidRPr="00E5296A" w:rsidRDefault="00053305" w:rsidP="00E5296A">
      <w:pPr>
        <w:pStyle w:val="SuperHeading"/>
        <w:rPr>
          <w:rStyle w:val="SpecialBold2"/>
        </w:rPr>
      </w:pPr>
      <w:bookmarkStart w:id="31" w:name="O_338620"/>
      <w:bookmarkStart w:id="32" w:name="_Toc336243319"/>
      <w:bookmarkEnd w:id="31"/>
      <w:r w:rsidRPr="00E5296A">
        <w:rPr>
          <w:rStyle w:val="SpecialBold2"/>
        </w:rPr>
        <w:t>Assessment Guidelines</w:t>
      </w:r>
      <w:bookmarkEnd w:id="32"/>
    </w:p>
    <w:p w:rsidR="00000000" w:rsidRPr="00E5296A" w:rsidRDefault="00053305" w:rsidP="00E5296A">
      <w:pPr>
        <w:pStyle w:val="BodyText"/>
      </w:pPr>
      <w:r w:rsidRPr="00E5296A">
        <w:rPr>
          <w:rStyle w:val="SpecialBold"/>
        </w:rPr>
        <w:t>Introduction</w:t>
      </w:r>
    </w:p>
    <w:p w:rsidR="00000000" w:rsidRPr="00E5296A" w:rsidRDefault="00053305" w:rsidP="00E5296A">
      <w:pPr>
        <w:pStyle w:val="BodyText"/>
      </w:pPr>
      <w:r w:rsidRPr="00E5296A">
        <w:t>These Assessment Guidelines provide the endorsed framework for assessment of units of competency in this Training Package. They are designed to ensure that assessment is consistent with the AQTF 2007. Assessments against the units of competency in this Tra</w:t>
      </w:r>
      <w:r w:rsidRPr="00E5296A">
        <w:t>ining Package must be carried out in accordance with these Assessment Guidelines.</w:t>
      </w:r>
    </w:p>
    <w:p w:rsidR="00000000" w:rsidRPr="00E5296A" w:rsidRDefault="00053305" w:rsidP="00E5296A">
      <w:pPr>
        <w:pStyle w:val="BodyText"/>
      </w:pPr>
      <w:r w:rsidRPr="00E5296A">
        <w:rPr>
          <w:rStyle w:val="SpecialBold"/>
        </w:rPr>
        <w:t>Assessment System Overview</w:t>
      </w:r>
    </w:p>
    <w:p w:rsidR="00000000" w:rsidRPr="00E5296A" w:rsidRDefault="00053305" w:rsidP="00E5296A">
      <w:pPr>
        <w:pStyle w:val="BodyText"/>
      </w:pPr>
      <w:r w:rsidRPr="00E5296A">
        <w:lastRenderedPageBreak/>
        <w:t>This section provides an overview of the requirements for assessment when using this Training Package, including a summary of the AQTF 2007 require</w:t>
      </w:r>
      <w:r w:rsidRPr="00E5296A">
        <w:t>ments; licensing/registration requirements; and assessment pathways.</w:t>
      </w:r>
    </w:p>
    <w:p w:rsidR="00000000" w:rsidRPr="00E5296A" w:rsidRDefault="00053305" w:rsidP="00E5296A">
      <w:pPr>
        <w:pStyle w:val="BodyText"/>
      </w:pPr>
      <w:r w:rsidRPr="00E5296A">
        <w:rPr>
          <w:rStyle w:val="SpecialBold"/>
        </w:rPr>
        <w:t>Benchmarks for Assessment</w:t>
      </w:r>
    </w:p>
    <w:p w:rsidR="00000000" w:rsidRPr="00E5296A" w:rsidRDefault="00053305" w:rsidP="00E5296A">
      <w:pPr>
        <w:pStyle w:val="BodyText"/>
      </w:pPr>
      <w:r w:rsidRPr="00E5296A">
        <w:t xml:space="preserve">Assessment within the National Skills Framework is the process of collecting evidence and making judgments about whether competency has been achieved to confirm </w:t>
      </w:r>
      <w:r w:rsidRPr="00E5296A">
        <w:t>whether an individual can perform to the standards expected in the workplace, as expressed in the relevant endorsed unit of competency.</w:t>
      </w:r>
    </w:p>
    <w:p w:rsidR="00000000" w:rsidRPr="00E5296A" w:rsidRDefault="00053305" w:rsidP="00E5296A">
      <w:pPr>
        <w:pStyle w:val="BodyText"/>
      </w:pPr>
      <w:r w:rsidRPr="00E5296A">
        <w:t>In the areas of work covered by this Training Package, the endorsed units of competency are the benchmarks for assessmen</w:t>
      </w:r>
      <w:r w:rsidRPr="00E5296A">
        <w:t>t. As such, they provide the basis for nationally recognised Australian Qualifications Framework (AQF) qualifications and Statements of Attainment issued by Registered Training Organisations (RTOs).</w:t>
      </w:r>
    </w:p>
    <w:p w:rsidR="00000000" w:rsidRPr="00E5296A" w:rsidRDefault="00053305" w:rsidP="00E5296A">
      <w:pPr>
        <w:pStyle w:val="BodyText"/>
      </w:pPr>
      <w:r w:rsidRPr="00E5296A">
        <w:rPr>
          <w:rStyle w:val="SpecialBold"/>
        </w:rPr>
        <w:t>Australian Quality Training Framework Assessment Requirem</w:t>
      </w:r>
      <w:r w:rsidRPr="00E5296A">
        <w:rPr>
          <w:rStyle w:val="SpecialBold"/>
        </w:rPr>
        <w:t>ents</w:t>
      </w:r>
    </w:p>
    <w:p w:rsidR="00000000" w:rsidRPr="00E5296A" w:rsidRDefault="00053305" w:rsidP="00E5296A">
      <w:pPr>
        <w:pStyle w:val="BodyText"/>
      </w:pPr>
      <w:r w:rsidRPr="00E5296A">
        <w:t xml:space="preserve">Assessment leading to nationally recognised AQF qualifications and Statements of Attainment in the vocational education and training sector must meet the requirements of the AQTF as expressed in the AQTF 2007 </w:t>
      </w:r>
      <w:r w:rsidRPr="00E5296A">
        <w:rPr>
          <w:rStyle w:val="Emphasis"/>
        </w:rPr>
        <w:t>Essential Standards for Registration</w:t>
      </w:r>
      <w:r w:rsidRPr="00E5296A">
        <w:t>.</w:t>
      </w:r>
    </w:p>
    <w:p w:rsidR="00000000" w:rsidRPr="00E5296A" w:rsidRDefault="00053305" w:rsidP="00E5296A">
      <w:pPr>
        <w:pStyle w:val="BodyText"/>
      </w:pPr>
      <w:r w:rsidRPr="00E5296A">
        <w:t xml:space="preserve">The </w:t>
      </w:r>
      <w:r w:rsidRPr="00E5296A">
        <w:t xml:space="preserve">AQTF 2007 </w:t>
      </w:r>
      <w:r w:rsidRPr="00E5296A">
        <w:rPr>
          <w:rStyle w:val="Emphasis"/>
        </w:rPr>
        <w:t xml:space="preserve">Essential Standards for Registration </w:t>
      </w:r>
      <w:r w:rsidRPr="00E5296A">
        <w:t>can be downloaded from &lt;</w:t>
      </w:r>
    </w:p>
    <w:p w:rsidR="00000000" w:rsidRPr="00E5296A" w:rsidRDefault="00053305" w:rsidP="00E5296A">
      <w:pPr>
        <w:pStyle w:val="BodyText"/>
      </w:pPr>
      <w:r w:rsidRPr="00E5296A">
        <w:t>www.training.com.au/aqtf2007&gt;. The following points summarise assessment requirements.</w:t>
      </w:r>
    </w:p>
    <w:p w:rsidR="00000000" w:rsidRPr="00E5296A" w:rsidRDefault="00053305" w:rsidP="00E5296A">
      <w:pPr>
        <w:pStyle w:val="BodyText"/>
      </w:pPr>
      <w:r w:rsidRPr="00E5296A">
        <w:rPr>
          <w:rStyle w:val="SpecialBold"/>
        </w:rPr>
        <w:t>Registration of Training Organisations</w:t>
      </w:r>
    </w:p>
    <w:p w:rsidR="00000000" w:rsidRPr="00E5296A" w:rsidRDefault="00053305" w:rsidP="00E5296A">
      <w:pPr>
        <w:pStyle w:val="BodyText"/>
      </w:pPr>
      <w:r w:rsidRPr="00E5296A">
        <w:t>Assessment must be conducted by, or on behalf of, an RTO f</w:t>
      </w:r>
      <w:r w:rsidRPr="00E5296A">
        <w:t xml:space="preserve">ormally registered by a State or Territory Registering/Course Accrediting Body in accordance with the AQTF 2007 </w:t>
      </w:r>
      <w:r w:rsidRPr="00E5296A">
        <w:rPr>
          <w:rStyle w:val="Emphasis"/>
        </w:rPr>
        <w:t>Essential Standards for Registration</w:t>
      </w:r>
      <w:r w:rsidRPr="00E5296A">
        <w:t>. The RTO must have the specific units of competency and/or AQF qualifications on its scope of registration.</w:t>
      </w:r>
    </w:p>
    <w:p w:rsidR="00000000" w:rsidRPr="00E5296A" w:rsidRDefault="00053305" w:rsidP="00E5296A">
      <w:pPr>
        <w:pStyle w:val="BodyText"/>
      </w:pPr>
      <w:r w:rsidRPr="00E5296A">
        <w:rPr>
          <w:rStyle w:val="SpecialBold"/>
        </w:rPr>
        <w:t>Quality Training and Assessment</w:t>
      </w:r>
    </w:p>
    <w:p w:rsidR="00000000" w:rsidRPr="00E5296A" w:rsidRDefault="00053305" w:rsidP="00E5296A">
      <w:pPr>
        <w:pStyle w:val="BodyText"/>
      </w:pPr>
      <w:r w:rsidRPr="00E5296A">
        <w:t>Each RTO must provide quality training and assessment across all its operations. See the</w:t>
      </w:r>
    </w:p>
    <w:p w:rsidR="00000000" w:rsidRPr="00E5296A" w:rsidRDefault="00053305" w:rsidP="00E5296A">
      <w:pPr>
        <w:pStyle w:val="BodyText"/>
      </w:pPr>
      <w:r w:rsidRPr="00E5296A">
        <w:t xml:space="preserve">AQTF 2007 </w:t>
      </w:r>
      <w:r w:rsidRPr="00E5296A">
        <w:rPr>
          <w:rStyle w:val="Emphasis"/>
        </w:rPr>
        <w:t>Essential Standards for Registration</w:t>
      </w:r>
      <w:r w:rsidRPr="00E5296A">
        <w:t>, Standard 1.</w:t>
      </w:r>
    </w:p>
    <w:p w:rsidR="00000000" w:rsidRPr="00E5296A" w:rsidRDefault="00053305" w:rsidP="00E5296A">
      <w:pPr>
        <w:pStyle w:val="BodyText"/>
      </w:pPr>
      <w:r w:rsidRPr="00E5296A">
        <w:rPr>
          <w:rStyle w:val="SpecialBold"/>
        </w:rPr>
        <w:t>Assessor Competency Requirements</w:t>
      </w:r>
    </w:p>
    <w:p w:rsidR="00000000" w:rsidRPr="00E5296A" w:rsidRDefault="00053305" w:rsidP="00E5296A">
      <w:pPr>
        <w:pStyle w:val="BodyText"/>
      </w:pPr>
      <w:r w:rsidRPr="00E5296A">
        <w:t>Each person involved in training, assessm</w:t>
      </w:r>
      <w:r w:rsidRPr="00E5296A">
        <w:t xml:space="preserve">ent or client service must be competent for the functions they perform. See the AQTF 2007 </w:t>
      </w:r>
      <w:r w:rsidRPr="00E5296A">
        <w:rPr>
          <w:rStyle w:val="Emphasis"/>
        </w:rPr>
        <w:t>Essential Standards for Registration</w:t>
      </w:r>
      <w:r w:rsidRPr="00E5296A">
        <w:t>, Standard 1, for assessor (and trainer) competency requirements.</w:t>
      </w:r>
    </w:p>
    <w:p w:rsidR="00000000" w:rsidRPr="00E5296A" w:rsidRDefault="00053305" w:rsidP="00E5296A">
      <w:pPr>
        <w:pStyle w:val="BodyText"/>
      </w:pPr>
      <w:r w:rsidRPr="00E5296A">
        <w:rPr>
          <w:rStyle w:val="SpecialBold"/>
        </w:rPr>
        <w:t>Assessment Requirements</w:t>
      </w:r>
    </w:p>
    <w:p w:rsidR="00000000" w:rsidRPr="00E5296A" w:rsidRDefault="00053305" w:rsidP="00E5296A">
      <w:pPr>
        <w:pStyle w:val="BodyText"/>
      </w:pPr>
      <w:r w:rsidRPr="00E5296A">
        <w:t>The RTOs assessments, including RPL, mus</w:t>
      </w:r>
      <w:r w:rsidRPr="00E5296A">
        <w:t xml:space="preserve">t meet the requirements of the relevant endorsed Training Package. See the AQTF 2007 </w:t>
      </w:r>
      <w:r w:rsidRPr="00E5296A">
        <w:rPr>
          <w:rStyle w:val="Emphasis"/>
        </w:rPr>
        <w:t>Essential Standards for Registration</w:t>
      </w:r>
      <w:r w:rsidRPr="00E5296A">
        <w:t>, Standard 1.</w:t>
      </w:r>
    </w:p>
    <w:p w:rsidR="00000000" w:rsidRPr="00E5296A" w:rsidRDefault="00053305" w:rsidP="00E5296A">
      <w:pPr>
        <w:pStyle w:val="BodyText"/>
      </w:pPr>
      <w:r w:rsidRPr="00E5296A">
        <w:rPr>
          <w:rStyle w:val="SpecialBold"/>
        </w:rPr>
        <w:t>Assessment Strategies</w:t>
      </w:r>
    </w:p>
    <w:p w:rsidR="00000000" w:rsidRPr="00E5296A" w:rsidRDefault="00053305" w:rsidP="00E5296A">
      <w:pPr>
        <w:pStyle w:val="BodyText"/>
      </w:pPr>
      <w:r w:rsidRPr="00E5296A">
        <w:t>Each RTO must have strategies for training and assessment that meet the requirements of the relevan</w:t>
      </w:r>
      <w:r w:rsidRPr="00E5296A">
        <w:t>t Training Package or accredited course and are developed in consultation with industry stakeholders. See the AQTF 2007 Essential Standards for Registration, Standard 1.</w:t>
      </w:r>
    </w:p>
    <w:p w:rsidR="00000000" w:rsidRPr="00E5296A" w:rsidRDefault="00053305" w:rsidP="00E5296A">
      <w:pPr>
        <w:pStyle w:val="BodyText"/>
      </w:pPr>
      <w:r w:rsidRPr="00E5296A">
        <w:rPr>
          <w:rStyle w:val="SpecialBold"/>
        </w:rPr>
        <w:t>National Recognition</w:t>
      </w:r>
    </w:p>
    <w:p w:rsidR="00000000" w:rsidRPr="00E5296A" w:rsidRDefault="00053305" w:rsidP="00E5296A">
      <w:pPr>
        <w:pStyle w:val="BodyText"/>
      </w:pPr>
      <w:r w:rsidRPr="00E5296A">
        <w:t xml:space="preserve">Each RTO must recognise the AQF qualifications and Statements of </w:t>
      </w:r>
      <w:r w:rsidRPr="00E5296A">
        <w:t xml:space="preserve">Attainment issued by any other RTO. See the AQTF 2007 </w:t>
      </w:r>
      <w:r w:rsidRPr="00E5296A">
        <w:rPr>
          <w:rStyle w:val="Emphasis"/>
        </w:rPr>
        <w:t>Essential Standards for Registration</w:t>
      </w:r>
      <w:r w:rsidRPr="00E5296A">
        <w:t>, Condition of Registration 7: Recognition of qualifications issued by other RTOs.</w:t>
      </w:r>
    </w:p>
    <w:p w:rsidR="00000000" w:rsidRPr="00E5296A" w:rsidRDefault="00053305" w:rsidP="00E5296A">
      <w:pPr>
        <w:pStyle w:val="BodyText"/>
      </w:pPr>
      <w:r w:rsidRPr="00E5296A">
        <w:rPr>
          <w:rStyle w:val="SpecialBold"/>
        </w:rPr>
        <w:t>Access and Equity and Client Outcomes</w:t>
      </w:r>
    </w:p>
    <w:p w:rsidR="00000000" w:rsidRPr="00E5296A" w:rsidRDefault="00053305" w:rsidP="00E5296A">
      <w:pPr>
        <w:pStyle w:val="BodyText"/>
      </w:pPr>
      <w:r w:rsidRPr="00E5296A">
        <w:t xml:space="preserve">Each RTO must adhere to the principles of access and equity and maximise outcomes for its clients. See the AQTF 2007 </w:t>
      </w:r>
      <w:r w:rsidRPr="00E5296A">
        <w:rPr>
          <w:rStyle w:val="Emphasis"/>
        </w:rPr>
        <w:t>Essential Standards for Registration</w:t>
      </w:r>
      <w:r w:rsidRPr="00E5296A">
        <w:t>, Standard 2.</w:t>
      </w:r>
    </w:p>
    <w:p w:rsidR="00000000" w:rsidRPr="00E5296A" w:rsidRDefault="00053305" w:rsidP="00E5296A">
      <w:pPr>
        <w:pStyle w:val="BodyText"/>
      </w:pPr>
      <w:r w:rsidRPr="00E5296A">
        <w:rPr>
          <w:rStyle w:val="SpecialBold"/>
        </w:rPr>
        <w:t>Monitoring Assessments</w:t>
      </w:r>
    </w:p>
    <w:p w:rsidR="00000000" w:rsidRPr="00E5296A" w:rsidRDefault="00053305" w:rsidP="00E5296A">
      <w:pPr>
        <w:pStyle w:val="BodyText"/>
      </w:pPr>
      <w:r w:rsidRPr="00E5296A">
        <w:t xml:space="preserve">Training and/or assessment provided on behalf of the RTO must be monitored to ensure that it is in accordance with all aspects of the Essential Standards for Registration. See the AQTF 2007 </w:t>
      </w:r>
      <w:r w:rsidRPr="00E5296A">
        <w:rPr>
          <w:rStyle w:val="Emphasis"/>
        </w:rPr>
        <w:t>Essential Standards for Registration</w:t>
      </w:r>
      <w:r w:rsidRPr="00E5296A">
        <w:t>, Standard 3.</w:t>
      </w:r>
    </w:p>
    <w:p w:rsidR="00000000" w:rsidRPr="00E5296A" w:rsidRDefault="00053305" w:rsidP="00E5296A">
      <w:pPr>
        <w:pStyle w:val="BodyText"/>
      </w:pPr>
      <w:r w:rsidRPr="00E5296A">
        <w:rPr>
          <w:rStyle w:val="SpecialBold"/>
        </w:rPr>
        <w:lastRenderedPageBreak/>
        <w:t>Recording Assess</w:t>
      </w:r>
      <w:r w:rsidRPr="00E5296A">
        <w:rPr>
          <w:rStyle w:val="SpecialBold"/>
        </w:rPr>
        <w:t>ment Outcomes</w:t>
      </w:r>
    </w:p>
    <w:p w:rsidR="00000000" w:rsidRPr="00E5296A" w:rsidRDefault="00053305" w:rsidP="00E5296A">
      <w:pPr>
        <w:pStyle w:val="BodyText"/>
      </w:pPr>
      <w:r w:rsidRPr="00E5296A">
        <w:t xml:space="preserve">Each RTO must manage records to ensure their accuracy and integrity. See the AQTF 2007 </w:t>
      </w:r>
      <w:r w:rsidRPr="00E5296A">
        <w:rPr>
          <w:rStyle w:val="Emphasis"/>
        </w:rPr>
        <w:t>Essential Standards for Registration</w:t>
      </w:r>
      <w:r w:rsidRPr="00E5296A">
        <w:t>, Standard 3.</w:t>
      </w:r>
    </w:p>
    <w:p w:rsidR="00000000" w:rsidRPr="00E5296A" w:rsidRDefault="00053305" w:rsidP="00E5296A">
      <w:pPr>
        <w:pStyle w:val="BodyText"/>
      </w:pPr>
      <w:r w:rsidRPr="00E5296A">
        <w:rPr>
          <w:rStyle w:val="SpecialBold"/>
        </w:rPr>
        <w:t>Issuing AQF Qualifications and Statements of Attainment</w:t>
      </w:r>
    </w:p>
    <w:p w:rsidR="00000000" w:rsidRPr="00E5296A" w:rsidRDefault="00053305" w:rsidP="00E5296A">
      <w:pPr>
        <w:pStyle w:val="BodyText"/>
      </w:pPr>
      <w:r w:rsidRPr="00E5296A">
        <w:t>Each RTO must issue AQF qualifications and Statem</w:t>
      </w:r>
      <w:r w:rsidRPr="00E5296A">
        <w:t>ents of Attainment that meet the requirements of the current AQF Implementation Handbook and the endorsed Training Packages within the scope of its registration. An AQF qualification is issued once the full requirements for a qualification, as specified in</w:t>
      </w:r>
      <w:r w:rsidRPr="00E5296A">
        <w:t xml:space="preserve"> the nationally endorsed Training Package are met. A Statement of Attainment is issued when an individual has completed one or more units of competency from nationally recognised qualification(s)/courses(s). See the AQTF 2007 and the 2007 edition of the AQ</w:t>
      </w:r>
      <w:r w:rsidRPr="00E5296A">
        <w:t>F Implementation Handbook-available on the AQFAB website &lt; www.aqf.edu.au&gt;.</w:t>
      </w:r>
    </w:p>
    <w:p w:rsidR="00000000" w:rsidRPr="00E5296A" w:rsidRDefault="00053305" w:rsidP="00E5296A">
      <w:pPr>
        <w:pStyle w:val="BodyText"/>
      </w:pPr>
      <w:r w:rsidRPr="00E5296A">
        <w:t>This section provides information on licensing/registration requirements for this Training Package, with the following important disclaimer.</w:t>
      </w:r>
    </w:p>
    <w:p w:rsidR="00000000" w:rsidRPr="00E5296A" w:rsidRDefault="00053305" w:rsidP="00E5296A">
      <w:pPr>
        <w:pStyle w:val="BodyText"/>
      </w:pPr>
      <w:r w:rsidRPr="00E5296A">
        <w:t>The developers of this Training Package</w:t>
      </w:r>
      <w:r w:rsidRPr="00E5296A">
        <w:t>, and DEST, consider that no licensing or registration requirements apply to RTOs, assessors or candidates with respect to this Training Package. Contact the relevant State or Territory Department(s) to check if there are any licensing or registration requ</w:t>
      </w:r>
      <w:r w:rsidRPr="00E5296A">
        <w:t>irements with which you must comply. For further information on this topic contact</w:t>
      </w:r>
    </w:p>
    <w:p w:rsidR="00000000" w:rsidRPr="00E5296A" w:rsidRDefault="00053305" w:rsidP="00E5296A">
      <w:pPr>
        <w:pStyle w:val="BodyText"/>
      </w:pPr>
      <w:r w:rsidRPr="00E5296A">
        <w:rPr>
          <w:rStyle w:val="SpecialBold"/>
        </w:rPr>
        <w:t>Requirements for Assessors</w:t>
      </w:r>
    </w:p>
    <w:p w:rsidR="00000000" w:rsidRPr="00E5296A" w:rsidRDefault="00053305" w:rsidP="00E5296A">
      <w:pPr>
        <w:pStyle w:val="BodyText"/>
      </w:pPr>
      <w:r w:rsidRPr="00E5296A">
        <w:t>Each person involved in training and assessment must be competent for the functions they perform. See the AQTF 2007 Essential Standards for Regist</w:t>
      </w:r>
      <w:r w:rsidRPr="00E5296A">
        <w:t>ration, Standard 1 for assessor (and trainer) competency requirements.</w:t>
      </w:r>
    </w:p>
    <w:p w:rsidR="00000000" w:rsidRPr="00E5296A" w:rsidRDefault="00053305" w:rsidP="00E5296A">
      <w:pPr>
        <w:pStyle w:val="BodyText"/>
      </w:pPr>
      <w:r w:rsidRPr="00E5296A">
        <w:rPr>
          <w:rStyle w:val="SpecialBold"/>
        </w:rPr>
        <w:t>Assessor Requirements</w:t>
      </w:r>
    </w:p>
    <w:p w:rsidR="00000000" w:rsidRPr="00E5296A" w:rsidRDefault="00053305" w:rsidP="00E5296A">
      <w:pPr>
        <w:pStyle w:val="BodyText"/>
      </w:pPr>
      <w:r w:rsidRPr="00E5296A">
        <w:t>This section identifies the mandatory competencies for assessors, and clarifies how others may contribute to the assessment process where one person alone does not</w:t>
      </w:r>
      <w:r w:rsidRPr="00E5296A">
        <w:t xml:space="preserve"> hold all the required competencies.</w:t>
      </w:r>
    </w:p>
    <w:p w:rsidR="00000000" w:rsidRPr="00E5296A" w:rsidRDefault="00053305" w:rsidP="00E5296A">
      <w:pPr>
        <w:pStyle w:val="BodyText"/>
      </w:pPr>
      <w:r w:rsidRPr="00E5296A">
        <w:rPr>
          <w:rStyle w:val="SpecialBold"/>
        </w:rPr>
        <w:t>Assessor Competencies</w:t>
      </w:r>
    </w:p>
    <w:p w:rsidR="00000000" w:rsidRPr="00E5296A" w:rsidRDefault="00053305" w:rsidP="00E5296A">
      <w:pPr>
        <w:pStyle w:val="BodyText"/>
        <w:keepNext/>
      </w:pPr>
      <w:r w:rsidRPr="00E5296A">
        <w:t xml:space="preserve">The AQTF 2007 specifies mandatory competency requirements for assessors. For information, Element 1.4 from the AQTF 2007 </w:t>
      </w:r>
      <w:r w:rsidRPr="00E5296A">
        <w:rPr>
          <w:rStyle w:val="Emphasis"/>
        </w:rPr>
        <w:t xml:space="preserve">Essential Standards for Registration </w:t>
      </w:r>
      <w:r w:rsidRPr="00E5296A">
        <w:t>follows :</w:t>
      </w:r>
    </w:p>
    <w:p w:rsidR="00000000" w:rsidRPr="00E5296A" w:rsidRDefault="00053305" w:rsidP="00E5296A">
      <w:pPr>
        <w:pStyle w:val="BodyText"/>
      </w:pPr>
      <w:bookmarkStart w:id="33" w:name="O_330807"/>
      <w:r>
        <w:pict>
          <v:shape id="_x0000_i1071" type="#_x0000_t75" style="width:399pt;height:102.75pt">
            <v:imagedata r:id="rId19" o:title=""/>
          </v:shape>
        </w:pict>
      </w:r>
      <w:bookmarkEnd w:id="33"/>
    </w:p>
    <w:p w:rsidR="00000000" w:rsidRPr="00E5296A" w:rsidRDefault="00053305" w:rsidP="00E5296A">
      <w:pPr>
        <w:pStyle w:val="BodyText"/>
      </w:pPr>
      <w:r w:rsidRPr="00E5296A">
        <w:rPr>
          <w:rStyle w:val="SpecialBold"/>
        </w:rPr>
        <w:t>Requirements for RTOs</w:t>
      </w:r>
    </w:p>
    <w:p w:rsidR="00000000" w:rsidRPr="00E5296A" w:rsidRDefault="00053305" w:rsidP="00E5296A">
      <w:pPr>
        <w:pStyle w:val="BodyText"/>
      </w:pPr>
      <w:r w:rsidRPr="00E5296A">
        <w:rPr>
          <w:rStyle w:val="SpecialBold"/>
        </w:rPr>
        <w:t>Registration of Training Organisations</w:t>
      </w:r>
    </w:p>
    <w:p w:rsidR="00000000" w:rsidRPr="00E5296A" w:rsidRDefault="00053305" w:rsidP="00E5296A">
      <w:pPr>
        <w:pStyle w:val="BodyText"/>
      </w:pPr>
      <w:r w:rsidRPr="00E5296A">
        <w:t>Assessment must be conducted by, or on behalf</w:t>
      </w:r>
      <w:r w:rsidRPr="00E5296A">
        <w:t xml:space="preserve"> of, an RTO formally registered by a State or Territory Registering/Course Accrediting Body in accordance with the AQTF 2007. The RTO must have the specific units of competency and/or AQF qualifications on its scope of registration.</w:t>
      </w:r>
    </w:p>
    <w:p w:rsidR="00000000" w:rsidRPr="00E5296A" w:rsidRDefault="00053305" w:rsidP="00E5296A">
      <w:pPr>
        <w:pStyle w:val="BodyText"/>
      </w:pPr>
      <w:r w:rsidRPr="00E5296A">
        <w:rPr>
          <w:rStyle w:val="SpecialBold"/>
        </w:rPr>
        <w:t>Quality Training and As</w:t>
      </w:r>
      <w:r w:rsidRPr="00E5296A">
        <w:rPr>
          <w:rStyle w:val="SpecialBold"/>
        </w:rPr>
        <w:t>sessment</w:t>
      </w:r>
    </w:p>
    <w:p w:rsidR="00000000" w:rsidRPr="00E5296A" w:rsidRDefault="00053305" w:rsidP="00E5296A">
      <w:pPr>
        <w:pStyle w:val="BodyText"/>
      </w:pPr>
      <w:r w:rsidRPr="00E5296A">
        <w:t>Each RTO must provide quality training and assessment across all its operations. See the</w:t>
      </w:r>
    </w:p>
    <w:p w:rsidR="00000000" w:rsidRPr="00E5296A" w:rsidRDefault="00053305" w:rsidP="00E5296A">
      <w:pPr>
        <w:pStyle w:val="BodyText"/>
      </w:pPr>
      <w:r w:rsidRPr="00E5296A">
        <w:t xml:space="preserve">AQTF 2007 </w:t>
      </w:r>
      <w:r w:rsidRPr="00E5296A">
        <w:rPr>
          <w:rStyle w:val="Emphasis"/>
        </w:rPr>
        <w:t xml:space="preserve">Essential Standards for Registration </w:t>
      </w:r>
      <w:r w:rsidRPr="00E5296A">
        <w:t>, Standard 1.</w:t>
      </w:r>
    </w:p>
    <w:p w:rsidR="00000000" w:rsidRPr="00E5296A" w:rsidRDefault="00053305" w:rsidP="00E5296A">
      <w:pPr>
        <w:pStyle w:val="BodyText"/>
      </w:pPr>
      <w:r w:rsidRPr="00E5296A">
        <w:rPr>
          <w:rStyle w:val="SpecialBold"/>
        </w:rPr>
        <w:t>Assessment Requirements</w:t>
      </w:r>
    </w:p>
    <w:p w:rsidR="00000000" w:rsidRPr="00E5296A" w:rsidRDefault="00053305" w:rsidP="00E5296A">
      <w:pPr>
        <w:pStyle w:val="BodyText"/>
      </w:pPr>
      <w:r w:rsidRPr="00E5296A">
        <w:lastRenderedPageBreak/>
        <w:t>The RTO's assessments, including RPL, must meet the requirements of the r</w:t>
      </w:r>
      <w:r w:rsidRPr="00E5296A">
        <w:t xml:space="preserve">elevant endorsed Training Package. See the AQTF 2007 </w:t>
      </w:r>
      <w:r w:rsidRPr="00E5296A">
        <w:rPr>
          <w:rStyle w:val="Emphasis"/>
        </w:rPr>
        <w:t xml:space="preserve">Essential Standards for Registration </w:t>
      </w:r>
      <w:r w:rsidRPr="00E5296A">
        <w:t>, Standard 1.</w:t>
      </w:r>
    </w:p>
    <w:p w:rsidR="00000000" w:rsidRPr="00E5296A" w:rsidRDefault="00053305" w:rsidP="00E5296A">
      <w:pPr>
        <w:pStyle w:val="BodyText"/>
      </w:pPr>
      <w:r w:rsidRPr="00E5296A">
        <w:rPr>
          <w:rStyle w:val="SpecialBold"/>
        </w:rPr>
        <w:t>Assessment Strategies</w:t>
      </w:r>
    </w:p>
    <w:p w:rsidR="00000000" w:rsidRPr="00E5296A" w:rsidRDefault="00053305" w:rsidP="00E5296A">
      <w:pPr>
        <w:pStyle w:val="BodyText"/>
      </w:pPr>
      <w:r w:rsidRPr="00E5296A">
        <w:t>Each RTO must have strategies for training and assessment that meet the requirements of the relevant Training Package or accredite</w:t>
      </w:r>
      <w:r w:rsidRPr="00E5296A">
        <w:t xml:space="preserve">d course and are developed in consultation with industry stakeholders. See the AQTF 2007 </w:t>
      </w:r>
      <w:r w:rsidRPr="00E5296A">
        <w:rPr>
          <w:rStyle w:val="Emphasis"/>
        </w:rPr>
        <w:t xml:space="preserve">Essential Standards for Registration </w:t>
      </w:r>
      <w:r w:rsidRPr="00E5296A">
        <w:t>, Standard 1.</w:t>
      </w:r>
    </w:p>
    <w:p w:rsidR="00000000" w:rsidRPr="00E5296A" w:rsidRDefault="00053305" w:rsidP="00E5296A">
      <w:pPr>
        <w:pStyle w:val="BodyText"/>
      </w:pPr>
      <w:r w:rsidRPr="00E5296A">
        <w:rPr>
          <w:rStyle w:val="SpecialBold"/>
        </w:rPr>
        <w:t>National Recognition</w:t>
      </w:r>
    </w:p>
    <w:p w:rsidR="00000000" w:rsidRPr="00E5296A" w:rsidRDefault="00053305" w:rsidP="00E5296A">
      <w:pPr>
        <w:pStyle w:val="BodyText"/>
      </w:pPr>
      <w:r w:rsidRPr="00E5296A">
        <w:t>Each RTO must recognise the AQF qualifications and Statements of Attainment issued by any other</w:t>
      </w:r>
      <w:r w:rsidRPr="00E5296A">
        <w:t xml:space="preserve"> RTO. See the AQTF 2007 Essential Standards for Registration, Condition of Registration 7: Recognition of qualifications issued by other RTOs.</w:t>
      </w:r>
    </w:p>
    <w:p w:rsidR="00000000" w:rsidRPr="00E5296A" w:rsidRDefault="00053305" w:rsidP="00E5296A">
      <w:pPr>
        <w:pStyle w:val="BodyText"/>
      </w:pPr>
      <w:r w:rsidRPr="00E5296A">
        <w:rPr>
          <w:rStyle w:val="SpecialBold"/>
        </w:rPr>
        <w:t>Access and Equity and Client Outcomes</w:t>
      </w:r>
    </w:p>
    <w:p w:rsidR="00000000" w:rsidRPr="00E5296A" w:rsidRDefault="00053305" w:rsidP="00E5296A">
      <w:pPr>
        <w:pStyle w:val="BodyText"/>
      </w:pPr>
      <w:r w:rsidRPr="00E5296A">
        <w:t>Each RTO must adhere to the principles of access and equity and maximise ou</w:t>
      </w:r>
      <w:r w:rsidRPr="00E5296A">
        <w:t xml:space="preserve">tcomes for its clients. See the AQTF 2007 </w:t>
      </w:r>
      <w:r w:rsidRPr="00E5296A">
        <w:rPr>
          <w:rStyle w:val="Emphasis"/>
        </w:rPr>
        <w:t xml:space="preserve">Essential Standards for Registration </w:t>
      </w:r>
      <w:r w:rsidRPr="00E5296A">
        <w:t>, Standard 2.</w:t>
      </w:r>
    </w:p>
    <w:p w:rsidR="00000000" w:rsidRPr="00E5296A" w:rsidRDefault="00053305" w:rsidP="00E5296A">
      <w:pPr>
        <w:pStyle w:val="BodyText"/>
      </w:pPr>
      <w:r w:rsidRPr="00E5296A">
        <w:rPr>
          <w:rStyle w:val="SpecialBold"/>
        </w:rPr>
        <w:t>Monitoring Assessments</w:t>
      </w:r>
    </w:p>
    <w:p w:rsidR="00000000" w:rsidRPr="00E5296A" w:rsidRDefault="00053305" w:rsidP="00E5296A">
      <w:pPr>
        <w:pStyle w:val="BodyText"/>
      </w:pPr>
      <w:r w:rsidRPr="00E5296A">
        <w:t>Training and/or assessment provided on behalf of the RTO must be monitored to ensure that it is in accordance with all aspects of the Essential Standards for Registration. See the AQTF</w:t>
      </w:r>
    </w:p>
    <w:p w:rsidR="00000000" w:rsidRPr="00E5296A" w:rsidRDefault="00053305" w:rsidP="00E5296A">
      <w:pPr>
        <w:pStyle w:val="BodyText"/>
      </w:pPr>
      <w:r w:rsidRPr="00E5296A">
        <w:t xml:space="preserve">2007 </w:t>
      </w:r>
      <w:r w:rsidRPr="00E5296A">
        <w:rPr>
          <w:rStyle w:val="Emphasis"/>
        </w:rPr>
        <w:t xml:space="preserve">Essential Standards for Registration </w:t>
      </w:r>
      <w:r w:rsidRPr="00E5296A">
        <w:t>, Standard 3.</w:t>
      </w:r>
    </w:p>
    <w:p w:rsidR="00000000" w:rsidRPr="00E5296A" w:rsidRDefault="00053305" w:rsidP="00E5296A">
      <w:pPr>
        <w:pStyle w:val="BodyText"/>
      </w:pPr>
      <w:r w:rsidRPr="00E5296A">
        <w:rPr>
          <w:rStyle w:val="SpecialBold"/>
        </w:rPr>
        <w:t>Recording Asses</w:t>
      </w:r>
      <w:r w:rsidRPr="00E5296A">
        <w:rPr>
          <w:rStyle w:val="SpecialBold"/>
        </w:rPr>
        <w:t>sment Outcomes</w:t>
      </w:r>
    </w:p>
    <w:p w:rsidR="00000000" w:rsidRPr="00E5296A" w:rsidRDefault="00053305" w:rsidP="00E5296A">
      <w:pPr>
        <w:pStyle w:val="BodyText"/>
      </w:pPr>
      <w:r w:rsidRPr="00E5296A">
        <w:t xml:space="preserve">Each RTO must manage records to ensure their accuracy and integrity. See the AQTF 2007 </w:t>
      </w:r>
      <w:r w:rsidRPr="00E5296A">
        <w:rPr>
          <w:rStyle w:val="Emphasis"/>
        </w:rPr>
        <w:t xml:space="preserve">Essential Standards for Registration </w:t>
      </w:r>
      <w:r w:rsidRPr="00E5296A">
        <w:t>, Standard 3.</w:t>
      </w:r>
    </w:p>
    <w:p w:rsidR="00000000" w:rsidRPr="00E5296A" w:rsidRDefault="00053305" w:rsidP="00E5296A">
      <w:pPr>
        <w:pStyle w:val="BodyText"/>
      </w:pPr>
      <w:r w:rsidRPr="00E5296A">
        <w:rPr>
          <w:rStyle w:val="SpecialBold"/>
        </w:rPr>
        <w:t>Issuing AQF qualifications and Statement of Attainment</w:t>
      </w:r>
    </w:p>
    <w:p w:rsidR="00000000" w:rsidRPr="00E5296A" w:rsidRDefault="00053305" w:rsidP="00E5296A">
      <w:pPr>
        <w:pStyle w:val="BodyText"/>
      </w:pPr>
      <w:r w:rsidRPr="00E5296A">
        <w:t>Each RTO must issue AQF qualifications and State</w:t>
      </w:r>
      <w:r w:rsidRPr="00E5296A">
        <w:t>ments of Attainment that meet the requirements of the current AQF Implementation Handbook and the endorsed Training Packages within the scope of its registration. An AQF qualification is issued once the full requirements for a qualification, as specified i</w:t>
      </w:r>
      <w:r w:rsidRPr="00E5296A">
        <w:t>n the nationally endorsed Training Package are met. A Statement of Attainment is issued when an individual has completed one or more units of competency from nationally recognised qualification(s)/courses(s). See the AQTF 2007 and the 2007 edition of the A</w:t>
      </w:r>
      <w:r w:rsidRPr="00E5296A">
        <w:t>QF Implementation Handbook-available on the AQFAB website</w:t>
      </w:r>
    </w:p>
    <w:p w:rsidR="00000000" w:rsidRPr="00E5296A" w:rsidRDefault="00053305" w:rsidP="00E5296A">
      <w:pPr>
        <w:pStyle w:val="BodyText"/>
      </w:pPr>
      <w:r w:rsidRPr="00E5296A">
        <w:t>&lt;www.aqf.edu.au&gt;.</w:t>
      </w:r>
    </w:p>
    <w:p w:rsidR="00000000" w:rsidRPr="00E5296A" w:rsidRDefault="00053305" w:rsidP="00E5296A">
      <w:pPr>
        <w:pStyle w:val="BodyText"/>
      </w:pPr>
      <w:r w:rsidRPr="00E5296A">
        <w:rPr>
          <w:rStyle w:val="SpecialBold"/>
        </w:rPr>
        <w:t>Pathways</w:t>
      </w:r>
    </w:p>
    <w:p w:rsidR="00000000" w:rsidRPr="00E5296A" w:rsidRDefault="00053305" w:rsidP="00E5296A">
      <w:pPr>
        <w:pStyle w:val="BodyText"/>
      </w:pPr>
      <w:r w:rsidRPr="00E5296A">
        <w:t>The competencies in this Training Package may be attained in a number of ways including through:</w:t>
      </w:r>
    </w:p>
    <w:p w:rsidR="00000000" w:rsidRPr="00E5296A" w:rsidRDefault="00053305" w:rsidP="00E5296A">
      <w:pPr>
        <w:pStyle w:val="BodyText"/>
      </w:pPr>
      <w:r w:rsidRPr="00E5296A">
        <w:t>•  formal or informal education and training</w:t>
      </w:r>
    </w:p>
    <w:p w:rsidR="00000000" w:rsidRPr="00E5296A" w:rsidRDefault="00053305" w:rsidP="00E5296A">
      <w:pPr>
        <w:pStyle w:val="BodyText"/>
      </w:pPr>
      <w:r w:rsidRPr="00E5296A">
        <w:t>•  experiences in the workpla</w:t>
      </w:r>
      <w:r w:rsidRPr="00E5296A">
        <w:t>ce</w:t>
      </w:r>
    </w:p>
    <w:p w:rsidR="00000000" w:rsidRPr="00E5296A" w:rsidRDefault="00053305" w:rsidP="00E5296A">
      <w:pPr>
        <w:pStyle w:val="BodyText"/>
      </w:pPr>
      <w:r w:rsidRPr="00E5296A">
        <w:t>•  general life experience, and/or</w:t>
      </w:r>
    </w:p>
    <w:p w:rsidR="00000000" w:rsidRPr="00E5296A" w:rsidRDefault="00053305" w:rsidP="00E5296A">
      <w:pPr>
        <w:pStyle w:val="BodyText"/>
      </w:pPr>
      <w:r w:rsidRPr="00E5296A">
        <w:t>•  any combination of the above.</w:t>
      </w:r>
    </w:p>
    <w:p w:rsidR="00000000" w:rsidRPr="00E5296A" w:rsidRDefault="00053305" w:rsidP="00E5296A">
      <w:pPr>
        <w:pStyle w:val="BodyText"/>
        <w:keepNext/>
      </w:pPr>
      <w:r w:rsidRPr="00E5296A">
        <w:t>Assessment under this Training Package leading to an AQF qualification or Statement of Attainment may follow a learning and assessment pathway, an assessment-only or recognition pathway</w:t>
      </w:r>
      <w:r w:rsidRPr="00E5296A">
        <w:t>, or a combination of the two as illustrated in the following diagram.</w:t>
      </w:r>
    </w:p>
    <w:p w:rsidR="00000000" w:rsidRPr="00E5296A" w:rsidRDefault="00053305" w:rsidP="00E5296A">
      <w:pPr>
        <w:pStyle w:val="BodyText"/>
      </w:pPr>
      <w:bookmarkStart w:id="34" w:name="O_330808"/>
      <w:r>
        <w:pict>
          <v:shape id="_x0000_i1073" type="#_x0000_t75" style="width:5in;height:129.75pt">
            <v:imagedata r:id="rId20" o:title=""/>
          </v:shape>
        </w:pict>
      </w:r>
      <w:bookmarkEnd w:id="34"/>
    </w:p>
    <w:p w:rsidR="00000000" w:rsidRPr="00E5296A" w:rsidRDefault="00053305" w:rsidP="00E5296A">
      <w:pPr>
        <w:pStyle w:val="BodyText"/>
      </w:pPr>
      <w:r w:rsidRPr="00E5296A">
        <w:lastRenderedPageBreak/>
        <w:t>Each o</w:t>
      </w:r>
      <w:r w:rsidRPr="00E5296A">
        <w:t>f these assessment pathways leads to full recognition of competencies held - the critical issue is that the candidate is competent, not how the competency was acquired.</w:t>
      </w:r>
    </w:p>
    <w:p w:rsidR="00000000" w:rsidRPr="00E5296A" w:rsidRDefault="00053305" w:rsidP="00E5296A">
      <w:pPr>
        <w:pStyle w:val="BodyText"/>
      </w:pPr>
      <w:r w:rsidRPr="00E5296A">
        <w:t>Assessment, by any pathway, must comply with the assessment requirements set out in the</w:t>
      </w:r>
      <w:r w:rsidRPr="00E5296A">
        <w:t xml:space="preserve"> Assessment Guidelines of the Training Package and the AQTF 2007.</w:t>
      </w:r>
    </w:p>
    <w:p w:rsidR="00000000" w:rsidRPr="00E5296A" w:rsidRDefault="00053305" w:rsidP="00E5296A">
      <w:pPr>
        <w:pStyle w:val="BodyText"/>
      </w:pPr>
      <w:r w:rsidRPr="00E5296A">
        <w:rPr>
          <w:rStyle w:val="SpecialBold"/>
        </w:rPr>
        <w:t>Learning and Assessment Pathways</w:t>
      </w:r>
    </w:p>
    <w:p w:rsidR="00000000" w:rsidRPr="00E5296A" w:rsidRDefault="00053305" w:rsidP="00E5296A">
      <w:pPr>
        <w:pStyle w:val="BodyText"/>
      </w:pPr>
      <w:r w:rsidRPr="00E5296A">
        <w:t>Usually, learning and assessment are integrated, with assessment evidence being collected and feedback provided to the candidate at anytime throughout the le</w:t>
      </w:r>
      <w:r w:rsidRPr="00E5296A">
        <w:t>arning and assessment process.</w:t>
      </w:r>
    </w:p>
    <w:p w:rsidR="00000000" w:rsidRPr="00E5296A" w:rsidRDefault="00053305" w:rsidP="00E5296A">
      <w:pPr>
        <w:pStyle w:val="BodyText"/>
      </w:pPr>
      <w:r w:rsidRPr="00E5296A">
        <w:t>Learning and assessment pathways may include structured programs in a variety of contexts using a range of strategies to meet different learner needs. Structured learning and assessment programs could be: group-based, work-ba</w:t>
      </w:r>
      <w:r w:rsidRPr="00E5296A">
        <w:t>sed, project-based, self-paced, action learning-based; conducted by distance or e-learning; and/or involve practice and experience in the workplace.</w:t>
      </w:r>
    </w:p>
    <w:p w:rsidR="00000000" w:rsidRPr="00E5296A" w:rsidRDefault="00053305" w:rsidP="00E5296A">
      <w:pPr>
        <w:pStyle w:val="BodyText"/>
      </w:pPr>
      <w:r w:rsidRPr="00E5296A">
        <w:t>Learning and assessment pathways to suit Australian Apprenticeships have a mix of formal structured trainin</w:t>
      </w:r>
      <w:r w:rsidRPr="00E5296A">
        <w:t>g and structured workplace experience with formative assessment activities through which candidates can acquire and demonstrate skills and knowledge from the relevant units of competency.</w:t>
      </w:r>
    </w:p>
    <w:p w:rsidR="00000000" w:rsidRPr="00E5296A" w:rsidRDefault="00053305" w:rsidP="00E5296A">
      <w:pPr>
        <w:pStyle w:val="BodyText"/>
      </w:pPr>
      <w:r w:rsidRPr="00E5296A">
        <w:rPr>
          <w:rStyle w:val="SpecialBold"/>
        </w:rPr>
        <w:t>Assessment-Only or Recognition of Prior Learning Pathway</w:t>
      </w:r>
    </w:p>
    <w:p w:rsidR="00000000" w:rsidRPr="00E5296A" w:rsidRDefault="00053305" w:rsidP="00E5296A">
      <w:pPr>
        <w:pStyle w:val="BodyText"/>
      </w:pPr>
      <w:r w:rsidRPr="00E5296A">
        <w:t>Competencies already held by individuals can be formally assessed against the units of competency in this Training Package, and should be recognised regardless of how, when or where they were achieved.</w:t>
      </w:r>
    </w:p>
    <w:p w:rsidR="00000000" w:rsidRPr="00E5296A" w:rsidRDefault="00053305" w:rsidP="00E5296A">
      <w:pPr>
        <w:pStyle w:val="BodyText"/>
      </w:pPr>
      <w:r w:rsidRPr="00E5296A">
        <w:t>In an assessment-only or Recognition of Prior Learning</w:t>
      </w:r>
      <w:r w:rsidRPr="00E5296A">
        <w:t xml:space="preserve"> (RPL) pathway, the candidate provides current, quality evidence of their competency against the relevant unit of competency. This process may be directed by the candidate and verified by the assessor, such as in the compilation of portfolios; or directed </w:t>
      </w:r>
      <w:r w:rsidRPr="00E5296A">
        <w:t>by the assessor, such as through observation of workplace performance and skills application, and oral and/or written assessment. Where the outcomes of this process indicate that the candidate is competent, structured training is not required. The RPL requ</w:t>
      </w:r>
      <w:r w:rsidRPr="00E5296A">
        <w:t>irements of the AQTF 2007 must be met (Standard 1).</w:t>
      </w:r>
    </w:p>
    <w:p w:rsidR="00000000" w:rsidRPr="00E5296A" w:rsidRDefault="00053305" w:rsidP="00E5296A">
      <w:pPr>
        <w:pStyle w:val="BodyText"/>
      </w:pPr>
      <w:r w:rsidRPr="00E5296A">
        <w:t>As with all assessment, the assessor must be confident that the evidence indicates that the candidate is currently competent against the endorsed unit of competency. This evidence may take a variety of fo</w:t>
      </w:r>
      <w:r w:rsidRPr="00E5296A">
        <w:t>rms and might include certification, references from past employers, testimonials from clients, and work samples. The onus is on candidates to provide sufficient evidence to satisfy assessors that they currently hold the relevant competencies. In judging e</w:t>
      </w:r>
      <w:r w:rsidRPr="00E5296A">
        <w:t>vidence, the assessor must ensure that the evidence of prior learning is:</w:t>
      </w:r>
    </w:p>
    <w:p w:rsidR="00000000" w:rsidRPr="00E5296A" w:rsidRDefault="00053305" w:rsidP="00E5296A">
      <w:pPr>
        <w:pStyle w:val="BodyText"/>
      </w:pPr>
      <w:r w:rsidRPr="00E5296A">
        <w:t>•  authentic (the candidate"s own work)</w:t>
      </w:r>
    </w:p>
    <w:p w:rsidR="00000000" w:rsidRPr="00E5296A" w:rsidRDefault="00053305" w:rsidP="00E5296A">
      <w:pPr>
        <w:pStyle w:val="BodyText"/>
      </w:pPr>
      <w:r w:rsidRPr="00E5296A">
        <w:t>•  valid (directly related to the current version of the relevant endorsed unit of competency)</w:t>
      </w:r>
    </w:p>
    <w:p w:rsidR="00000000" w:rsidRPr="00E5296A" w:rsidRDefault="00053305" w:rsidP="00E5296A">
      <w:pPr>
        <w:pStyle w:val="BodyText"/>
      </w:pPr>
      <w:r w:rsidRPr="00E5296A">
        <w:t>•  reliable (shows that the candidate consisten</w:t>
      </w:r>
      <w:r w:rsidRPr="00E5296A">
        <w:t>tly meets the endorsed unit of competency)</w:t>
      </w:r>
    </w:p>
    <w:p w:rsidR="00000000" w:rsidRPr="00E5296A" w:rsidRDefault="00053305" w:rsidP="00E5296A">
      <w:pPr>
        <w:pStyle w:val="BodyText"/>
      </w:pPr>
      <w:r w:rsidRPr="00E5296A">
        <w:t>•  current (reflects the candidate"s current capacity to perform the aspect of the work covered by the endorsed unit of competency), and</w:t>
      </w:r>
    </w:p>
    <w:p w:rsidR="00000000" w:rsidRPr="00E5296A" w:rsidRDefault="00053305" w:rsidP="00E5296A">
      <w:pPr>
        <w:pStyle w:val="BodyText"/>
      </w:pPr>
      <w:r w:rsidRPr="00E5296A">
        <w:t>•</w:t>
      </w:r>
      <w:r w:rsidRPr="00E5296A">
        <w:t xml:space="preserve">  sufficient (covers the full range of elements in the relevant unit of competency and addresses the four dimensions of competency, namely task skills, task management skills, contingency management skills, and job/role environment skills).</w:t>
      </w:r>
    </w:p>
    <w:p w:rsidR="00000000" w:rsidRPr="00E5296A" w:rsidRDefault="00053305" w:rsidP="00E5296A">
      <w:pPr>
        <w:pStyle w:val="BodyText"/>
      </w:pPr>
      <w:r w:rsidRPr="00E5296A">
        <w:t xml:space="preserve">The assessment </w:t>
      </w:r>
      <w:r w:rsidRPr="00E5296A">
        <w:t>only or recognition of prior learning pathway is likely to be most appropriate in the following scenarios:</w:t>
      </w:r>
    </w:p>
    <w:p w:rsidR="00000000" w:rsidRPr="00E5296A" w:rsidRDefault="00053305" w:rsidP="00E5296A">
      <w:pPr>
        <w:pStyle w:val="BodyText"/>
      </w:pPr>
      <w:r w:rsidRPr="00E5296A">
        <w:t>•  candidates enrolling in qualifications who want recognition for prior learning or current competencies</w:t>
      </w:r>
    </w:p>
    <w:p w:rsidR="00000000" w:rsidRPr="00E5296A" w:rsidRDefault="00053305" w:rsidP="00E5296A">
      <w:pPr>
        <w:pStyle w:val="BodyText"/>
      </w:pPr>
      <w:r w:rsidRPr="00E5296A">
        <w:t>•  existing workers</w:t>
      </w:r>
    </w:p>
    <w:p w:rsidR="00000000" w:rsidRPr="00E5296A" w:rsidRDefault="00053305" w:rsidP="00E5296A">
      <w:pPr>
        <w:pStyle w:val="BodyText"/>
      </w:pPr>
      <w:r w:rsidRPr="00E5296A">
        <w:t>•  individuals with ove</w:t>
      </w:r>
      <w:r w:rsidRPr="00E5296A">
        <w:t>rseas qualifications</w:t>
      </w:r>
    </w:p>
    <w:p w:rsidR="00000000" w:rsidRPr="00E5296A" w:rsidRDefault="00053305" w:rsidP="00E5296A">
      <w:pPr>
        <w:pStyle w:val="BodyText"/>
      </w:pPr>
      <w:r w:rsidRPr="00E5296A">
        <w:lastRenderedPageBreak/>
        <w:t>•  recent migrants with established work histories</w:t>
      </w:r>
    </w:p>
    <w:p w:rsidR="00000000" w:rsidRPr="00E5296A" w:rsidRDefault="00053305" w:rsidP="00E5296A">
      <w:pPr>
        <w:pStyle w:val="BodyText"/>
      </w:pPr>
      <w:r w:rsidRPr="00E5296A">
        <w:t>•  people returning to the workplace, and</w:t>
      </w:r>
    </w:p>
    <w:p w:rsidR="00000000" w:rsidRPr="00E5296A" w:rsidRDefault="00053305" w:rsidP="00E5296A">
      <w:pPr>
        <w:pStyle w:val="BodyText"/>
      </w:pPr>
      <w:r w:rsidRPr="00E5296A">
        <w:t>•  people with disabilities or injuries requiring a change in career.</w:t>
      </w:r>
    </w:p>
    <w:p w:rsidR="00000000" w:rsidRPr="00E5296A" w:rsidRDefault="00053305" w:rsidP="00E5296A">
      <w:pPr>
        <w:pStyle w:val="BodyText"/>
      </w:pPr>
      <w:r w:rsidRPr="00E5296A">
        <w:rPr>
          <w:rStyle w:val="SpecialBold"/>
        </w:rPr>
        <w:t>Combination of Pathways</w:t>
      </w:r>
    </w:p>
    <w:p w:rsidR="00000000" w:rsidRPr="00E5296A" w:rsidRDefault="00053305" w:rsidP="00E5296A">
      <w:pPr>
        <w:pStyle w:val="BodyText"/>
      </w:pPr>
      <w:r w:rsidRPr="00E5296A">
        <w:t>Where candidates for assessment have gained comp</w:t>
      </w:r>
      <w:r w:rsidRPr="00E5296A">
        <w:t>etencies through work and life experience and gaps in their competence are identified, or where they require training in new areas, a combination of pathways may be appropriate.</w:t>
      </w:r>
    </w:p>
    <w:p w:rsidR="00000000" w:rsidRPr="00E5296A" w:rsidRDefault="00053305" w:rsidP="00E5296A">
      <w:pPr>
        <w:pStyle w:val="BodyText"/>
      </w:pPr>
      <w:r w:rsidRPr="00E5296A">
        <w:t>In such situations, the candidate may undertake an initial assessment to deter</w:t>
      </w:r>
      <w:r w:rsidRPr="00E5296A">
        <w:t>mine their current competency. Once current competency is identified, a structured learning and assessment program ensures that the candidate acquires the required additional competencies identified as gaps.</w:t>
      </w:r>
    </w:p>
    <w:p w:rsidR="00000000" w:rsidRPr="00E5296A" w:rsidRDefault="00053305" w:rsidP="00E5296A">
      <w:pPr>
        <w:pStyle w:val="BodyText"/>
      </w:pPr>
      <w:r w:rsidRPr="00E5296A">
        <w:rPr>
          <w:rStyle w:val="SpecialBold"/>
        </w:rPr>
        <w:t>Assessor Requirements</w:t>
      </w:r>
    </w:p>
    <w:p w:rsidR="00000000" w:rsidRPr="00E5296A" w:rsidRDefault="00053305" w:rsidP="00E5296A">
      <w:pPr>
        <w:pStyle w:val="BodyText"/>
      </w:pPr>
      <w:r w:rsidRPr="00E5296A">
        <w:t>This section identifies th</w:t>
      </w:r>
      <w:r w:rsidRPr="00E5296A">
        <w:t>e mandatory competencies for assessors, and clarifies how others may contribute to the assessment process where one person alone does not hold all the required competencies.</w:t>
      </w:r>
    </w:p>
    <w:p w:rsidR="00000000" w:rsidRPr="00E5296A" w:rsidRDefault="00053305" w:rsidP="00E5296A">
      <w:pPr>
        <w:pStyle w:val="BodyText"/>
      </w:pPr>
      <w:r w:rsidRPr="00E5296A">
        <w:rPr>
          <w:rStyle w:val="SpecialBold"/>
        </w:rPr>
        <w:t>Assessor Competencies</w:t>
      </w:r>
    </w:p>
    <w:p w:rsidR="00000000" w:rsidRPr="00E5296A" w:rsidRDefault="00053305" w:rsidP="00E5296A">
      <w:pPr>
        <w:pStyle w:val="BodyText"/>
      </w:pPr>
      <w:r w:rsidRPr="00E5296A">
        <w:t>The AQTF 2007 specifies mandatory competency requirements fo</w:t>
      </w:r>
      <w:r w:rsidRPr="00E5296A">
        <w:t>r assessors. For information, Standard 1, Element 1.4 from the AQTF 2007 Essential Standards for Registration follows:</w:t>
      </w:r>
    </w:p>
    <w:tbl>
      <w:tblPr>
        <w:tblW w:w="0" w:type="auto"/>
        <w:tblCellMar>
          <w:left w:w="62" w:type="dxa"/>
          <w:right w:w="62" w:type="dxa"/>
        </w:tblCellMar>
        <w:tblLook w:val="0000" w:firstRow="0" w:lastRow="0" w:firstColumn="0" w:lastColumn="0" w:noHBand="0" w:noVBand="0"/>
      </w:tblPr>
      <w:tblGrid>
        <w:gridCol w:w="501"/>
        <w:gridCol w:w="499"/>
        <w:gridCol w:w="8973"/>
      </w:tblGrid>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Emphasis"/>
              </w:rPr>
              <w:t>1.4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Emphasis"/>
              </w:rPr>
              <w:t>Training and assessment is delivered by trainers and assessors who:</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Emphasis"/>
              </w:rPr>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Emphasis"/>
              </w:rPr>
              <w:t xml:space="preserve">have the necessary training and assessment competencies as </w:t>
            </w:r>
            <w:r w:rsidRPr="00E5296A">
              <w:rPr>
                <w:rStyle w:val="Emphasis"/>
              </w:rPr>
              <w:t>determined by the</w:t>
            </w:r>
          </w:p>
          <w:p w:rsidR="00000000" w:rsidRDefault="00053305" w:rsidP="00E5296A">
            <w:pPr>
              <w:pStyle w:val="BodyText"/>
              <w:rPr>
                <w:lang w:val="en-NZ"/>
              </w:rPr>
            </w:pPr>
            <w:r w:rsidRPr="00E5296A">
              <w:rPr>
                <w:rStyle w:val="Emphasis"/>
              </w:rPr>
              <w:t>National Quality Council or its successors</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Emphasis"/>
              </w:rPr>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Emphasis"/>
              </w:rPr>
              <w:t>have the relevant vocational competencies at least to the level being delivered or assessed</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Emphasis"/>
              </w:rPr>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Emphasis"/>
              </w:rPr>
              <w:t>continue developing their vocational and training and assessment competencies to support continuous improvements in the delivery of the RTO"s services.</w:t>
            </w:r>
          </w:p>
        </w:tc>
      </w:tr>
    </w:tbl>
    <w:p w:rsidR="00000000" w:rsidRPr="00E5296A" w:rsidRDefault="00053305" w:rsidP="00E5296A">
      <w:pPr>
        <w:pStyle w:val="BodyText"/>
      </w:pPr>
    </w:p>
    <w:p w:rsidR="00000000" w:rsidRPr="00E5296A" w:rsidRDefault="00053305" w:rsidP="00E5296A">
      <w:pPr>
        <w:pStyle w:val="BodyText"/>
      </w:pPr>
      <w:r w:rsidRPr="00E5296A">
        <w:t>Designing</w:t>
      </w:r>
      <w:r w:rsidRPr="00E5296A">
        <w:rPr>
          <w:rStyle w:val="SpecialBold"/>
        </w:rPr>
        <w:t xml:space="preserve"> </w:t>
      </w:r>
      <w:r w:rsidRPr="00E5296A">
        <w:t>Assessment Tools</w:t>
      </w:r>
    </w:p>
    <w:p w:rsidR="00000000" w:rsidRPr="00E5296A" w:rsidRDefault="00053305" w:rsidP="00E5296A">
      <w:pPr>
        <w:pStyle w:val="BodyText"/>
      </w:pPr>
      <w:r w:rsidRPr="00E5296A">
        <w:t xml:space="preserve">This section provides an overview on the use and development of assessment </w:t>
      </w:r>
      <w:r w:rsidRPr="00E5296A">
        <w:t>tools.</w:t>
      </w:r>
    </w:p>
    <w:p w:rsidR="00000000" w:rsidRPr="00E5296A" w:rsidRDefault="00053305" w:rsidP="00E5296A">
      <w:pPr>
        <w:pStyle w:val="BodyText"/>
      </w:pPr>
      <w:r w:rsidRPr="00E5296A">
        <w:rPr>
          <w:rStyle w:val="SpecialBold"/>
        </w:rPr>
        <w:t>Use of Assessment Tools</w:t>
      </w:r>
    </w:p>
    <w:p w:rsidR="00000000" w:rsidRPr="00E5296A" w:rsidRDefault="00053305" w:rsidP="00E5296A">
      <w:pPr>
        <w:pStyle w:val="BodyText"/>
      </w:pPr>
      <w:r w:rsidRPr="00E5296A">
        <w:t>Assessment tools provide a means of collecting the evidence that assessors use in making judgments about whether candidates have achieved competency.</w:t>
      </w:r>
    </w:p>
    <w:p w:rsidR="00000000" w:rsidRPr="00E5296A" w:rsidRDefault="00053305" w:rsidP="00E5296A">
      <w:pPr>
        <w:pStyle w:val="BodyText"/>
      </w:pPr>
      <w:r w:rsidRPr="00E5296A">
        <w:t>There is no set format or process for the design, production or development</w:t>
      </w:r>
      <w:r w:rsidRPr="00E5296A">
        <w:t xml:space="preserve"> of assessment tools. Assessors may use prepared assessment tools, such as those specifically developed to support this Training Package, or they may develop their own.</w:t>
      </w:r>
    </w:p>
    <w:p w:rsidR="00000000" w:rsidRPr="00E5296A" w:rsidRDefault="00053305" w:rsidP="00E5296A">
      <w:pPr>
        <w:pStyle w:val="BodyText"/>
      </w:pPr>
      <w:r w:rsidRPr="00E5296A">
        <w:rPr>
          <w:rStyle w:val="SpecialBold"/>
        </w:rPr>
        <w:t>Using Prepared Assessment Tools</w:t>
      </w:r>
    </w:p>
    <w:p w:rsidR="00000000" w:rsidRPr="00E5296A" w:rsidRDefault="00053305" w:rsidP="00E5296A">
      <w:pPr>
        <w:pStyle w:val="BodyText"/>
      </w:pPr>
      <w:r w:rsidRPr="00E5296A">
        <w:t>If using prepared assessment tools, assessors should en</w:t>
      </w:r>
      <w:r w:rsidRPr="00E5296A">
        <w:t>sure these are benchmarked, or mapped, against the current version of the relevant unit of competency. This can be done by checking that the materials are listed on the National Training Information Service &lt; www.ntis.gov.au&gt;. Materials on the list have be</w:t>
      </w:r>
      <w:r w:rsidRPr="00E5296A">
        <w:t>en noted by the National Quality Council as meeting their quality criteria for Training Package support materials.</w:t>
      </w:r>
    </w:p>
    <w:p w:rsidR="00000000" w:rsidRPr="00E5296A" w:rsidRDefault="00053305" w:rsidP="00E5296A">
      <w:pPr>
        <w:pStyle w:val="BodyText"/>
      </w:pPr>
      <w:r w:rsidRPr="00E5296A">
        <w:rPr>
          <w:rStyle w:val="SpecialBold"/>
        </w:rPr>
        <w:t>Developing Assessment Tools</w:t>
      </w:r>
    </w:p>
    <w:p w:rsidR="00000000" w:rsidRPr="00E5296A" w:rsidRDefault="00053305" w:rsidP="00E5296A">
      <w:pPr>
        <w:pStyle w:val="BodyText"/>
      </w:pPr>
      <w:r w:rsidRPr="00E5296A">
        <w:t>When developing assessment tools, assessors must ensure that they:</w:t>
      </w:r>
    </w:p>
    <w:p w:rsidR="00000000" w:rsidRPr="00E5296A" w:rsidRDefault="00053305" w:rsidP="00E5296A">
      <w:pPr>
        <w:pStyle w:val="BodyText"/>
      </w:pPr>
      <w:r w:rsidRPr="00E5296A">
        <w:t>•  are benchmarked against the relevant unit o</w:t>
      </w:r>
      <w:r w:rsidRPr="00E5296A">
        <w:t>r units of competency</w:t>
      </w:r>
    </w:p>
    <w:p w:rsidR="00000000" w:rsidRPr="00E5296A" w:rsidRDefault="00053305" w:rsidP="00E5296A">
      <w:pPr>
        <w:pStyle w:val="BodyText"/>
      </w:pPr>
      <w:r w:rsidRPr="00E5296A">
        <w:lastRenderedPageBreak/>
        <w:t>•  are reviewed as part of the continuous improvement of assessment strategies as required under Standard 1 of the AQTF 2007</w:t>
      </w:r>
    </w:p>
    <w:p w:rsidR="00000000" w:rsidRPr="00E5296A" w:rsidRDefault="00053305" w:rsidP="00E5296A">
      <w:pPr>
        <w:pStyle w:val="BodyText"/>
      </w:pPr>
      <w:r w:rsidRPr="00E5296A">
        <w:t>•  meet the assessment requirements expressed in Standard 1 of the AQTF 2007.</w:t>
      </w:r>
    </w:p>
    <w:p w:rsidR="00000000" w:rsidRPr="00E5296A" w:rsidRDefault="00053305" w:rsidP="00E5296A">
      <w:pPr>
        <w:pStyle w:val="BodyText"/>
      </w:pPr>
      <w:r w:rsidRPr="00E5296A">
        <w:t xml:space="preserve">A key reference for assessors developing assessment tools is TAA04 Training and Assessment Training Package and the unit of competency TAAASS403A </w:t>
      </w:r>
      <w:r w:rsidRPr="00E5296A">
        <w:rPr>
          <w:rStyle w:val="Emphasis"/>
        </w:rPr>
        <w:t>Develop assessment tools</w:t>
      </w:r>
      <w:r w:rsidRPr="00E5296A">
        <w:t>. There is no set format or process for the design, production or development of asses</w:t>
      </w:r>
      <w:r w:rsidRPr="00E5296A">
        <w:t>sment materials.</w:t>
      </w:r>
    </w:p>
    <w:p w:rsidR="00000000" w:rsidRPr="00E5296A" w:rsidRDefault="00053305" w:rsidP="00E5296A">
      <w:pPr>
        <w:pStyle w:val="BodyText"/>
      </w:pPr>
      <w:r w:rsidRPr="00E5296A">
        <w:rPr>
          <w:rStyle w:val="SpecialBold"/>
        </w:rPr>
        <w:t>Conducting Assessment</w:t>
      </w:r>
    </w:p>
    <w:p w:rsidR="00000000" w:rsidRPr="00E5296A" w:rsidRDefault="00053305" w:rsidP="00E5296A">
      <w:pPr>
        <w:pStyle w:val="BodyText"/>
      </w:pPr>
      <w:r w:rsidRPr="00E5296A">
        <w:t>This section details the mandatory assessment requirements and provides information on equity in assessment including reasonable adjustment.</w:t>
      </w:r>
    </w:p>
    <w:p w:rsidR="00000000" w:rsidRPr="00E5296A" w:rsidRDefault="00053305" w:rsidP="00E5296A">
      <w:pPr>
        <w:pStyle w:val="BodyText"/>
      </w:pPr>
      <w:r w:rsidRPr="00E5296A">
        <w:rPr>
          <w:rStyle w:val="SpecialBold"/>
        </w:rPr>
        <w:t>Assessment Requirements</w:t>
      </w:r>
    </w:p>
    <w:p w:rsidR="00000000" w:rsidRPr="00E5296A" w:rsidRDefault="00053305" w:rsidP="00E5296A">
      <w:pPr>
        <w:pStyle w:val="BodyText"/>
      </w:pPr>
      <w:r w:rsidRPr="00E5296A">
        <w:t>Assessments must meet the criteria set out in the AQ</w:t>
      </w:r>
      <w:r w:rsidRPr="00E5296A">
        <w:t>TF 2007 Essential Standards for Registration.</w:t>
      </w:r>
    </w:p>
    <w:p w:rsidR="00000000" w:rsidRPr="00E5296A" w:rsidRDefault="00053305" w:rsidP="00E5296A">
      <w:pPr>
        <w:pStyle w:val="BodyText"/>
      </w:pPr>
      <w:r w:rsidRPr="00E5296A">
        <w:t xml:space="preserve">For information, the mandatory assessment requirements from Standard 1 from the AQTF 2007 </w:t>
      </w:r>
      <w:r w:rsidRPr="00E5296A">
        <w:rPr>
          <w:rStyle w:val="Emphasis"/>
        </w:rPr>
        <w:t xml:space="preserve">Essential Standards for Registration </w:t>
      </w:r>
      <w:r w:rsidRPr="00E5296A">
        <w:t>are as follows:</w:t>
      </w:r>
    </w:p>
    <w:p w:rsidR="00000000" w:rsidRPr="00E5296A" w:rsidRDefault="00053305" w:rsidP="00E5296A">
      <w:pPr>
        <w:pStyle w:val="BodyText"/>
      </w:pPr>
    </w:p>
    <w:tbl>
      <w:tblPr>
        <w:tblW w:w="0" w:type="auto"/>
        <w:tblCellMar>
          <w:left w:w="62" w:type="dxa"/>
          <w:right w:w="62" w:type="dxa"/>
        </w:tblCellMar>
        <w:tblLook w:val="0000" w:firstRow="0" w:lastRow="0" w:firstColumn="0" w:lastColumn="0" w:noHBand="0" w:noVBand="0"/>
      </w:tblPr>
      <w:tblGrid>
        <w:gridCol w:w="501"/>
        <w:gridCol w:w="499"/>
        <w:gridCol w:w="8973"/>
      </w:tblGrid>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Emphasis"/>
              </w:rPr>
              <w:t>1.5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Emphasis"/>
              </w:rPr>
              <w:t>Assessment, including Recognition of Prior Learning:</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Emphasis"/>
              </w:rPr>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Emphasis"/>
              </w:rPr>
              <w:t>mee</w:t>
            </w:r>
            <w:r w:rsidRPr="00E5296A">
              <w:rPr>
                <w:rStyle w:val="Emphasis"/>
              </w:rPr>
              <w:t>ts the requirements of the relevant Training Package or accredited course,</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Emphasis"/>
              </w:rPr>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Emphasis"/>
              </w:rPr>
              <w:t>is conducted in accordance with the principles of assessment and the rules of evidence, and</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pPr>
              <w:pStyle w:val="BodyText"/>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Emphasis"/>
              </w:rPr>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Emphasis"/>
              </w:rPr>
              <w:t>meets workplace and, where relevant, regulatory requirements.</w:t>
            </w:r>
          </w:p>
        </w:tc>
      </w:tr>
    </w:tbl>
    <w:p w:rsidR="00000000" w:rsidRPr="00E5296A" w:rsidRDefault="00053305" w:rsidP="00E5296A">
      <w:pPr>
        <w:pStyle w:val="BodyText"/>
      </w:pPr>
      <w:r w:rsidRPr="00E5296A">
        <w:rPr>
          <w:rStyle w:val="SpecialBold"/>
        </w:rPr>
        <w:t>Assessment of Employability Skills</w:t>
      </w:r>
    </w:p>
    <w:p w:rsidR="00000000" w:rsidRPr="00E5296A" w:rsidRDefault="00053305" w:rsidP="00E5296A">
      <w:pPr>
        <w:pStyle w:val="BodyText"/>
        <w:keepNext/>
      </w:pPr>
      <w:r w:rsidRPr="00E5296A">
        <w:lastRenderedPageBreak/>
        <w:t xml:space="preserve">Employability Skills are integral to workplace competency. As such they must be considered in the design, customisation, delivery and assessment of vocational education and training programs in an integrated and holistic </w:t>
      </w:r>
      <w:r w:rsidRPr="00E5296A">
        <w:t>way, as represented diagrammatically below.</w:t>
      </w:r>
    </w:p>
    <w:p w:rsidR="00000000" w:rsidRPr="00E5296A" w:rsidRDefault="00053305" w:rsidP="00E5296A">
      <w:pPr>
        <w:pStyle w:val="BodyText"/>
      </w:pPr>
      <w:bookmarkStart w:id="35" w:name="O_330810"/>
      <w:r>
        <w:pict>
          <v:shape id="_x0000_i1075" type="#_x0000_t75" style="width:456pt;height:302.25pt">
            <v:imagedata r:id="rId21" o:title=""/>
          </v:shape>
        </w:pict>
      </w:r>
      <w:bookmarkEnd w:id="35"/>
    </w:p>
    <w:p w:rsidR="00000000" w:rsidRPr="00E5296A" w:rsidRDefault="00053305" w:rsidP="00E5296A">
      <w:pPr>
        <w:pStyle w:val="BodyText"/>
      </w:pPr>
      <w:r w:rsidRPr="00E5296A">
        <w:t>Employability Skills are embedded</w:t>
      </w:r>
      <w:r w:rsidRPr="00E5296A">
        <w:t xml:space="preserve"> and explicit within each unit of competency. Training providers must use Employability Skills information in order to design valid and reliable training and assessment strategies. This analysis could include:</w:t>
      </w:r>
    </w:p>
    <w:p w:rsidR="00000000" w:rsidRPr="00E5296A" w:rsidRDefault="00053305" w:rsidP="00E5296A">
      <w:pPr>
        <w:pStyle w:val="BodyText"/>
      </w:pPr>
    </w:p>
    <w:p w:rsidR="00000000" w:rsidRPr="00E5296A" w:rsidRDefault="00053305" w:rsidP="00E5296A">
      <w:pPr>
        <w:pStyle w:val="BodyText"/>
      </w:pPr>
      <w:r w:rsidRPr="00E5296A">
        <w:t>•  reviewing units of competency to locate re</w:t>
      </w:r>
      <w:r w:rsidRPr="00E5296A">
        <w:t>levant Employability Skills and determine how they are applied within the unit</w:t>
      </w:r>
    </w:p>
    <w:p w:rsidR="00000000" w:rsidRPr="00E5296A" w:rsidRDefault="00053305" w:rsidP="00E5296A">
      <w:pPr>
        <w:pStyle w:val="BodyText"/>
      </w:pPr>
      <w:r w:rsidRPr="00E5296A">
        <w:t>•  analysing the Employability Skills Summary for the qualification in which the unit or units are packaged to help clarify relevant industry and workplace contexts and the</w:t>
      </w:r>
    </w:p>
    <w:p w:rsidR="00000000" w:rsidRPr="00E5296A" w:rsidRDefault="00053305" w:rsidP="00E5296A">
      <w:pPr>
        <w:pStyle w:val="BodyText"/>
      </w:pPr>
      <w:r w:rsidRPr="00E5296A">
        <w:t>appl</w:t>
      </w:r>
      <w:r w:rsidRPr="00E5296A">
        <w:t>ication of Employability Skills at that qualification outcome</w:t>
      </w:r>
    </w:p>
    <w:p w:rsidR="00000000" w:rsidRPr="00E5296A" w:rsidRDefault="00053305" w:rsidP="00E5296A">
      <w:pPr>
        <w:pStyle w:val="BodyText"/>
      </w:pPr>
      <w:r w:rsidRPr="00E5296A">
        <w:t>•  designing training and assessment to address Employability Skills requirements.</w:t>
      </w:r>
    </w:p>
    <w:p w:rsidR="00000000" w:rsidRPr="00E5296A" w:rsidRDefault="00053305" w:rsidP="00E5296A">
      <w:pPr>
        <w:pStyle w:val="BodyText"/>
      </w:pPr>
    </w:p>
    <w:p w:rsidR="00000000" w:rsidRPr="00E5296A" w:rsidRDefault="00053305" w:rsidP="00E5296A">
      <w:pPr>
        <w:pStyle w:val="BodyText"/>
      </w:pPr>
      <w:r w:rsidRPr="00E5296A">
        <w:rPr>
          <w:rStyle w:val="SpecialBold"/>
        </w:rPr>
        <w:t>Employability Skills in the Automotive Manufacturing context</w:t>
      </w:r>
    </w:p>
    <w:p w:rsidR="00000000" w:rsidRPr="00E5296A" w:rsidRDefault="00053305" w:rsidP="00E5296A">
      <w:pPr>
        <w:pStyle w:val="BodyText"/>
      </w:pPr>
      <w:r w:rsidRPr="00E5296A">
        <w:t>An employability skills summary exists for each q</w:t>
      </w:r>
      <w:r w:rsidRPr="00E5296A">
        <w:t>ualification. Summaries provide a lens through which to view employability skills at the qualification level and capture the key aspects or facets of the employability skills that are important to the job roles covered by the qualification. Summaries are d</w:t>
      </w:r>
      <w:r w:rsidRPr="00E5296A">
        <w:t>esigned to assist trainers and assessors to identify and include important industry application of employability skills in learning and assessment strategies.</w:t>
      </w:r>
    </w:p>
    <w:p w:rsidR="00000000" w:rsidRPr="00E5296A" w:rsidRDefault="00053305" w:rsidP="00E5296A">
      <w:pPr>
        <w:pStyle w:val="BodyText"/>
      </w:pPr>
      <w:r w:rsidRPr="00E5296A">
        <w:t>The following is important information for trainers and assessors about employability skills summ</w:t>
      </w:r>
      <w:r w:rsidRPr="00E5296A">
        <w:t>aries.</w:t>
      </w:r>
    </w:p>
    <w:p w:rsidR="00000000" w:rsidRPr="00E5296A" w:rsidRDefault="00053305" w:rsidP="00E5296A">
      <w:pPr>
        <w:pStyle w:val="BodyText"/>
      </w:pPr>
      <w:r w:rsidRPr="00E5296A">
        <w:t>•  Employability skills summaries provide examples of how each skill is applicable to the job roles covered by the qualification.</w:t>
      </w:r>
    </w:p>
    <w:p w:rsidR="00000000" w:rsidRPr="00E5296A" w:rsidRDefault="00053305" w:rsidP="00E5296A">
      <w:pPr>
        <w:pStyle w:val="BodyText"/>
      </w:pPr>
      <w:r w:rsidRPr="00E5296A">
        <w:lastRenderedPageBreak/>
        <w:t xml:space="preserve">•  Employability skills summaries contain general information about the industry context which is further explained as </w:t>
      </w:r>
      <w:r w:rsidRPr="00E5296A">
        <w:t>measurable outcomes of performance in the units of competency in each qualification.</w:t>
      </w:r>
    </w:p>
    <w:p w:rsidR="00000000" w:rsidRPr="00E5296A" w:rsidRDefault="00053305" w:rsidP="00E5296A">
      <w:pPr>
        <w:pStyle w:val="BodyText"/>
      </w:pPr>
      <w:r w:rsidRPr="00E5296A">
        <w:t>•  The detail in each employability skills summary will vary depending on the range of job roles covered by the qualification in question.</w:t>
      </w:r>
    </w:p>
    <w:p w:rsidR="00000000" w:rsidRPr="00E5296A" w:rsidRDefault="00053305" w:rsidP="00E5296A">
      <w:pPr>
        <w:pStyle w:val="BodyText"/>
      </w:pPr>
      <w:r w:rsidRPr="00E5296A">
        <w:t>•  Employability skills summarie</w:t>
      </w:r>
      <w:r w:rsidRPr="00E5296A">
        <w:t>s are not exhaustive lists of qualification requirements or checklists of performance (which are separate assessment tools that should be designed by trainers and assessors after analysis at the unit level).</w:t>
      </w:r>
    </w:p>
    <w:p w:rsidR="00000000" w:rsidRPr="00E5296A" w:rsidRDefault="00053305" w:rsidP="00E5296A">
      <w:pPr>
        <w:pStyle w:val="BodyText"/>
      </w:pPr>
      <w:r w:rsidRPr="00E5296A">
        <w:t>•  Employability skills summaries contain inform</w:t>
      </w:r>
      <w:r w:rsidRPr="00E5296A">
        <w:t>ation that may also assist in building learners' understanding of industry and workplace expectations.</w:t>
      </w:r>
    </w:p>
    <w:p w:rsidR="00000000" w:rsidRPr="00E5296A" w:rsidRDefault="00053305" w:rsidP="00E5296A">
      <w:pPr>
        <w:pStyle w:val="BodyText"/>
      </w:pPr>
      <w:r w:rsidRPr="00E5296A">
        <w:rPr>
          <w:rStyle w:val="SpecialBold"/>
        </w:rPr>
        <w:t>Assessment of Employability Skills</w:t>
      </w:r>
    </w:p>
    <w:p w:rsidR="00000000" w:rsidRPr="00E5296A" w:rsidRDefault="00053305" w:rsidP="00E5296A">
      <w:pPr>
        <w:pStyle w:val="BodyText"/>
      </w:pPr>
      <w:r w:rsidRPr="00E5296A">
        <w:t>Employability Skills are integral to workplace competency. As such, they must be considered in the design, customisation, delivery and assessment of vocational education and training programs in an integrated and holistic way, as represented diagrammatical</w:t>
      </w:r>
      <w:r w:rsidRPr="00E5296A">
        <w:t>ly below.</w:t>
      </w:r>
    </w:p>
    <w:p w:rsidR="00000000" w:rsidRPr="00E5296A" w:rsidRDefault="00053305" w:rsidP="00E5296A">
      <w:pPr>
        <w:pStyle w:val="BodyText"/>
      </w:pPr>
      <w:r w:rsidRPr="00E5296A">
        <w:t>Employability Skills are embedded and explicit within each unit of competency. Training providers must use Employability Skills information in order to design valid and reliable training and assessment strategies. This analysis could include:</w:t>
      </w:r>
    </w:p>
    <w:p w:rsidR="00000000" w:rsidRPr="00E5296A" w:rsidRDefault="00053305" w:rsidP="00E5296A">
      <w:pPr>
        <w:pStyle w:val="BodyText"/>
      </w:pPr>
      <w:r w:rsidRPr="00E5296A">
        <w:t>reviewing units of competency to locate relevant Employability Skills and determine how they are applied within the unit</w:t>
      </w:r>
    </w:p>
    <w:p w:rsidR="00000000" w:rsidRPr="00E5296A" w:rsidRDefault="00053305" w:rsidP="00E5296A">
      <w:pPr>
        <w:pStyle w:val="BodyText"/>
      </w:pPr>
      <w:r w:rsidRPr="00E5296A">
        <w:t>analysing the Employability Skills Summary for the qualification in which the unit or units are packaged to help clarify relevant indus</w:t>
      </w:r>
      <w:r w:rsidRPr="00E5296A">
        <w:t>try and workplace contexts and the application of Employability Skills at that qualification outcome</w:t>
      </w:r>
    </w:p>
    <w:p w:rsidR="00000000" w:rsidRPr="00E5296A" w:rsidRDefault="00053305" w:rsidP="00E5296A">
      <w:pPr>
        <w:pStyle w:val="BodyText"/>
      </w:pPr>
      <w:r w:rsidRPr="00E5296A">
        <w:t>designing training and assessment to address Employability Skills requirements.</w:t>
      </w:r>
    </w:p>
    <w:p w:rsidR="00000000" w:rsidRPr="00E5296A" w:rsidRDefault="00053305" w:rsidP="00E5296A">
      <w:pPr>
        <w:pStyle w:val="BodyText"/>
      </w:pPr>
      <w:r w:rsidRPr="00E5296A">
        <w:t>For more information on Employability Skills in IBSA Training Packages go t</w:t>
      </w:r>
      <w:r w:rsidRPr="00E5296A">
        <w:t>o the IBSA</w:t>
      </w:r>
    </w:p>
    <w:p w:rsidR="00000000" w:rsidRPr="00E5296A" w:rsidRDefault="00053305" w:rsidP="00E5296A">
      <w:pPr>
        <w:pStyle w:val="BodyText"/>
      </w:pPr>
      <w:r w:rsidRPr="00E5296A">
        <w:t>website at www.ibsa.org.au.</w:t>
      </w:r>
    </w:p>
    <w:p w:rsidR="00000000" w:rsidRPr="00E5296A" w:rsidRDefault="00053305" w:rsidP="00E5296A">
      <w:pPr>
        <w:pStyle w:val="BodyText"/>
      </w:pPr>
      <w:r w:rsidRPr="00E5296A">
        <w:t>For more information on Employability Skills in Government Skills Australia Training</w:t>
      </w:r>
    </w:p>
    <w:p w:rsidR="00000000" w:rsidRPr="00E5296A" w:rsidRDefault="00053305" w:rsidP="00E5296A">
      <w:pPr>
        <w:pStyle w:val="BodyText"/>
      </w:pPr>
      <w:r w:rsidRPr="00E5296A">
        <w:t>Packages go to the Government Skills Australia website at http://www.governmentskills.com.au.</w:t>
      </w:r>
    </w:p>
    <w:p w:rsidR="00000000" w:rsidRPr="00E5296A" w:rsidRDefault="00053305" w:rsidP="00E5296A">
      <w:pPr>
        <w:pStyle w:val="BodyText"/>
      </w:pPr>
      <w:r w:rsidRPr="00E5296A">
        <w:rPr>
          <w:rStyle w:val="SpecialBold"/>
        </w:rPr>
        <w:t>Access and Equity</w:t>
      </w:r>
    </w:p>
    <w:p w:rsidR="00000000" w:rsidRPr="00E5296A" w:rsidRDefault="00053305" w:rsidP="00E5296A">
      <w:pPr>
        <w:pStyle w:val="BodyText"/>
      </w:pPr>
      <w:r w:rsidRPr="00E5296A">
        <w:t>An individual"s acce</w:t>
      </w:r>
      <w:r w:rsidRPr="00E5296A">
        <w:t>ss to the assessment process should not be adversely affected by restrictions placed on the location or context of assessment beyond the requirements specified in this Training Package: training and assessment must be bias-free.</w:t>
      </w:r>
    </w:p>
    <w:p w:rsidR="00000000" w:rsidRPr="00E5296A" w:rsidRDefault="00053305" w:rsidP="00E5296A">
      <w:pPr>
        <w:pStyle w:val="BodyText"/>
      </w:pPr>
      <w:r w:rsidRPr="00E5296A">
        <w:t>Under the rules for their d</w:t>
      </w:r>
      <w:r w:rsidRPr="00E5296A">
        <w:t>evelopment, Training Packages must reflect and cater for the increasing diversity of Australia"s VET clients and Australia"s current and future workforce. The flexibilities offered by Training Packages should enhance opportunities and potential outcomes fo</w:t>
      </w:r>
      <w:r w:rsidRPr="00E5296A">
        <w:t>r all people so that we can all benefit from a wider national skills base and a shared contribution to Australia"s economic development and social and cultural life.</w:t>
      </w:r>
    </w:p>
    <w:p w:rsidR="00000000" w:rsidRPr="00E5296A" w:rsidRDefault="00053305" w:rsidP="00E5296A">
      <w:pPr>
        <w:pStyle w:val="BodyText"/>
      </w:pPr>
    </w:p>
    <w:p w:rsidR="00000000" w:rsidRPr="00E5296A" w:rsidRDefault="00053305" w:rsidP="00E5296A">
      <w:pPr>
        <w:pStyle w:val="BodyText"/>
      </w:pPr>
      <w:r w:rsidRPr="00E5296A">
        <w:t>Reasonable adjustments</w:t>
      </w:r>
    </w:p>
    <w:p w:rsidR="00000000" w:rsidRPr="00E5296A" w:rsidRDefault="00053305" w:rsidP="00E5296A">
      <w:pPr>
        <w:pStyle w:val="BodyText"/>
      </w:pPr>
    </w:p>
    <w:p w:rsidR="00000000" w:rsidRPr="00E5296A" w:rsidRDefault="00053305" w:rsidP="00E5296A">
      <w:pPr>
        <w:pStyle w:val="BodyText"/>
      </w:pPr>
      <w:r w:rsidRPr="00E5296A">
        <w:t>It is important that education providers take meaningful, transpa</w:t>
      </w:r>
      <w:r w:rsidRPr="00E5296A">
        <w:t>rent and reasonable steps to consult, consider and implement reasonable adjustments for students with disability.</w:t>
      </w:r>
    </w:p>
    <w:p w:rsidR="00000000" w:rsidRPr="00E5296A" w:rsidRDefault="00053305" w:rsidP="00E5296A">
      <w:pPr>
        <w:pStyle w:val="BodyText"/>
      </w:pPr>
    </w:p>
    <w:p w:rsidR="00000000" w:rsidRPr="00E5296A" w:rsidRDefault="00053305" w:rsidP="00E5296A">
      <w:pPr>
        <w:pStyle w:val="BodyText"/>
      </w:pPr>
      <w:r w:rsidRPr="00E5296A">
        <w:lastRenderedPageBreak/>
        <w:t>Under the Disability Standards for Education 2005, education providers must make reasonable adjustments for people with disability to the max</w:t>
      </w:r>
      <w:r w:rsidRPr="00E5296A">
        <w:t>imum extent that those adjustments do not cause that provider unjustifiable hardship. While "reasonable adjustment" and "unjustifiable hardship" are different concepts and involve different considerations, they both seek to strike a balance between the int</w:t>
      </w:r>
      <w:r w:rsidRPr="00E5296A">
        <w:t>erests of education providers and the interests of students with and without disability.</w:t>
      </w:r>
    </w:p>
    <w:p w:rsidR="00000000" w:rsidRPr="00E5296A" w:rsidRDefault="00053305" w:rsidP="00E5296A">
      <w:pPr>
        <w:pStyle w:val="BodyText"/>
      </w:pPr>
    </w:p>
    <w:p w:rsidR="00000000" w:rsidRPr="00E5296A" w:rsidRDefault="00053305" w:rsidP="00E5296A">
      <w:pPr>
        <w:pStyle w:val="BodyText"/>
      </w:pPr>
      <w:r w:rsidRPr="00E5296A">
        <w:t>An adjustment is any measure or action that a student requires because of their disability, and which has the effect of assisting the student to access and participat</w:t>
      </w:r>
      <w:r w:rsidRPr="00E5296A">
        <w:t>e in education and</w:t>
      </w:r>
    </w:p>
    <w:p w:rsidR="00000000" w:rsidRPr="00E5296A" w:rsidRDefault="00053305" w:rsidP="00E5296A">
      <w:pPr>
        <w:pStyle w:val="BodyText"/>
      </w:pPr>
      <w:r w:rsidRPr="00E5296A">
        <w:t>training on the same basis as students without a disability. An adjustment is reasonable if it achieves this purpose while taking into account factors such as the nature of the student"s disability, the views of the student, the potentia</w:t>
      </w:r>
      <w:r w:rsidRPr="00E5296A">
        <w:t>l effect of the adjustment on the student and others who might be affected, and the costs and benefits of making the adjustment.</w:t>
      </w:r>
    </w:p>
    <w:p w:rsidR="00000000" w:rsidRPr="00E5296A" w:rsidRDefault="00053305" w:rsidP="00E5296A">
      <w:pPr>
        <w:pStyle w:val="BodyText"/>
      </w:pPr>
    </w:p>
    <w:p w:rsidR="00000000" w:rsidRPr="00E5296A" w:rsidRDefault="00053305" w:rsidP="00E5296A">
      <w:pPr>
        <w:pStyle w:val="BodyText"/>
      </w:pPr>
      <w:r w:rsidRPr="00E5296A">
        <w:t>An education provider is also entitled to maintain the academic integrity of a course or program and to consider the requireme</w:t>
      </w:r>
      <w:r w:rsidRPr="00E5296A">
        <w:t>nts or components that are inherent or essential to its nature when assessing whether an adjustment is reasonable. There may be more than one adjustment that is reasonable in a given set of circumstances; education providers are required to make adjustment</w:t>
      </w:r>
      <w:r w:rsidRPr="00E5296A">
        <w:t>s that are reasonable and that do not cause them unjustifiable hardship.</w:t>
      </w:r>
    </w:p>
    <w:p w:rsidR="00000000" w:rsidRPr="00E5296A" w:rsidRDefault="00053305" w:rsidP="00E5296A">
      <w:pPr>
        <w:pStyle w:val="BodyText"/>
      </w:pPr>
    </w:p>
    <w:p w:rsidR="00000000" w:rsidRPr="00E5296A" w:rsidRDefault="00053305" w:rsidP="00E5296A">
      <w:pPr>
        <w:pStyle w:val="BodyText"/>
      </w:pPr>
      <w:r w:rsidRPr="00E5296A">
        <w:t>See Part 4, Chapter 2 of the Training Package Development Handbook (DEST, September</w:t>
      </w:r>
    </w:p>
    <w:p w:rsidR="00000000" w:rsidRPr="00E5296A" w:rsidRDefault="00053305" w:rsidP="00E5296A">
      <w:pPr>
        <w:pStyle w:val="BodyText"/>
      </w:pPr>
      <w:r w:rsidRPr="00E5296A">
        <w:t>2007) for more information on reasonable adjustment, including examples of adjustments.</w:t>
      </w:r>
    </w:p>
    <w:p w:rsidR="00000000" w:rsidRPr="00E5296A" w:rsidRDefault="00053305" w:rsidP="00E5296A">
      <w:pPr>
        <w:pStyle w:val="BodyText"/>
      </w:pPr>
    </w:p>
    <w:p w:rsidR="00000000" w:rsidRPr="00E5296A" w:rsidRDefault="00053305" w:rsidP="00E5296A">
      <w:pPr>
        <w:pStyle w:val="BodyText"/>
      </w:pPr>
      <w:r w:rsidRPr="00E5296A">
        <w:t>Further S</w:t>
      </w:r>
      <w:r w:rsidRPr="00E5296A">
        <w:t>ources of Information</w:t>
      </w:r>
    </w:p>
    <w:p w:rsidR="00000000" w:rsidRPr="00E5296A" w:rsidRDefault="00053305" w:rsidP="00E5296A">
      <w:pPr>
        <w:pStyle w:val="BodyText"/>
      </w:pPr>
    </w:p>
    <w:p w:rsidR="00000000" w:rsidRPr="00E5296A" w:rsidRDefault="00053305" w:rsidP="00E5296A">
      <w:pPr>
        <w:pStyle w:val="BodyText"/>
      </w:pPr>
      <w:r w:rsidRPr="00E5296A">
        <w:t>The section provides a listing of useful contacts and resources to assist assessors in</w:t>
      </w:r>
    </w:p>
    <w:p w:rsidR="00053305" w:rsidRDefault="00053305" w:rsidP="00E5296A">
      <w:pPr>
        <w:pStyle w:val="BodyText"/>
      </w:pPr>
      <w:r w:rsidRPr="00E5296A">
        <w:t>planning, designing, conducting and reviewing of assessments against this Training Package.</w:t>
      </w:r>
    </w:p>
    <w:p w:rsidR="00053305" w:rsidRDefault="00053305" w:rsidP="00E5296A">
      <w:pPr>
        <w:pStyle w:val="BodyText"/>
      </w:pPr>
    </w:p>
    <w:p w:rsidR="00000000" w:rsidRPr="00E5296A" w:rsidRDefault="00053305" w:rsidP="00E5296A">
      <w:pPr>
        <w:pStyle w:val="BodyText"/>
      </w:pPr>
      <w:r w:rsidRPr="00E5296A">
        <w:t>Contacts</w:t>
      </w:r>
    </w:p>
    <w:p w:rsidR="00000000" w:rsidRPr="00E5296A" w:rsidRDefault="00053305" w:rsidP="00E5296A">
      <w:pPr>
        <w:pStyle w:val="BodyText"/>
      </w:pPr>
    </w:p>
    <w:p w:rsidR="00000000" w:rsidRPr="00E5296A" w:rsidRDefault="00053305" w:rsidP="00E5296A">
      <w:pPr>
        <w:pStyle w:val="BodyText"/>
      </w:pPr>
      <w:r w:rsidRPr="00E5296A">
        <w:t>Further Sources of Information</w:t>
      </w:r>
    </w:p>
    <w:p w:rsidR="00000000" w:rsidRPr="00E5296A" w:rsidRDefault="00053305" w:rsidP="00E5296A">
      <w:pPr>
        <w:pStyle w:val="BodyText"/>
      </w:pPr>
    </w:p>
    <w:p w:rsidR="00000000" w:rsidRPr="00E5296A" w:rsidRDefault="00053305" w:rsidP="00E5296A">
      <w:pPr>
        <w:pStyle w:val="BodyText"/>
      </w:pPr>
      <w:r w:rsidRPr="00E5296A">
        <w:t>The section provides a listing of useful contacts and resources to assist assessors in</w:t>
      </w:r>
    </w:p>
    <w:p w:rsidR="00000000" w:rsidRPr="00E5296A" w:rsidRDefault="00053305" w:rsidP="00E5296A">
      <w:pPr>
        <w:pStyle w:val="BodyText"/>
      </w:pPr>
      <w:r w:rsidRPr="00E5296A">
        <w:t>planning, designing, conducting and reviewing of assessments against this Training Package. Automotive Training Australia</w:t>
      </w:r>
    </w:p>
    <w:p w:rsidR="00000000" w:rsidRPr="00E5296A" w:rsidRDefault="00053305" w:rsidP="00E5296A">
      <w:pPr>
        <w:pStyle w:val="BodyText"/>
      </w:pPr>
      <w:r w:rsidRPr="00E5296A">
        <w:t>La Trobe University Bundoora Vic 3086 Phone: 03</w:t>
      </w:r>
      <w:r w:rsidRPr="00E5296A">
        <w:t xml:space="preserve"> 9479 3480 Fax: 03 9479 3487 Email:</w:t>
      </w:r>
    </w:p>
    <w:p w:rsidR="00000000" w:rsidRPr="00E5296A" w:rsidRDefault="00053305" w:rsidP="00E5296A">
      <w:pPr>
        <w:pStyle w:val="BodyText"/>
      </w:pPr>
      <w:r w:rsidRPr="00E5296A">
        <w:t>ata@automotivetraining.org.au</w:t>
      </w:r>
    </w:p>
    <w:p w:rsidR="00000000" w:rsidRPr="00E5296A" w:rsidRDefault="00053305" w:rsidP="00E5296A">
      <w:pPr>
        <w:pStyle w:val="BodyText"/>
      </w:pPr>
    </w:p>
    <w:p w:rsidR="00000000" w:rsidRPr="00E5296A" w:rsidRDefault="00053305" w:rsidP="00E5296A">
      <w:pPr>
        <w:pStyle w:val="BodyText"/>
      </w:pPr>
      <w:r w:rsidRPr="00E5296A">
        <w:t>Technical and Vocational Education and Training (TVET) Australia Limited Level 21, 390 St Kilda Road, Melbourne VIC 3150 PO Box 12211, A'Beckett Street Post Office, Melbourne, Victoria, 800</w:t>
      </w:r>
      <w:r w:rsidRPr="00E5296A">
        <w:t>6 Ph: +61 3 9832 8100 Fax: +61 3 9832 8198 Email: sales@tvetaustralia.com.auWeb: www.tvetaustralia.com.au</w:t>
      </w:r>
    </w:p>
    <w:p w:rsidR="00000000" w:rsidRPr="00E5296A" w:rsidRDefault="00053305" w:rsidP="00E5296A">
      <w:pPr>
        <w:pStyle w:val="BodyText"/>
      </w:pPr>
    </w:p>
    <w:p w:rsidR="00000000" w:rsidRPr="00E5296A" w:rsidRDefault="00053305" w:rsidP="00E5296A">
      <w:pPr>
        <w:pStyle w:val="BodyText"/>
      </w:pPr>
      <w:r w:rsidRPr="00E5296A">
        <w:t>For information on the TAA04 Training and Assessment Training Package contact: Innovation &amp; Business Skills Australia</w:t>
      </w:r>
    </w:p>
    <w:p w:rsidR="00000000" w:rsidRPr="00E5296A" w:rsidRDefault="00053305" w:rsidP="00E5296A">
      <w:pPr>
        <w:pStyle w:val="BodyText"/>
      </w:pPr>
      <w:r w:rsidRPr="00E5296A">
        <w:t>Level 2, Building B, 192 Burwoo</w:t>
      </w:r>
      <w:r w:rsidRPr="00E5296A">
        <w:t>d Road HAWTHORN VIC 3122 Telephone: (03) 9815 7000</w:t>
      </w:r>
    </w:p>
    <w:p w:rsidR="00000000" w:rsidRPr="00E5296A" w:rsidRDefault="00053305" w:rsidP="00E5296A">
      <w:pPr>
        <w:pStyle w:val="BodyText"/>
      </w:pPr>
      <w:r w:rsidRPr="00E5296A">
        <w:t>Facsimile: (03) 9815 7001 Email: virtual@ibsa.org.au</w:t>
      </w:r>
    </w:p>
    <w:p w:rsidR="00000000" w:rsidRPr="00E5296A" w:rsidRDefault="00053305" w:rsidP="00E5296A">
      <w:pPr>
        <w:pStyle w:val="BodyText"/>
      </w:pPr>
    </w:p>
    <w:p w:rsidR="00000000" w:rsidRPr="00E5296A" w:rsidRDefault="00053305" w:rsidP="00E5296A">
      <w:pPr>
        <w:pStyle w:val="BodyText"/>
      </w:pPr>
      <w:r w:rsidRPr="00E5296A">
        <w:lastRenderedPageBreak/>
        <w:t>Web: www.ibsa.org.au</w:t>
      </w:r>
    </w:p>
    <w:p w:rsidR="00000000" w:rsidRPr="00E5296A" w:rsidRDefault="00053305" w:rsidP="00E5296A">
      <w:pPr>
        <w:pStyle w:val="BodyText"/>
      </w:pPr>
    </w:p>
    <w:p w:rsidR="00000000" w:rsidRPr="00E5296A" w:rsidRDefault="00053305" w:rsidP="00E5296A">
      <w:pPr>
        <w:pStyle w:val="BodyText"/>
      </w:pPr>
      <w:r w:rsidRPr="00E5296A">
        <w:t>General Resources</w:t>
      </w:r>
    </w:p>
    <w:p w:rsidR="00000000" w:rsidRPr="00E5296A" w:rsidRDefault="00053305" w:rsidP="00E5296A">
      <w:pPr>
        <w:pStyle w:val="BodyText"/>
      </w:pPr>
    </w:p>
    <w:p w:rsidR="00000000" w:rsidRPr="00E5296A" w:rsidRDefault="00053305" w:rsidP="00E5296A">
      <w:pPr>
        <w:pStyle w:val="BodyText"/>
      </w:pPr>
      <w:r w:rsidRPr="00E5296A">
        <w:t>Refer to http://antapubs.dest.gov.au/publications/search.asp to locate the following publications.</w:t>
      </w:r>
    </w:p>
    <w:p w:rsidR="00000000" w:rsidRPr="00E5296A" w:rsidRDefault="00053305" w:rsidP="00E5296A">
      <w:pPr>
        <w:pStyle w:val="BodyText"/>
      </w:pPr>
    </w:p>
    <w:p w:rsidR="00000000" w:rsidRPr="00E5296A" w:rsidRDefault="00053305" w:rsidP="00E5296A">
      <w:pPr>
        <w:pStyle w:val="BodyText"/>
      </w:pPr>
      <w:r w:rsidRPr="00E5296A">
        <w:t>AQF Implem</w:t>
      </w:r>
      <w:r w:rsidRPr="00E5296A">
        <w:t>entation Handbook, third Edition. Australian Qualifications Framework Advisory</w:t>
      </w:r>
    </w:p>
    <w:p w:rsidR="00000000" w:rsidRPr="00E5296A" w:rsidRDefault="00053305" w:rsidP="00E5296A">
      <w:pPr>
        <w:pStyle w:val="BodyText"/>
      </w:pPr>
      <w:r w:rsidRPr="00E5296A">
        <w:t>Board, 2002 &lt; www.aqf.edu.au&gt;</w:t>
      </w:r>
    </w:p>
    <w:p w:rsidR="00000000" w:rsidRPr="00E5296A" w:rsidRDefault="00053305" w:rsidP="00E5296A">
      <w:pPr>
        <w:pStyle w:val="BodyText"/>
      </w:pPr>
    </w:p>
    <w:p w:rsidR="00000000" w:rsidRPr="00E5296A" w:rsidRDefault="00053305" w:rsidP="00E5296A">
      <w:pPr>
        <w:pStyle w:val="BodyText"/>
      </w:pPr>
      <w:r w:rsidRPr="00E5296A">
        <w:t>Australian Quality Training Framework (AQTF) - for general information go to &lt;</w:t>
      </w:r>
    </w:p>
    <w:p w:rsidR="00000000" w:rsidRPr="00E5296A" w:rsidRDefault="00053305" w:rsidP="00E5296A">
      <w:pPr>
        <w:pStyle w:val="BodyText"/>
      </w:pPr>
      <w:r w:rsidRPr="00E5296A">
        <w:t>www.dest.gov.au/sectors&gt;</w:t>
      </w:r>
    </w:p>
    <w:p w:rsidR="00000000" w:rsidRPr="00E5296A" w:rsidRDefault="00053305" w:rsidP="00E5296A">
      <w:pPr>
        <w:pStyle w:val="BodyText"/>
      </w:pPr>
    </w:p>
    <w:p w:rsidR="00000000" w:rsidRPr="00E5296A" w:rsidRDefault="00053305" w:rsidP="00E5296A">
      <w:pPr>
        <w:pStyle w:val="BodyText"/>
      </w:pPr>
      <w:r w:rsidRPr="00E5296A">
        <w:t>Australian Quality Training Framework (AQTF) - for resources and information go to: &lt;</w:t>
      </w:r>
    </w:p>
    <w:p w:rsidR="00000000" w:rsidRPr="00E5296A" w:rsidRDefault="00053305" w:rsidP="00E5296A">
      <w:pPr>
        <w:pStyle w:val="BodyText"/>
      </w:pPr>
      <w:r w:rsidRPr="00E5296A">
        <w:t>www.dest.gov.au&gt;</w:t>
      </w:r>
    </w:p>
    <w:p w:rsidR="00000000" w:rsidRPr="00E5296A" w:rsidRDefault="00053305" w:rsidP="00E5296A">
      <w:pPr>
        <w:pStyle w:val="BodyText"/>
      </w:pPr>
    </w:p>
    <w:p w:rsidR="00000000" w:rsidRPr="00E5296A" w:rsidRDefault="00053305" w:rsidP="00E5296A">
      <w:pPr>
        <w:pStyle w:val="BodyText"/>
      </w:pPr>
      <w:r w:rsidRPr="00E5296A">
        <w:t>Australian Quality Training Framework Standards for Registered Training Organisations, Australian National Training Authority, Melbourne, 2005, and from</w:t>
      </w:r>
      <w:r w:rsidRPr="00E5296A">
        <w:t xml:space="preserve"> 1 July 2007, the AQTF</w:t>
      </w:r>
    </w:p>
    <w:p w:rsidR="00000000" w:rsidRPr="00E5296A" w:rsidRDefault="00053305" w:rsidP="00E5296A">
      <w:pPr>
        <w:pStyle w:val="BodyText"/>
      </w:pPr>
      <w:r w:rsidRPr="00E5296A">
        <w:t>2007. Available in hard copy from State and Territory Training Authorities or can be downloaded from &lt; www.dest.gov.au&gt;</w:t>
      </w:r>
    </w:p>
    <w:p w:rsidR="00000000" w:rsidRPr="00E5296A" w:rsidRDefault="00053305" w:rsidP="00E5296A">
      <w:pPr>
        <w:pStyle w:val="BodyText"/>
      </w:pPr>
    </w:p>
    <w:p w:rsidR="00000000" w:rsidRPr="00E5296A" w:rsidRDefault="00053305" w:rsidP="00E5296A">
      <w:pPr>
        <w:pStyle w:val="BodyText"/>
      </w:pPr>
      <w:r w:rsidRPr="00E5296A">
        <w:t xml:space="preserve">TAA04 Training and Assessment Training Package. This is available from the Innovation and Innovation &amp; Business </w:t>
      </w:r>
      <w:r w:rsidRPr="00E5296A">
        <w:t>Skills Australia (IBSA) Industry Skills Council and can be viewed, and components downloaded, from the National Training Information Service (NTIS).</w:t>
      </w:r>
    </w:p>
    <w:p w:rsidR="00000000" w:rsidRPr="00E5296A" w:rsidRDefault="00053305" w:rsidP="00E5296A">
      <w:pPr>
        <w:pStyle w:val="BodyText"/>
      </w:pPr>
    </w:p>
    <w:p w:rsidR="00000000" w:rsidRPr="00E5296A" w:rsidRDefault="00053305" w:rsidP="00E5296A">
      <w:pPr>
        <w:pStyle w:val="BodyText"/>
      </w:pPr>
      <w:r w:rsidRPr="00E5296A">
        <w:t>National Training Information Service, an electronic database providing comprehensive information about RT</w:t>
      </w:r>
      <w:r w:rsidRPr="00E5296A">
        <w:t>Os, Training Packages and accredited courses - &lt; www.ntis.gov.au&gt;</w:t>
      </w:r>
    </w:p>
    <w:p w:rsidR="00000000" w:rsidRPr="00E5296A" w:rsidRDefault="00053305" w:rsidP="00E5296A">
      <w:pPr>
        <w:pStyle w:val="BodyText"/>
      </w:pPr>
    </w:p>
    <w:p w:rsidR="00000000" w:rsidRPr="00E5296A" w:rsidRDefault="00053305" w:rsidP="00E5296A">
      <w:pPr>
        <w:pStyle w:val="BodyText"/>
      </w:pPr>
      <w:r w:rsidRPr="00E5296A">
        <w:t>Style Guide for Training Package Support Materials, Australian National Training Authority, Melbourne, 2003. Can be downloaded from &lt; www.dest.gov.au&gt;</w:t>
      </w:r>
    </w:p>
    <w:p w:rsidR="00000000" w:rsidRPr="00E5296A" w:rsidRDefault="00053305" w:rsidP="00E5296A">
      <w:pPr>
        <w:pStyle w:val="BodyText"/>
      </w:pPr>
    </w:p>
    <w:p w:rsidR="00000000" w:rsidRPr="00E5296A" w:rsidRDefault="00053305" w:rsidP="00E5296A">
      <w:pPr>
        <w:pStyle w:val="BodyText"/>
      </w:pPr>
      <w:r w:rsidRPr="00E5296A">
        <w:t>Training Package Development Handbook</w:t>
      </w:r>
      <w:r w:rsidRPr="00E5296A">
        <w:t xml:space="preserve"> (DEST, September 2007). Can be downloaded from &lt; www.dest.gov.au&gt;</w:t>
      </w:r>
    </w:p>
    <w:p w:rsidR="00000000" w:rsidRPr="00E5296A" w:rsidRDefault="00053305" w:rsidP="00E5296A">
      <w:pPr>
        <w:pStyle w:val="BodyText"/>
      </w:pPr>
    </w:p>
    <w:p w:rsidR="00000000" w:rsidRPr="00E5296A" w:rsidRDefault="00053305" w:rsidP="00E5296A">
      <w:pPr>
        <w:pStyle w:val="BodyText"/>
        <w:keepNext/>
      </w:pPr>
      <w:r w:rsidRPr="00E5296A">
        <w:lastRenderedPageBreak/>
        <w:t>Assessment Resources</w:t>
      </w:r>
    </w:p>
    <w:p w:rsidR="00000000" w:rsidRPr="00E5296A" w:rsidRDefault="00053305" w:rsidP="00E5296A">
      <w:pPr>
        <w:pStyle w:val="BodyText"/>
      </w:pPr>
      <w:bookmarkStart w:id="36" w:name="O_330811"/>
      <w:r>
        <w:pict>
          <v:shape id="_x0000_i1077" type="#_x0000_t75" style="width:328.5pt;height:201pt">
            <v:imagedata r:id="rId22" o:title=""/>
          </v:shape>
        </w:pict>
      </w:r>
      <w:bookmarkEnd w:id="36"/>
    </w:p>
    <w:p w:rsidR="00000000" w:rsidRPr="00E5296A" w:rsidRDefault="00053305" w:rsidP="00E5296A">
      <w:pPr>
        <w:pStyle w:val="BodyText"/>
      </w:pPr>
      <w:r w:rsidRPr="00E5296A">
        <w:rPr>
          <w:rStyle w:val="SpecialBold"/>
        </w:rPr>
        <w:t>Assessment Tool Design and Conducting Assessment</w:t>
      </w:r>
    </w:p>
    <w:p w:rsidR="00000000" w:rsidRPr="00E5296A" w:rsidRDefault="00053305" w:rsidP="00E5296A">
      <w:pPr>
        <w:pStyle w:val="BodyText"/>
      </w:pPr>
    </w:p>
    <w:tbl>
      <w:tblPr>
        <w:tblW w:w="0" w:type="auto"/>
        <w:tblCellMar>
          <w:left w:w="62" w:type="dxa"/>
          <w:right w:w="62" w:type="dxa"/>
        </w:tblCellMar>
        <w:tblLook w:val="0000" w:firstRow="0" w:lastRow="0" w:firstColumn="0" w:lastColumn="0" w:noHBand="0" w:noVBand="0"/>
      </w:tblPr>
      <w:tblGrid>
        <w:gridCol w:w="9978"/>
      </w:tblGrid>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VETASSESS &amp; Western Australian Department of Training and Employment 2000,</w:t>
            </w:r>
          </w:p>
          <w:p w:rsidR="00000000" w:rsidRDefault="00053305" w:rsidP="00E5296A">
            <w:pPr>
              <w:pStyle w:val="BodyText"/>
              <w:rPr>
                <w:lang w:val="en-NZ"/>
              </w:rPr>
            </w:pPr>
            <w:r w:rsidRPr="00E5296A">
              <w:rPr>
                <w:rStyle w:val="Emphasis"/>
              </w:rPr>
              <w:t>Designing Tests - Guidelines for designing knowledge based tests for Training Packages</w:t>
            </w:r>
            <w:r w:rsidRPr="00E5296A">
              <w:t>.</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Vocational Education and Asses</w:t>
            </w:r>
            <w:r w:rsidRPr="00E5296A">
              <w:t xml:space="preserve">sment Centre 1997, </w:t>
            </w:r>
            <w:r w:rsidRPr="00E5296A">
              <w:rPr>
                <w:rStyle w:val="Emphasis"/>
              </w:rPr>
              <w:t>Designing Workplace Assessment</w:t>
            </w:r>
          </w:p>
          <w:p w:rsidR="00000000" w:rsidRDefault="00053305" w:rsidP="00E5296A">
            <w:pPr>
              <w:pStyle w:val="BodyText"/>
              <w:rPr>
                <w:lang w:val="en-NZ"/>
              </w:rPr>
            </w:pPr>
            <w:r w:rsidRPr="00E5296A">
              <w:rPr>
                <w:rStyle w:val="Emphasis"/>
              </w:rPr>
              <w:t>Tools, A self-directed learning program</w:t>
            </w:r>
            <w:r w:rsidRPr="00E5296A">
              <w:t>, NSW TAFE.</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Manufacturing Learning Australia 2000, </w:t>
            </w:r>
            <w:r w:rsidRPr="00E5296A">
              <w:rPr>
                <w:rStyle w:val="Emphasis"/>
              </w:rPr>
              <w:t>Assessment Solutions</w:t>
            </w:r>
            <w:r w:rsidRPr="00E5296A">
              <w:t>, Australian Training Products, Melbourne.</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xml:space="preserve">Rumsey, David 1994, </w:t>
            </w:r>
            <w:r w:rsidRPr="00E5296A">
              <w:rPr>
                <w:rStyle w:val="Emphasis"/>
              </w:rPr>
              <w:t>Assessment practical guide</w:t>
            </w:r>
            <w:r w:rsidRPr="00E5296A">
              <w:t>, Australian Government Publishing</w:t>
            </w:r>
          </w:p>
          <w:p w:rsidR="00000000" w:rsidRPr="00E5296A" w:rsidRDefault="00053305" w:rsidP="00E5296A">
            <w:pPr>
              <w:pStyle w:val="BodyText"/>
            </w:pPr>
            <w:r w:rsidRPr="00E5296A">
              <w:t>Service, Canberra.</w:t>
            </w:r>
          </w:p>
        </w:tc>
      </w:tr>
    </w:tbl>
    <w:p w:rsidR="00000000" w:rsidRPr="00E5296A" w:rsidRDefault="00053305" w:rsidP="00E5296A">
      <w:pPr>
        <w:pStyle w:val="BodyText"/>
      </w:pPr>
    </w:p>
    <w:p w:rsidR="00000000" w:rsidRPr="00E5296A" w:rsidRDefault="00053305" w:rsidP="00E5296A">
      <w:pPr>
        <w:pStyle w:val="BodyText"/>
      </w:pPr>
      <w:r w:rsidRPr="00E5296A">
        <w:rPr>
          <w:rStyle w:val="SpecialBold"/>
        </w:rPr>
        <w:t>Assessor Training</w:t>
      </w:r>
    </w:p>
    <w:p w:rsidR="00000000" w:rsidRPr="00E5296A" w:rsidRDefault="00053305" w:rsidP="00E5296A">
      <w:pPr>
        <w:pStyle w:val="BodyText"/>
      </w:pPr>
    </w:p>
    <w:tbl>
      <w:tblPr>
        <w:tblW w:w="0" w:type="auto"/>
        <w:tblCellMar>
          <w:left w:w="62" w:type="dxa"/>
          <w:right w:w="62" w:type="dxa"/>
        </w:tblCellMar>
        <w:tblLook w:val="0000" w:firstRow="0" w:lastRow="0" w:firstColumn="0" w:lastColumn="0" w:noHBand="0" w:noVBand="0"/>
      </w:tblPr>
      <w:tblGrid>
        <w:gridCol w:w="9978"/>
      </w:tblGrid>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Australian Committee on Training Curriculum (ACTRAC) 1994, </w:t>
            </w:r>
            <w:r w:rsidRPr="00E5296A">
              <w:rPr>
                <w:rStyle w:val="Emphasis"/>
              </w:rPr>
              <w:t>Assessor training program - learning materials</w:t>
            </w:r>
            <w:r w:rsidRPr="00E5296A">
              <w:t>, Australian Training Products, Melbourne.</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Australian National Training Aut</w:t>
            </w:r>
            <w:r w:rsidRPr="00E5296A">
              <w:t xml:space="preserve">hority, </w:t>
            </w:r>
            <w:r w:rsidRPr="00E5296A">
              <w:rPr>
                <w:rStyle w:val="Emphasis"/>
              </w:rPr>
              <w:t xml:space="preserve">A Guide for Professional </w:t>
            </w:r>
            <w:r w:rsidRPr="00E5296A">
              <w:t>Development, ANTA, Brisbane.</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 xml:space="preserve">Australian Training Products Ltd </w:t>
            </w:r>
            <w:r w:rsidRPr="00E5296A">
              <w:rPr>
                <w:rStyle w:val="Emphasis"/>
              </w:rPr>
              <w:t>Assessment and Workplace Training, Training Package - Toolbox</w:t>
            </w:r>
            <w:r w:rsidRPr="00E5296A">
              <w:t>, ATPL Melbourne (available from TVET).</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xml:space="preserve">Green, M, et al. 1997, </w:t>
            </w:r>
            <w:r w:rsidRPr="00E5296A">
              <w:rPr>
                <w:rStyle w:val="Emphasis"/>
              </w:rPr>
              <w:t>Key competencies professional devel</w:t>
            </w:r>
            <w:r w:rsidRPr="00E5296A">
              <w:rPr>
                <w:rStyle w:val="Emphasis"/>
              </w:rPr>
              <w:t>opment Package</w:t>
            </w:r>
            <w:r w:rsidRPr="00E5296A">
              <w:t>, Department for</w:t>
            </w:r>
          </w:p>
          <w:p w:rsidR="00000000" w:rsidRDefault="00053305" w:rsidP="00E5296A">
            <w:pPr>
              <w:pStyle w:val="BodyText"/>
              <w:rPr>
                <w:lang w:val="en-NZ"/>
              </w:rPr>
            </w:pPr>
            <w:r w:rsidRPr="00E5296A">
              <w:t>Education and Children's Services, South Australia.</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xml:space="preserve">Victorian TAFE Association 2000, </w:t>
            </w:r>
            <w:r w:rsidRPr="00E5296A">
              <w:rPr>
                <w:rStyle w:val="Emphasis"/>
              </w:rPr>
              <w:t>The professional development CD: A learning tool</w:t>
            </w:r>
            <w:r w:rsidRPr="00E5296A">
              <w:t>, VTA, Melbourne.</w:t>
            </w:r>
          </w:p>
        </w:tc>
      </w:tr>
    </w:tbl>
    <w:p w:rsidR="00000000" w:rsidRPr="00E5296A" w:rsidRDefault="00053305" w:rsidP="00E5296A">
      <w:pPr>
        <w:pStyle w:val="BodyText"/>
      </w:pPr>
    </w:p>
    <w:p w:rsidR="00000000" w:rsidRPr="00E5296A" w:rsidRDefault="00053305" w:rsidP="00E5296A">
      <w:pPr>
        <w:pStyle w:val="BodyText"/>
      </w:pPr>
      <w:r w:rsidRPr="00E5296A">
        <w:rPr>
          <w:rStyle w:val="SpecialBold"/>
        </w:rPr>
        <w:t>Assessment System Design and Management</w:t>
      </w:r>
    </w:p>
    <w:p w:rsidR="00000000" w:rsidRPr="00E5296A" w:rsidRDefault="00053305" w:rsidP="00E5296A">
      <w:pPr>
        <w:pStyle w:val="BodyText"/>
      </w:pPr>
      <w:r w:rsidRPr="00E5296A">
        <w:t xml:space="preserve">Office of Training and Further Education 1998, </w:t>
      </w:r>
      <w:r w:rsidRPr="00E5296A">
        <w:rPr>
          <w:rStyle w:val="Emphasis"/>
        </w:rPr>
        <w:t>Demonstrating best practice in VET project - assessment systems and processes, OTFE Victoria</w:t>
      </w:r>
      <w:r w:rsidRPr="00E5296A">
        <w:t>.</w:t>
      </w:r>
    </w:p>
    <w:p w:rsidR="00000000" w:rsidRPr="00E5296A" w:rsidRDefault="00053305" w:rsidP="00E5296A">
      <w:pPr>
        <w:pStyle w:val="BodyText"/>
      </w:pPr>
      <w:r w:rsidRPr="00E5296A">
        <w:t xml:space="preserve">Toop, L., Gibb, J. &amp; Worsnop, P. </w:t>
      </w:r>
      <w:r w:rsidRPr="00E5296A">
        <w:rPr>
          <w:rStyle w:val="Emphasis"/>
        </w:rPr>
        <w:t>Assessment system designs</w:t>
      </w:r>
      <w:r w:rsidRPr="00E5296A">
        <w:t>, Australian Government</w:t>
      </w:r>
    </w:p>
    <w:p w:rsidR="00000000" w:rsidRPr="00E5296A" w:rsidRDefault="00053305" w:rsidP="00E5296A">
      <w:pPr>
        <w:pStyle w:val="BodyText"/>
      </w:pPr>
      <w:r w:rsidRPr="00E5296A">
        <w:t>Publishing Service, Canberra.</w:t>
      </w:r>
    </w:p>
    <w:p w:rsidR="00000000" w:rsidRPr="00E5296A" w:rsidRDefault="00053305" w:rsidP="00E5296A">
      <w:pPr>
        <w:pStyle w:val="BodyText"/>
      </w:pPr>
      <w:r w:rsidRPr="00E5296A">
        <w:t>Wes</w:t>
      </w:r>
      <w:r w:rsidRPr="00E5296A">
        <w:t xml:space="preserve">tern Australia Department of Training and VETASSESS 1998, </w:t>
      </w:r>
      <w:r w:rsidRPr="00E5296A">
        <w:rPr>
          <w:rStyle w:val="Emphasis"/>
        </w:rPr>
        <w:t>Kit for Skills Recognition</w:t>
      </w:r>
    </w:p>
    <w:p w:rsidR="00000000" w:rsidRPr="00E5296A" w:rsidRDefault="00053305" w:rsidP="00E5296A">
      <w:pPr>
        <w:pStyle w:val="BodyText"/>
      </w:pPr>
      <w:r w:rsidRPr="00E5296A">
        <w:rPr>
          <w:rStyle w:val="Emphasis"/>
        </w:rPr>
        <w:t>Organisations</w:t>
      </w:r>
      <w:r w:rsidRPr="00E5296A">
        <w:t>, WADOT, Perth.</w:t>
      </w:r>
    </w:p>
    <w:p w:rsidR="00000000" w:rsidRPr="00E5296A" w:rsidRDefault="00053305" w:rsidP="00E5296A">
      <w:pPr>
        <w:pStyle w:val="BodyText"/>
      </w:pPr>
      <w:r w:rsidRPr="00E5296A">
        <w:t>Technical and Vocational Education and Training (TVET) Australia Limited</w:t>
      </w:r>
    </w:p>
    <w:p w:rsidR="00000000" w:rsidRPr="00E5296A" w:rsidRDefault="00053305" w:rsidP="00E5296A">
      <w:pPr>
        <w:pStyle w:val="BodyText"/>
      </w:pPr>
      <w:r w:rsidRPr="00E5296A">
        <w:t>Level 21, 390 St Kilda Road, Melbourne VIC 3150</w:t>
      </w:r>
    </w:p>
    <w:p w:rsidR="00000000" w:rsidRPr="00E5296A" w:rsidRDefault="00053305" w:rsidP="00E5296A">
      <w:pPr>
        <w:pStyle w:val="BodyText"/>
      </w:pPr>
      <w:r w:rsidRPr="00E5296A">
        <w:t>PO Box 12211, A"Becke</w:t>
      </w:r>
      <w:r w:rsidRPr="00E5296A">
        <w:t>tt Street Post Office</w:t>
      </w:r>
    </w:p>
    <w:p w:rsidR="00000000" w:rsidRPr="00E5296A" w:rsidRDefault="00053305" w:rsidP="00E5296A">
      <w:pPr>
        <w:pStyle w:val="BodyText"/>
      </w:pPr>
      <w:r w:rsidRPr="00E5296A">
        <w:t>MELBOURNE VICTORIA 8006</w:t>
      </w:r>
    </w:p>
    <w:p w:rsidR="00000000" w:rsidRPr="00E5296A" w:rsidRDefault="00053305" w:rsidP="00E5296A">
      <w:pPr>
        <w:pStyle w:val="BodyText"/>
      </w:pPr>
      <w:r w:rsidRPr="00E5296A">
        <w:t>Ph: +61 3 9832 8100</w:t>
      </w:r>
    </w:p>
    <w:p w:rsidR="00000000" w:rsidRPr="00E5296A" w:rsidRDefault="00053305" w:rsidP="00E5296A">
      <w:pPr>
        <w:pStyle w:val="BodyText"/>
      </w:pPr>
      <w:r w:rsidRPr="00E5296A">
        <w:t>Fax: +61 3 9832 8198</w:t>
      </w:r>
    </w:p>
    <w:p w:rsidR="00000000" w:rsidRPr="00E5296A" w:rsidRDefault="00053305" w:rsidP="00E5296A">
      <w:pPr>
        <w:pStyle w:val="BodyText"/>
      </w:pPr>
      <w:r w:rsidRPr="00E5296A">
        <w:t>Email: sales@tvetaustralia.com.au</w:t>
      </w:r>
    </w:p>
    <w:p w:rsidR="00000000" w:rsidRPr="00E5296A" w:rsidRDefault="00053305" w:rsidP="00E5296A">
      <w:pPr>
        <w:pStyle w:val="BodyText"/>
      </w:pPr>
      <w:r w:rsidRPr="00E5296A">
        <w:t>Web: www.tvetaustralia.com.au</w:t>
      </w:r>
    </w:p>
    <w:p w:rsidR="00000000" w:rsidRPr="00E5296A" w:rsidRDefault="00053305" w:rsidP="00E5296A">
      <w:pPr>
        <w:pStyle w:val="BodyText"/>
      </w:pPr>
      <w:r w:rsidRPr="00E5296A">
        <w:rPr>
          <w:rStyle w:val="SpecialBold"/>
        </w:rPr>
        <w:t>For information on the TAA04 Training and Assessment Training Package contact:</w:t>
      </w:r>
    </w:p>
    <w:p w:rsidR="00000000" w:rsidRPr="00E5296A" w:rsidRDefault="00053305" w:rsidP="00E5296A">
      <w:pPr>
        <w:pStyle w:val="BodyText"/>
      </w:pPr>
      <w:r w:rsidRPr="00E5296A">
        <w:t>Innovation &amp; Business Skil</w:t>
      </w:r>
      <w:r w:rsidRPr="00E5296A">
        <w:t>ls Australia Level 2, Building B, 192 Burwood Road HAWTHORN VIC 3122</w:t>
      </w:r>
    </w:p>
    <w:p w:rsidR="00000000" w:rsidRPr="00E5296A" w:rsidRDefault="00053305" w:rsidP="00E5296A">
      <w:pPr>
        <w:pStyle w:val="BodyText"/>
      </w:pPr>
      <w:r w:rsidRPr="00E5296A">
        <w:t>Telephone: (03) 9815 7000</w:t>
      </w:r>
    </w:p>
    <w:p w:rsidR="00000000" w:rsidRPr="00E5296A" w:rsidRDefault="00053305" w:rsidP="00E5296A">
      <w:pPr>
        <w:pStyle w:val="BodyText"/>
      </w:pPr>
    </w:p>
    <w:p w:rsidR="00000000" w:rsidRPr="00E5296A" w:rsidRDefault="00053305" w:rsidP="00E5296A">
      <w:pPr>
        <w:pStyle w:val="BodyText"/>
      </w:pPr>
      <w:r w:rsidRPr="00E5296A">
        <w:t>Facsimile: (03) 9815 7001</w:t>
      </w:r>
    </w:p>
    <w:p w:rsidR="00000000" w:rsidRPr="00E5296A" w:rsidRDefault="00053305" w:rsidP="00E5296A">
      <w:pPr>
        <w:pStyle w:val="BodyText"/>
      </w:pPr>
    </w:p>
    <w:p w:rsidR="00000000" w:rsidRPr="00E5296A" w:rsidRDefault="00053305" w:rsidP="00E5296A">
      <w:pPr>
        <w:pStyle w:val="BodyText"/>
      </w:pPr>
      <w:r w:rsidRPr="00E5296A">
        <w:t>Web: www.ibsa.org.au</w:t>
      </w:r>
    </w:p>
    <w:p w:rsidR="00000000" w:rsidRPr="00E5296A" w:rsidRDefault="00053305" w:rsidP="00E5296A">
      <w:pPr>
        <w:pStyle w:val="BodyText"/>
      </w:pPr>
    </w:p>
    <w:p w:rsidR="00053305" w:rsidRDefault="00053305" w:rsidP="00E5296A">
      <w:pPr>
        <w:pStyle w:val="BodyText"/>
      </w:pPr>
      <w:r w:rsidRPr="00E5296A">
        <w:t>Email: virtual@ibsa.org.au</w:t>
      </w:r>
    </w:p>
    <w:p w:rsidR="00053305" w:rsidRDefault="00053305" w:rsidP="00E5296A">
      <w:pPr>
        <w:pStyle w:val="BodyText"/>
      </w:pPr>
    </w:p>
    <w:p w:rsidR="00000000" w:rsidRPr="00E5296A" w:rsidRDefault="00053305" w:rsidP="00E5296A">
      <w:pPr>
        <w:pStyle w:val="BodyText"/>
      </w:pPr>
      <w:r w:rsidRPr="00E5296A">
        <w:t>General Resources</w:t>
      </w:r>
    </w:p>
    <w:p w:rsidR="00000000" w:rsidRPr="00E5296A" w:rsidRDefault="00053305" w:rsidP="00E5296A">
      <w:pPr>
        <w:pStyle w:val="BodyText"/>
      </w:pPr>
    </w:p>
    <w:p w:rsidR="00000000" w:rsidRPr="00E5296A" w:rsidRDefault="00053305" w:rsidP="00E5296A">
      <w:pPr>
        <w:pStyle w:val="BodyText"/>
      </w:pPr>
      <w:r w:rsidRPr="00E5296A">
        <w:t>Refer to http://antapubs.dest.gov.au/publications/search.asp to</w:t>
      </w:r>
      <w:r w:rsidRPr="00E5296A">
        <w:t xml:space="preserve"> locate the following ANTA</w:t>
      </w:r>
    </w:p>
    <w:p w:rsidR="00000000" w:rsidRPr="00E5296A" w:rsidRDefault="00053305" w:rsidP="00E5296A">
      <w:pPr>
        <w:pStyle w:val="BodyText"/>
      </w:pPr>
      <w:r w:rsidRPr="00E5296A">
        <w:t>publications.</w:t>
      </w:r>
    </w:p>
    <w:p w:rsidR="00000000" w:rsidRPr="00E5296A" w:rsidRDefault="00053305" w:rsidP="00E5296A">
      <w:pPr>
        <w:pStyle w:val="BodyText"/>
      </w:pPr>
    </w:p>
    <w:p w:rsidR="00000000" w:rsidRPr="00E5296A" w:rsidRDefault="00053305" w:rsidP="00E5296A">
      <w:pPr>
        <w:pStyle w:val="BodyText"/>
      </w:pPr>
      <w:r w:rsidRPr="00E5296A">
        <w:t>AQF Implementation Handbook, third Edition. Australian Qualifications Framework Advisory</w:t>
      </w:r>
    </w:p>
    <w:p w:rsidR="00000000" w:rsidRPr="00E5296A" w:rsidRDefault="00053305" w:rsidP="00E5296A">
      <w:pPr>
        <w:pStyle w:val="BodyText"/>
      </w:pPr>
      <w:r w:rsidRPr="00E5296A">
        <w:t>Board, 2002, aqf.edu.au</w:t>
      </w:r>
    </w:p>
    <w:p w:rsidR="00000000" w:rsidRPr="00E5296A" w:rsidRDefault="00053305" w:rsidP="00E5296A">
      <w:pPr>
        <w:pStyle w:val="BodyText"/>
      </w:pPr>
    </w:p>
    <w:p w:rsidR="00000000" w:rsidRPr="00E5296A" w:rsidRDefault="00053305" w:rsidP="00E5296A">
      <w:pPr>
        <w:pStyle w:val="BodyText"/>
      </w:pPr>
      <w:r w:rsidRPr="00E5296A">
        <w:t>Australian Quality Training Framework 2007 (AQTF 2007) - for information and resources go to &lt; www.training.com.au/aqtf2007&gt;</w:t>
      </w:r>
    </w:p>
    <w:p w:rsidR="00000000" w:rsidRPr="00E5296A" w:rsidRDefault="00053305" w:rsidP="00E5296A">
      <w:pPr>
        <w:pStyle w:val="BodyText"/>
      </w:pPr>
    </w:p>
    <w:p w:rsidR="00000000" w:rsidRPr="00E5296A" w:rsidRDefault="00053305" w:rsidP="00E5296A">
      <w:pPr>
        <w:pStyle w:val="BodyText"/>
      </w:pPr>
      <w:r w:rsidRPr="00E5296A">
        <w:t>AQTF 2007 Essential Standards for Registration. Training organisations must meet these standards in order to deliver and assess na</w:t>
      </w:r>
      <w:r w:rsidRPr="00E5296A">
        <w:t xml:space="preserve">tionally recognised training and issue nationally recognised qualifications. They include three standards, a requirement for registered training organisations to gather information on their performance against three quality indicators, and nine conditions </w:t>
      </w:r>
      <w:r w:rsidRPr="00E5296A">
        <w:t>of registration</w:t>
      </w:r>
    </w:p>
    <w:p w:rsidR="00000000" w:rsidRPr="00E5296A" w:rsidRDefault="00053305" w:rsidP="00E5296A">
      <w:pPr>
        <w:pStyle w:val="BodyText"/>
      </w:pPr>
    </w:p>
    <w:p w:rsidR="00000000" w:rsidRPr="00E5296A" w:rsidRDefault="00053305" w:rsidP="00E5296A">
      <w:pPr>
        <w:pStyle w:val="BodyText"/>
      </w:pPr>
      <w:r w:rsidRPr="00E5296A">
        <w:t>AQTF 2007 User"s Guide to the Essential Standards for Registration. A Users" Guide for training organisations who must meet these standards in order to deliver and assess nationally recognised training and issue nationally recognised quali</w:t>
      </w:r>
      <w:r w:rsidRPr="00E5296A">
        <w:t>fications.</w:t>
      </w:r>
    </w:p>
    <w:p w:rsidR="00000000" w:rsidRPr="00E5296A" w:rsidRDefault="00053305" w:rsidP="00E5296A">
      <w:pPr>
        <w:pStyle w:val="BodyText"/>
      </w:pPr>
    </w:p>
    <w:p w:rsidR="00000000" w:rsidRPr="00E5296A" w:rsidRDefault="00053305" w:rsidP="00E5296A">
      <w:pPr>
        <w:pStyle w:val="BodyText"/>
      </w:pPr>
      <w:r w:rsidRPr="00E5296A">
        <w:t>AQTF 2007 Standards for Accredited Courses. State and Territory accrediting bodies are responsible for accrediting courses. This standard provides a national operating framework and template for the accreditation of courses.</w:t>
      </w:r>
    </w:p>
    <w:p w:rsidR="00000000" w:rsidRPr="00E5296A" w:rsidRDefault="00053305" w:rsidP="00E5296A">
      <w:pPr>
        <w:pStyle w:val="BodyText"/>
      </w:pPr>
    </w:p>
    <w:p w:rsidR="00000000" w:rsidRPr="00E5296A" w:rsidRDefault="00053305" w:rsidP="00E5296A">
      <w:pPr>
        <w:pStyle w:val="BodyText"/>
      </w:pPr>
      <w:r w:rsidRPr="00E5296A">
        <w:t>TAA04 Training and</w:t>
      </w:r>
      <w:r w:rsidRPr="00E5296A">
        <w:t xml:space="preserve"> Assessment Training Package. This is available from the Innovation and Innovation &amp; Business Skills Australia (IBSA) Industry Skills Council and can be viewed, and components downloaded, from the National Training Information Service (NTIS).</w:t>
      </w:r>
    </w:p>
    <w:p w:rsidR="00000000" w:rsidRPr="00E5296A" w:rsidRDefault="00053305" w:rsidP="00E5296A">
      <w:pPr>
        <w:pStyle w:val="BodyText"/>
      </w:pPr>
    </w:p>
    <w:p w:rsidR="00000000" w:rsidRPr="00E5296A" w:rsidRDefault="00053305" w:rsidP="00E5296A">
      <w:pPr>
        <w:pStyle w:val="BodyText"/>
      </w:pPr>
      <w:r w:rsidRPr="00E5296A">
        <w:t>National Tra</w:t>
      </w:r>
      <w:r w:rsidRPr="00E5296A">
        <w:t>ining Information Service, an electronic database providing comprehensive information about RTOs, Training Packages and accredited courses - www.ntis.gov.au</w:t>
      </w:r>
    </w:p>
    <w:p w:rsidR="00000000" w:rsidRPr="00E5296A" w:rsidRDefault="00053305" w:rsidP="00E5296A">
      <w:pPr>
        <w:pStyle w:val="BodyText"/>
      </w:pPr>
    </w:p>
    <w:p w:rsidR="00000000" w:rsidRPr="00E5296A" w:rsidRDefault="00053305" w:rsidP="00E5296A">
      <w:pPr>
        <w:pStyle w:val="BodyText"/>
      </w:pPr>
      <w:r w:rsidRPr="00E5296A">
        <w:t>Training Package Development Handbook (DEST, August 2007). Can be downloaded from www.dest.gov.au</w:t>
      </w:r>
    </w:p>
    <w:p w:rsidR="00000000" w:rsidRPr="00E5296A" w:rsidRDefault="00053305" w:rsidP="00E5296A">
      <w:pPr>
        <w:pStyle w:val="BodyText"/>
      </w:pPr>
    </w:p>
    <w:p w:rsidR="00000000" w:rsidRPr="00E5296A" w:rsidRDefault="00053305" w:rsidP="00E5296A">
      <w:pPr>
        <w:pStyle w:val="BodyText"/>
      </w:pPr>
      <w:r w:rsidRPr="00E5296A">
        <w:t>Assessment Resources</w:t>
      </w:r>
    </w:p>
    <w:p w:rsidR="00000000" w:rsidRPr="00E5296A" w:rsidRDefault="00053305" w:rsidP="00E5296A">
      <w:pPr>
        <w:pStyle w:val="BodyText"/>
      </w:pPr>
    </w:p>
    <w:p w:rsidR="00000000" w:rsidRPr="00E5296A" w:rsidRDefault="00053305" w:rsidP="00E5296A">
      <w:pPr>
        <w:pStyle w:val="BodyText"/>
      </w:pPr>
      <w:r w:rsidRPr="00E5296A">
        <w:t>Training Package Assessment Guides - a range of resources to assist RTOs in developing Training Package assessment materials (originally developed by ANTA with funding from the Department of Education, Training and Youth Affairs) and</w:t>
      </w:r>
      <w:r w:rsidRPr="00E5296A">
        <w:t xml:space="preserve"> made up of 10 separate titles, as described at the publications page of www.dest.gov.au.Go to www.resourcegenerator.gov.au/loadpage.asp?TPAG.htm</w:t>
      </w:r>
    </w:p>
    <w:p w:rsidR="00000000" w:rsidRPr="00E5296A" w:rsidRDefault="00053305" w:rsidP="00E5296A">
      <w:pPr>
        <w:pStyle w:val="BodyText"/>
      </w:pPr>
    </w:p>
    <w:p w:rsidR="00000000" w:rsidRPr="00E5296A" w:rsidRDefault="00053305" w:rsidP="00E5296A">
      <w:pPr>
        <w:pStyle w:val="BodyText"/>
      </w:pPr>
      <w:r w:rsidRPr="00E5296A">
        <w:t>Printed and/or CD ROM versions of the Guides can be purchased from Technical and Vocational Education and Tra</w:t>
      </w:r>
      <w:r w:rsidRPr="00E5296A">
        <w:t>ining (TVET) Australia Limited. The resource includes the following guides:</w:t>
      </w:r>
    </w:p>
    <w:p w:rsidR="00000000" w:rsidRPr="00E5296A" w:rsidRDefault="00053305" w:rsidP="00E5296A">
      <w:pPr>
        <w:pStyle w:val="BodyText"/>
      </w:pPr>
    </w:p>
    <w:p w:rsidR="00000000" w:rsidRPr="00E5296A" w:rsidRDefault="00053305" w:rsidP="00E5296A">
      <w:pPr>
        <w:pStyle w:val="BodyText"/>
      </w:pPr>
      <w:r w:rsidRPr="00E5296A">
        <w:t>•  Training Package Assessment Materials Kit</w:t>
      </w:r>
    </w:p>
    <w:p w:rsidR="00000000" w:rsidRPr="00E5296A" w:rsidRDefault="00053305" w:rsidP="00E5296A">
      <w:pPr>
        <w:pStyle w:val="BodyText"/>
      </w:pPr>
      <w:r w:rsidRPr="00E5296A">
        <w:t>•  Assessing Competencies in Higher Qualifications</w:t>
      </w:r>
    </w:p>
    <w:p w:rsidR="00000000" w:rsidRPr="00E5296A" w:rsidRDefault="00053305" w:rsidP="00E5296A">
      <w:pPr>
        <w:pStyle w:val="BodyText"/>
      </w:pPr>
      <w:r w:rsidRPr="00E5296A">
        <w:t>•  Recognition Resource</w:t>
      </w:r>
    </w:p>
    <w:p w:rsidR="00000000" w:rsidRPr="00E5296A" w:rsidRDefault="00053305" w:rsidP="00E5296A">
      <w:pPr>
        <w:pStyle w:val="BodyText"/>
      </w:pPr>
      <w:r w:rsidRPr="00E5296A">
        <w:t>•  Kit to Support Assessor Training</w:t>
      </w:r>
    </w:p>
    <w:p w:rsidR="00000000" w:rsidRPr="00E5296A" w:rsidRDefault="00053305" w:rsidP="00E5296A">
      <w:pPr>
        <w:pStyle w:val="BodyText"/>
      </w:pPr>
      <w:r w:rsidRPr="00E5296A">
        <w:t>•  Candidates Kit: Guid</w:t>
      </w:r>
      <w:r w:rsidRPr="00E5296A">
        <w:t>e to Assessment in New Apprenticeships</w:t>
      </w:r>
    </w:p>
    <w:p w:rsidR="00000000" w:rsidRPr="00E5296A" w:rsidRDefault="00053305" w:rsidP="00E5296A">
      <w:pPr>
        <w:pStyle w:val="BodyText"/>
      </w:pPr>
      <w:r w:rsidRPr="00E5296A">
        <w:t>•  Assessment Approaches for Small Workplaces</w:t>
      </w:r>
    </w:p>
    <w:p w:rsidR="00000000" w:rsidRPr="00E5296A" w:rsidRDefault="00053305" w:rsidP="00E5296A">
      <w:pPr>
        <w:pStyle w:val="BodyText"/>
      </w:pPr>
      <w:r w:rsidRPr="00E5296A">
        <w:t>•  Assessment Using Partnership Arrangements</w:t>
      </w:r>
    </w:p>
    <w:p w:rsidR="00000000" w:rsidRPr="00E5296A" w:rsidRDefault="00053305" w:rsidP="00E5296A">
      <w:pPr>
        <w:pStyle w:val="BodyText"/>
      </w:pPr>
      <w:r w:rsidRPr="00E5296A">
        <w:t>•  Strategies for ensuring Consistency in Assessment</w:t>
      </w:r>
    </w:p>
    <w:p w:rsidR="00000000" w:rsidRPr="00E5296A" w:rsidRDefault="00053305" w:rsidP="00E5296A">
      <w:pPr>
        <w:pStyle w:val="BodyText"/>
      </w:pPr>
      <w:r w:rsidRPr="00E5296A">
        <w:t>•  Networking for Assessors</w:t>
      </w:r>
    </w:p>
    <w:p w:rsidR="00000000" w:rsidRPr="00E5296A" w:rsidRDefault="00053305" w:rsidP="00E5296A">
      <w:pPr>
        <w:pStyle w:val="BodyText"/>
      </w:pPr>
      <w:r w:rsidRPr="00E5296A">
        <w:t>•  Quality Assurance Guide for Assessment</w:t>
      </w:r>
    </w:p>
    <w:p w:rsidR="00000000" w:rsidRPr="00E5296A" w:rsidRDefault="00053305" w:rsidP="00E5296A">
      <w:pPr>
        <w:pStyle w:val="BodyText"/>
      </w:pPr>
    </w:p>
    <w:p w:rsidR="00000000" w:rsidRPr="00E5296A" w:rsidRDefault="00053305" w:rsidP="00E5296A">
      <w:pPr>
        <w:pStyle w:val="BodyText"/>
      </w:pPr>
      <w:r w:rsidRPr="00E5296A">
        <w:t>An additional guide "Delivery and Assessment Strategies" has been developed to complement these resources.</w:t>
      </w:r>
    </w:p>
    <w:p w:rsidR="00000000" w:rsidRPr="00E5296A" w:rsidRDefault="00053305" w:rsidP="00E5296A">
      <w:pPr>
        <w:pStyle w:val="BodyText"/>
      </w:pPr>
    </w:p>
    <w:p w:rsidR="00000000" w:rsidRPr="00E5296A" w:rsidRDefault="00053305" w:rsidP="00E5296A">
      <w:pPr>
        <w:pStyle w:val="BodyText"/>
      </w:pPr>
      <w:r w:rsidRPr="00E5296A">
        <w:t>Assessment Tool Design and Conducting Assessment</w:t>
      </w:r>
    </w:p>
    <w:p w:rsidR="00000000" w:rsidRPr="00E5296A" w:rsidRDefault="00053305" w:rsidP="00E5296A">
      <w:pPr>
        <w:pStyle w:val="BodyText"/>
      </w:pPr>
    </w:p>
    <w:p w:rsidR="00000000" w:rsidRPr="00E5296A" w:rsidRDefault="00053305" w:rsidP="00E5296A">
      <w:pPr>
        <w:pStyle w:val="BodyText"/>
      </w:pPr>
      <w:r w:rsidRPr="00E5296A">
        <w:t>VETASSESS &amp; Western Australian Department of Training and Employment 2000, Designing</w:t>
      </w:r>
    </w:p>
    <w:p w:rsidR="00000000" w:rsidRPr="00E5296A" w:rsidRDefault="00053305" w:rsidP="00E5296A">
      <w:pPr>
        <w:pStyle w:val="BodyText"/>
      </w:pPr>
      <w:r w:rsidRPr="00E5296A">
        <w:t>Tests - Guide</w:t>
      </w:r>
      <w:r w:rsidRPr="00E5296A">
        <w:t>lines for designing knowledge based tests for Training Packages.</w:t>
      </w:r>
    </w:p>
    <w:p w:rsidR="00000000" w:rsidRPr="00E5296A" w:rsidRDefault="00053305" w:rsidP="00E5296A">
      <w:pPr>
        <w:pStyle w:val="BodyText"/>
      </w:pPr>
    </w:p>
    <w:p w:rsidR="00000000" w:rsidRPr="00E5296A" w:rsidRDefault="00053305" w:rsidP="00E5296A">
      <w:pPr>
        <w:pStyle w:val="BodyText"/>
      </w:pPr>
      <w:r w:rsidRPr="00E5296A">
        <w:t>Vocational Education and Assessment Centre 1997, Designing Workplace Assessment Tools,</w:t>
      </w:r>
    </w:p>
    <w:p w:rsidR="00000000" w:rsidRPr="00E5296A" w:rsidRDefault="00053305" w:rsidP="00E5296A">
      <w:pPr>
        <w:pStyle w:val="BodyText"/>
      </w:pPr>
      <w:r w:rsidRPr="00E5296A">
        <w:lastRenderedPageBreak/>
        <w:t>A self-directed learning program, NSW TAFE.</w:t>
      </w:r>
    </w:p>
    <w:p w:rsidR="00000000" w:rsidRPr="00E5296A" w:rsidRDefault="00053305" w:rsidP="00E5296A">
      <w:pPr>
        <w:pStyle w:val="BodyText"/>
      </w:pPr>
    </w:p>
    <w:p w:rsidR="00000000" w:rsidRPr="00E5296A" w:rsidRDefault="00053305" w:rsidP="00E5296A">
      <w:pPr>
        <w:pStyle w:val="BodyText"/>
      </w:pPr>
      <w:r w:rsidRPr="00E5296A">
        <w:t>Manufacturing Learning Australia 2000, Assessment Solution</w:t>
      </w:r>
      <w:r w:rsidRPr="00E5296A">
        <w:t>s, Australian Training Products, Melbourne.</w:t>
      </w:r>
    </w:p>
    <w:p w:rsidR="00000000" w:rsidRPr="00E5296A" w:rsidRDefault="00053305" w:rsidP="00E5296A">
      <w:pPr>
        <w:pStyle w:val="BodyText"/>
      </w:pPr>
    </w:p>
    <w:p w:rsidR="00000000" w:rsidRPr="00E5296A" w:rsidRDefault="00053305" w:rsidP="00E5296A">
      <w:pPr>
        <w:pStyle w:val="BodyText"/>
      </w:pPr>
      <w:r w:rsidRPr="00E5296A">
        <w:t>Rumsey, David 1994, Assessment practical guide, Australian Government Publishing Service, Canberra.</w:t>
      </w:r>
    </w:p>
    <w:p w:rsidR="00000000" w:rsidRPr="00E5296A" w:rsidRDefault="00053305" w:rsidP="00E5296A">
      <w:pPr>
        <w:pStyle w:val="BodyText"/>
      </w:pPr>
    </w:p>
    <w:p w:rsidR="00000000" w:rsidRPr="00E5296A" w:rsidRDefault="00053305" w:rsidP="00E5296A">
      <w:pPr>
        <w:pStyle w:val="BodyText"/>
      </w:pPr>
      <w:r w:rsidRPr="00E5296A">
        <w:t>Assessor Training</w:t>
      </w:r>
    </w:p>
    <w:p w:rsidR="00000000" w:rsidRPr="00E5296A" w:rsidRDefault="00053305" w:rsidP="00E5296A">
      <w:pPr>
        <w:pStyle w:val="BodyText"/>
      </w:pPr>
    </w:p>
    <w:p w:rsidR="00000000" w:rsidRPr="00E5296A" w:rsidRDefault="00053305" w:rsidP="00E5296A">
      <w:pPr>
        <w:pStyle w:val="BodyText"/>
      </w:pPr>
      <w:r w:rsidRPr="00E5296A">
        <w:t>Australian Committee on Training Curriculum (ACTRAC) 1994, Assessor training program - lear</w:t>
      </w:r>
      <w:r w:rsidRPr="00E5296A">
        <w:t>ning materials, Australian Training Products, Melbourne.</w:t>
      </w:r>
    </w:p>
    <w:p w:rsidR="00000000" w:rsidRPr="00E5296A" w:rsidRDefault="00053305" w:rsidP="00E5296A">
      <w:pPr>
        <w:pStyle w:val="BodyText"/>
      </w:pPr>
    </w:p>
    <w:p w:rsidR="00000000" w:rsidRPr="00E5296A" w:rsidRDefault="00053305" w:rsidP="00E5296A">
      <w:pPr>
        <w:pStyle w:val="BodyText"/>
      </w:pPr>
      <w:r w:rsidRPr="00E5296A">
        <w:t>Australian National Training Authority, A Guide for Professional Development, ANTA, Brisbane.</w:t>
      </w:r>
    </w:p>
    <w:p w:rsidR="00000000" w:rsidRPr="00E5296A" w:rsidRDefault="00053305" w:rsidP="00E5296A">
      <w:pPr>
        <w:pStyle w:val="BodyText"/>
      </w:pPr>
    </w:p>
    <w:p w:rsidR="00000000" w:rsidRPr="00E5296A" w:rsidRDefault="00053305" w:rsidP="00E5296A">
      <w:pPr>
        <w:pStyle w:val="BodyText"/>
      </w:pPr>
      <w:r w:rsidRPr="00E5296A">
        <w:t>Australian Training Products Ltd Assessment and Workplace Training, Training Package - Toolbox, ATPL Me</w:t>
      </w:r>
      <w:r w:rsidRPr="00E5296A">
        <w:t>lbourne (available from TVET).</w:t>
      </w:r>
    </w:p>
    <w:p w:rsidR="00000000" w:rsidRPr="00E5296A" w:rsidRDefault="00053305" w:rsidP="00E5296A">
      <w:pPr>
        <w:pStyle w:val="BodyText"/>
      </w:pPr>
    </w:p>
    <w:p w:rsidR="00000000" w:rsidRPr="00E5296A" w:rsidRDefault="00053305" w:rsidP="00E5296A">
      <w:pPr>
        <w:pStyle w:val="BodyText"/>
      </w:pPr>
      <w:r w:rsidRPr="00E5296A">
        <w:t>Green, M, et al. 1997, Key competencies professional development Package, Department for</w:t>
      </w:r>
    </w:p>
    <w:p w:rsidR="00000000" w:rsidRPr="00E5296A" w:rsidRDefault="00053305" w:rsidP="00E5296A">
      <w:pPr>
        <w:pStyle w:val="BodyText"/>
      </w:pPr>
      <w:r w:rsidRPr="00E5296A">
        <w:t>Education and Children"s Services, South Australia.</w:t>
      </w:r>
    </w:p>
    <w:p w:rsidR="00000000" w:rsidRPr="00E5296A" w:rsidRDefault="00053305" w:rsidP="00E5296A">
      <w:pPr>
        <w:pStyle w:val="BodyText"/>
      </w:pPr>
    </w:p>
    <w:p w:rsidR="00000000" w:rsidRPr="00E5296A" w:rsidRDefault="00053305" w:rsidP="00E5296A">
      <w:pPr>
        <w:pStyle w:val="BodyText"/>
      </w:pPr>
      <w:r w:rsidRPr="00E5296A">
        <w:t>Victorian TAFE Association 2000, The professional development CD: A learning tool, VTA, Melbourne.</w:t>
      </w:r>
    </w:p>
    <w:p w:rsidR="00000000" w:rsidRPr="00E5296A" w:rsidRDefault="00053305" w:rsidP="00E5296A">
      <w:pPr>
        <w:pStyle w:val="BodyText"/>
      </w:pPr>
    </w:p>
    <w:p w:rsidR="00000000" w:rsidRPr="00E5296A" w:rsidRDefault="00053305" w:rsidP="00E5296A">
      <w:pPr>
        <w:pStyle w:val="BodyText"/>
      </w:pPr>
      <w:r w:rsidRPr="00E5296A">
        <w:t>Assessment System Design and Management</w:t>
      </w:r>
    </w:p>
    <w:p w:rsidR="00000000" w:rsidRPr="00E5296A" w:rsidRDefault="00053305" w:rsidP="00E5296A">
      <w:pPr>
        <w:pStyle w:val="BodyText"/>
      </w:pPr>
    </w:p>
    <w:p w:rsidR="00000000" w:rsidRPr="00E5296A" w:rsidRDefault="00053305" w:rsidP="00E5296A">
      <w:pPr>
        <w:pStyle w:val="BodyText"/>
      </w:pPr>
      <w:r w:rsidRPr="00E5296A">
        <w:t xml:space="preserve">Office of Training and Further Education 1998, Demonstrating best practice in VET project - assessment systems and </w:t>
      </w:r>
      <w:r w:rsidRPr="00E5296A">
        <w:t>processes, OTFE (now OTTE) Victoria.</w:t>
      </w:r>
    </w:p>
    <w:p w:rsidR="00000000" w:rsidRPr="00E5296A" w:rsidRDefault="00053305" w:rsidP="00E5296A">
      <w:pPr>
        <w:pStyle w:val="BodyText"/>
      </w:pPr>
    </w:p>
    <w:p w:rsidR="00000000" w:rsidRPr="00E5296A" w:rsidRDefault="00053305" w:rsidP="00E5296A">
      <w:pPr>
        <w:pStyle w:val="BodyText"/>
      </w:pPr>
      <w:r w:rsidRPr="00E5296A">
        <w:t>Toop, L., Gibb, J. &amp; Worsnop, P. Assessment system designs, Australian Government</w:t>
      </w:r>
    </w:p>
    <w:p w:rsidR="00053305" w:rsidRDefault="00053305" w:rsidP="00E5296A">
      <w:pPr>
        <w:pStyle w:val="BodyText"/>
      </w:pPr>
      <w:r w:rsidRPr="00E5296A">
        <w:t>Publishing Service, Canberra.</w:t>
      </w:r>
    </w:p>
    <w:p w:rsidR="00053305" w:rsidRDefault="00053305" w:rsidP="00E5296A">
      <w:pPr>
        <w:pStyle w:val="BodyText"/>
      </w:pPr>
    </w:p>
    <w:p w:rsidR="00000000" w:rsidRPr="00E5296A" w:rsidRDefault="00053305" w:rsidP="00E5296A">
      <w:pPr>
        <w:pStyle w:val="SuperHeading"/>
        <w:rPr>
          <w:rStyle w:val="SpecialBold2"/>
        </w:rPr>
      </w:pPr>
      <w:bookmarkStart w:id="37" w:name="O_338619"/>
      <w:bookmarkStart w:id="38" w:name="_Toc336243320"/>
      <w:bookmarkEnd w:id="37"/>
      <w:r w:rsidRPr="00E5296A">
        <w:rPr>
          <w:rStyle w:val="SpecialBold2"/>
        </w:rPr>
        <w:t>Competency Standards</w:t>
      </w:r>
      <w:bookmarkEnd w:id="38"/>
    </w:p>
    <w:p w:rsidR="00000000" w:rsidRPr="00E5296A" w:rsidRDefault="00053305" w:rsidP="00E5296A">
      <w:pPr>
        <w:pStyle w:val="BodyText"/>
      </w:pPr>
      <w:r w:rsidRPr="00E5296A">
        <w:t>What is competency?</w:t>
      </w:r>
    </w:p>
    <w:p w:rsidR="00000000" w:rsidRPr="00E5296A" w:rsidRDefault="00053305" w:rsidP="00E5296A">
      <w:pPr>
        <w:pStyle w:val="BodyText"/>
      </w:pPr>
    </w:p>
    <w:p w:rsidR="00000000" w:rsidRPr="00E5296A" w:rsidRDefault="00053305" w:rsidP="00E5296A">
      <w:pPr>
        <w:pStyle w:val="BodyText"/>
      </w:pPr>
      <w:r w:rsidRPr="00E5296A">
        <w:t>The broad concept of industry competency</w:t>
      </w:r>
      <w:r w:rsidRPr="00E5296A">
        <w:t xml:space="preserve"> concerns the ability to perform particular tasks and duties to the standard of performance expected in the workplace. Competency requires the application of specified skills, knowledge and attitudes relevant to effective participation in an industry, indu</w:t>
      </w:r>
      <w:r w:rsidRPr="00E5296A">
        <w:t>stry sector or enterprise.</w:t>
      </w:r>
    </w:p>
    <w:p w:rsidR="00000000" w:rsidRPr="00E5296A" w:rsidRDefault="00053305" w:rsidP="00E5296A">
      <w:pPr>
        <w:pStyle w:val="BodyText"/>
      </w:pPr>
    </w:p>
    <w:p w:rsidR="00000000" w:rsidRPr="00E5296A" w:rsidRDefault="00053305" w:rsidP="00E5296A">
      <w:pPr>
        <w:pStyle w:val="BodyText"/>
      </w:pPr>
      <w:r w:rsidRPr="00E5296A">
        <w:lastRenderedPageBreak/>
        <w:t>Competency covers all aspects of workplace performance and involves performing individual tasks; managing a range of different tasks; responding to contingencies or breakdowns; and, dealing with the responsibilities of the workp</w:t>
      </w:r>
      <w:r w:rsidRPr="00E5296A">
        <w:t>lace, including working with others. Workplace competency requires the ability to apply relevant skills, knowledge and attitudes consistently over time and in the required workplace situations and environments. In line with this concept of competency Train</w:t>
      </w:r>
      <w:r w:rsidRPr="00E5296A">
        <w:t>ing Packages focus on what is expected of a competent individual in the workplace as an outcome of learning, rather than focussing on the learning process itself.</w:t>
      </w:r>
    </w:p>
    <w:p w:rsidR="00000000" w:rsidRPr="00E5296A" w:rsidRDefault="00053305" w:rsidP="00E5296A">
      <w:pPr>
        <w:pStyle w:val="BodyText"/>
      </w:pPr>
    </w:p>
    <w:p w:rsidR="00000000" w:rsidRPr="00E5296A" w:rsidRDefault="00053305" w:rsidP="00E5296A">
      <w:pPr>
        <w:pStyle w:val="BodyText"/>
      </w:pPr>
      <w:r w:rsidRPr="00E5296A">
        <w:t>Competency standards in Training Packages are determined by industry to meet identified indu</w:t>
      </w:r>
      <w:r w:rsidRPr="00E5296A">
        <w:t xml:space="preserve">stry skill needs. Competency standards are made up of a number of units of competency each of which describes a key function or role in a particular job function or occupation. Each unit of competency within a Training Package is linked to one or more AQF </w:t>
      </w:r>
      <w:r w:rsidRPr="00E5296A">
        <w:t>qualifications.</w:t>
      </w:r>
    </w:p>
    <w:p w:rsidR="00000000" w:rsidRPr="00E5296A" w:rsidRDefault="00053305" w:rsidP="00E5296A">
      <w:pPr>
        <w:pStyle w:val="BodyText"/>
      </w:pPr>
    </w:p>
    <w:p w:rsidR="00000000" w:rsidRPr="00E5296A" w:rsidRDefault="00053305" w:rsidP="00E5296A">
      <w:pPr>
        <w:pStyle w:val="BodyText"/>
      </w:pPr>
      <w:r w:rsidRPr="00E5296A">
        <w:t>Contextualisation of Units of Competency by RTOs</w:t>
      </w:r>
    </w:p>
    <w:p w:rsidR="00000000" w:rsidRPr="00E5296A" w:rsidRDefault="00053305" w:rsidP="00E5296A">
      <w:pPr>
        <w:pStyle w:val="BodyText"/>
      </w:pPr>
    </w:p>
    <w:p w:rsidR="00000000" w:rsidRPr="00E5296A" w:rsidRDefault="00053305" w:rsidP="00E5296A">
      <w:pPr>
        <w:pStyle w:val="BodyText"/>
      </w:pPr>
      <w:r w:rsidRPr="00E5296A">
        <w:t>Registered Training Organisation (RTOs) may contextualise units of competency to reflect loc</w:t>
      </w:r>
      <w:r w:rsidRPr="00E5296A">
        <w:t>al outcomes required. Contextualisation could involve additions or amendments to the unit of competency to suit particular delivery methods, learner profiles, specific enterprise equipment requirements, or to otherwise meet local needs. However, the integr</w:t>
      </w:r>
      <w:r w:rsidRPr="00E5296A">
        <w:t>ity of the overall intended outcome of the unit of competency must be maintained.</w:t>
      </w:r>
    </w:p>
    <w:p w:rsidR="00000000" w:rsidRPr="00E5296A" w:rsidRDefault="00053305" w:rsidP="00E5296A">
      <w:pPr>
        <w:pStyle w:val="BodyText"/>
      </w:pPr>
    </w:p>
    <w:p w:rsidR="00000000" w:rsidRPr="00E5296A" w:rsidRDefault="00053305" w:rsidP="00E5296A">
      <w:pPr>
        <w:pStyle w:val="BodyText"/>
      </w:pPr>
      <w:r w:rsidRPr="00E5296A">
        <w:t>Any contextualisation of units of competency in this endorsed Training Package must be within the bounds of the following advice. In contextualising units of competency, RTO</w:t>
      </w:r>
      <w:r w:rsidRPr="00E5296A">
        <w:t>s:</w:t>
      </w:r>
    </w:p>
    <w:p w:rsidR="00000000" w:rsidRPr="00E5296A" w:rsidRDefault="00053305" w:rsidP="00E5296A">
      <w:pPr>
        <w:pStyle w:val="BodyText"/>
      </w:pPr>
    </w:p>
    <w:p w:rsidR="00000000" w:rsidRPr="00E5296A" w:rsidRDefault="00053305" w:rsidP="00E5296A">
      <w:pPr>
        <w:pStyle w:val="BodyText"/>
      </w:pPr>
      <w:r w:rsidRPr="00E5296A">
        <w:t>•  must not remove or add to the number and content of elements and performance criteria</w:t>
      </w:r>
    </w:p>
    <w:p w:rsidR="00000000" w:rsidRPr="00E5296A" w:rsidRDefault="00053305" w:rsidP="00E5296A">
      <w:pPr>
        <w:pStyle w:val="BodyText"/>
      </w:pPr>
      <w:r w:rsidRPr="00E5296A">
        <w:t>•  may add specific industry terminology to performance criteria where this does not distort or narrow the competency outcomes</w:t>
      </w:r>
    </w:p>
    <w:p w:rsidR="00000000" w:rsidRPr="00E5296A" w:rsidRDefault="00053305" w:rsidP="00E5296A">
      <w:pPr>
        <w:pStyle w:val="BodyText"/>
      </w:pPr>
      <w:r w:rsidRPr="00E5296A">
        <w:t>•  may make amendments and additions</w:t>
      </w:r>
      <w:r w:rsidRPr="00E5296A">
        <w:t xml:space="preserve"> to the range statement as long as such changes do not diminish the breadth of application of the competency and reduce its portability, and/or</w:t>
      </w:r>
    </w:p>
    <w:p w:rsidR="00053305" w:rsidRDefault="00053305" w:rsidP="00E5296A">
      <w:pPr>
        <w:pStyle w:val="BodyText"/>
      </w:pPr>
      <w:r w:rsidRPr="00E5296A">
        <w:t>•  may add detail to the evidence guide in areas such as the critical aspects of evidence or resources and infra</w:t>
      </w:r>
      <w:r w:rsidRPr="00E5296A">
        <w:t>structure required where these expand the breadth of the competency but do not limit its use.</w:t>
      </w:r>
    </w:p>
    <w:p w:rsidR="00053305" w:rsidRDefault="00053305" w:rsidP="00E5296A">
      <w:pPr>
        <w:pStyle w:val="BodyText"/>
      </w:pPr>
    </w:p>
    <w:p w:rsidR="00000000" w:rsidRPr="00E5296A" w:rsidRDefault="00053305" w:rsidP="00E5296A">
      <w:pPr>
        <w:pStyle w:val="BodyText"/>
      </w:pPr>
      <w:r w:rsidRPr="00E5296A">
        <w:t>Components of Units of Competency</w:t>
      </w:r>
    </w:p>
    <w:p w:rsidR="00000000" w:rsidRPr="00E5296A" w:rsidRDefault="00053305" w:rsidP="00E5296A">
      <w:pPr>
        <w:pStyle w:val="BodyText"/>
      </w:pPr>
    </w:p>
    <w:p w:rsidR="00000000" w:rsidRPr="00E5296A" w:rsidRDefault="00053305" w:rsidP="00E5296A">
      <w:pPr>
        <w:pStyle w:val="BodyText"/>
      </w:pPr>
      <w:r w:rsidRPr="00E5296A">
        <w:t>The components of units of competency are summarised below, in the order in which they appear in each unit of competency.</w:t>
      </w:r>
    </w:p>
    <w:p w:rsidR="00000000" w:rsidRPr="00E5296A" w:rsidRDefault="00053305" w:rsidP="00E5296A">
      <w:pPr>
        <w:pStyle w:val="BodyText"/>
      </w:pPr>
    </w:p>
    <w:p w:rsidR="00000000" w:rsidRPr="00E5296A" w:rsidRDefault="00053305" w:rsidP="00E5296A">
      <w:pPr>
        <w:pStyle w:val="BodyText"/>
      </w:pPr>
      <w:r w:rsidRPr="00E5296A">
        <w:t>Un</w:t>
      </w:r>
      <w:r w:rsidRPr="00E5296A">
        <w:t>it Title</w:t>
      </w:r>
    </w:p>
    <w:p w:rsidR="00000000" w:rsidRPr="00E5296A" w:rsidRDefault="00053305" w:rsidP="00E5296A">
      <w:pPr>
        <w:pStyle w:val="BodyText"/>
      </w:pPr>
    </w:p>
    <w:p w:rsidR="00000000" w:rsidRPr="00E5296A" w:rsidRDefault="00053305" w:rsidP="00E5296A">
      <w:pPr>
        <w:pStyle w:val="BodyText"/>
      </w:pPr>
      <w:r w:rsidRPr="00E5296A">
        <w:t>The unit title is a succinct statement of the outcome of the unit of competency. Each unit of competency title is unique, both within and across Training Packages.</w:t>
      </w:r>
    </w:p>
    <w:p w:rsidR="00000000" w:rsidRPr="00E5296A" w:rsidRDefault="00053305" w:rsidP="00E5296A">
      <w:pPr>
        <w:pStyle w:val="BodyText"/>
      </w:pPr>
    </w:p>
    <w:p w:rsidR="00000000" w:rsidRPr="00E5296A" w:rsidRDefault="00053305" w:rsidP="00E5296A">
      <w:pPr>
        <w:pStyle w:val="BodyText"/>
      </w:pPr>
      <w:r w:rsidRPr="00E5296A">
        <w:t>Unit Descriptor</w:t>
      </w:r>
    </w:p>
    <w:p w:rsidR="00000000" w:rsidRPr="00E5296A" w:rsidRDefault="00053305" w:rsidP="00E5296A">
      <w:pPr>
        <w:pStyle w:val="BodyText"/>
      </w:pPr>
    </w:p>
    <w:p w:rsidR="00000000" w:rsidRPr="00E5296A" w:rsidRDefault="00053305" w:rsidP="00E5296A">
      <w:pPr>
        <w:pStyle w:val="BodyText"/>
      </w:pPr>
      <w:r w:rsidRPr="00E5296A">
        <w:lastRenderedPageBreak/>
        <w:t>The unit descriptor broadly communicates the content of the unit</w:t>
      </w:r>
      <w:r w:rsidRPr="00E5296A">
        <w:t xml:space="preserve"> of competency and the skill area it addresses. Where units of competency have been contextualised from units of competency from other endorsed Training Packages, summary information is provided. There may also be a brief second paragraph that describes it</w:t>
      </w:r>
      <w:r w:rsidRPr="00E5296A">
        <w:t>s relationship with other units of competency, and any licensing requirements.</w:t>
      </w:r>
    </w:p>
    <w:p w:rsidR="00000000" w:rsidRPr="00E5296A" w:rsidRDefault="00053305" w:rsidP="00E5296A">
      <w:pPr>
        <w:pStyle w:val="BodyText"/>
      </w:pPr>
    </w:p>
    <w:p w:rsidR="00000000" w:rsidRPr="00E5296A" w:rsidRDefault="00053305" w:rsidP="00E5296A">
      <w:pPr>
        <w:pStyle w:val="BodyText"/>
      </w:pPr>
      <w:r w:rsidRPr="00E5296A">
        <w:t>Employability Skills statement</w:t>
      </w:r>
    </w:p>
    <w:p w:rsidR="00000000" w:rsidRPr="00E5296A" w:rsidRDefault="00053305" w:rsidP="00E5296A">
      <w:pPr>
        <w:pStyle w:val="BodyText"/>
      </w:pPr>
    </w:p>
    <w:p w:rsidR="00000000" w:rsidRPr="00E5296A" w:rsidRDefault="00053305" w:rsidP="00E5296A">
      <w:pPr>
        <w:pStyle w:val="BodyText"/>
      </w:pPr>
      <w:r w:rsidRPr="00E5296A">
        <w:t>A standard Employability Skills statement appears in each unit of competency. This statement directs trainers and assessors to consider the info</w:t>
      </w:r>
      <w:r w:rsidRPr="00E5296A">
        <w:t>rmation contained in the Employability Skills Summary in which the unit of competency is packaged.</w:t>
      </w:r>
    </w:p>
    <w:p w:rsidR="00000000" w:rsidRPr="00E5296A" w:rsidRDefault="00053305" w:rsidP="00E5296A">
      <w:pPr>
        <w:pStyle w:val="BodyText"/>
      </w:pPr>
    </w:p>
    <w:p w:rsidR="00000000" w:rsidRPr="00E5296A" w:rsidRDefault="00053305" w:rsidP="00E5296A">
      <w:pPr>
        <w:pStyle w:val="BodyText"/>
      </w:pPr>
      <w:r w:rsidRPr="00E5296A">
        <w:t>Prerequisite Units (optional)</w:t>
      </w:r>
    </w:p>
    <w:p w:rsidR="00000000" w:rsidRPr="00E5296A" w:rsidRDefault="00053305" w:rsidP="00E5296A">
      <w:pPr>
        <w:pStyle w:val="BodyText"/>
      </w:pPr>
    </w:p>
    <w:p w:rsidR="00000000" w:rsidRPr="00E5296A" w:rsidRDefault="00053305" w:rsidP="00E5296A">
      <w:pPr>
        <w:pStyle w:val="BodyText"/>
      </w:pPr>
      <w:r w:rsidRPr="00E5296A">
        <w:t>If there are any units of competency that must be completed before the unit, these will be listed.</w:t>
      </w:r>
    </w:p>
    <w:p w:rsidR="00000000" w:rsidRPr="00E5296A" w:rsidRDefault="00053305" w:rsidP="00E5296A">
      <w:pPr>
        <w:pStyle w:val="BodyText"/>
      </w:pPr>
    </w:p>
    <w:p w:rsidR="00000000" w:rsidRPr="00E5296A" w:rsidRDefault="00053305" w:rsidP="00E5296A">
      <w:pPr>
        <w:pStyle w:val="BodyText"/>
      </w:pPr>
      <w:r w:rsidRPr="00E5296A">
        <w:t>Application of the Unit</w:t>
      </w:r>
    </w:p>
    <w:p w:rsidR="00000000" w:rsidRPr="00E5296A" w:rsidRDefault="00053305" w:rsidP="00E5296A">
      <w:pPr>
        <w:pStyle w:val="BodyText"/>
      </w:pPr>
    </w:p>
    <w:p w:rsidR="00000000" w:rsidRPr="00E5296A" w:rsidRDefault="00053305" w:rsidP="00E5296A">
      <w:pPr>
        <w:pStyle w:val="BodyText"/>
      </w:pPr>
      <w:r w:rsidRPr="00E5296A">
        <w:t>This sub-section fleshes out the unit of competency's scope, purpose and operation in different contexts, for example, by showing how it applies in the workplace.</w:t>
      </w:r>
    </w:p>
    <w:p w:rsidR="00000000" w:rsidRPr="00E5296A" w:rsidRDefault="00053305" w:rsidP="00E5296A">
      <w:pPr>
        <w:pStyle w:val="BodyText"/>
      </w:pPr>
    </w:p>
    <w:p w:rsidR="00000000" w:rsidRPr="00E5296A" w:rsidRDefault="00053305" w:rsidP="00E5296A">
      <w:pPr>
        <w:pStyle w:val="BodyText"/>
      </w:pPr>
      <w:r w:rsidRPr="00E5296A">
        <w:t>Competency Field (Optional)</w:t>
      </w:r>
    </w:p>
    <w:p w:rsidR="00000000" w:rsidRPr="00E5296A" w:rsidRDefault="00053305" w:rsidP="00E5296A">
      <w:pPr>
        <w:pStyle w:val="BodyText"/>
      </w:pPr>
    </w:p>
    <w:p w:rsidR="00000000" w:rsidRPr="00E5296A" w:rsidRDefault="00053305" w:rsidP="00E5296A">
      <w:pPr>
        <w:pStyle w:val="BodyText"/>
      </w:pPr>
      <w:r w:rsidRPr="00E5296A">
        <w:t>The competency field either reflects the way the units of compe</w:t>
      </w:r>
      <w:r w:rsidRPr="00E5296A">
        <w:t>tency are categorised in the Training Package or denotes the industry sector, specialisation or function. It is an optional component of the unit of competency.</w:t>
      </w:r>
    </w:p>
    <w:p w:rsidR="00000000" w:rsidRPr="00E5296A" w:rsidRDefault="00053305" w:rsidP="00E5296A">
      <w:pPr>
        <w:pStyle w:val="BodyText"/>
      </w:pPr>
    </w:p>
    <w:p w:rsidR="00000000" w:rsidRPr="00E5296A" w:rsidRDefault="00053305" w:rsidP="00E5296A">
      <w:pPr>
        <w:pStyle w:val="BodyText"/>
      </w:pPr>
      <w:r w:rsidRPr="00E5296A">
        <w:t>Sector (optional)</w:t>
      </w:r>
    </w:p>
    <w:p w:rsidR="00000000" w:rsidRPr="00E5296A" w:rsidRDefault="00053305" w:rsidP="00E5296A">
      <w:pPr>
        <w:pStyle w:val="BodyText"/>
      </w:pPr>
    </w:p>
    <w:p w:rsidR="00000000" w:rsidRPr="00E5296A" w:rsidRDefault="00053305" w:rsidP="00E5296A">
      <w:pPr>
        <w:pStyle w:val="BodyText"/>
      </w:pPr>
      <w:r w:rsidRPr="00E5296A">
        <w:t>The industry sector is a further categorisation of the competency field and</w:t>
      </w:r>
      <w:r w:rsidRPr="00E5296A">
        <w:t xml:space="preserve"> identifies the next classification, for example an elective or supervision field.</w:t>
      </w:r>
    </w:p>
    <w:p w:rsidR="00000000" w:rsidRPr="00E5296A" w:rsidRDefault="00053305" w:rsidP="00E5296A">
      <w:pPr>
        <w:pStyle w:val="BodyText"/>
      </w:pPr>
    </w:p>
    <w:p w:rsidR="00000000" w:rsidRPr="00E5296A" w:rsidRDefault="00053305" w:rsidP="00E5296A">
      <w:pPr>
        <w:pStyle w:val="BodyText"/>
      </w:pPr>
      <w:r w:rsidRPr="00E5296A">
        <w:t>Elements of Competency</w:t>
      </w:r>
    </w:p>
    <w:p w:rsidR="00000000" w:rsidRPr="00E5296A" w:rsidRDefault="00053305" w:rsidP="00E5296A">
      <w:pPr>
        <w:pStyle w:val="BodyText"/>
      </w:pPr>
    </w:p>
    <w:p w:rsidR="00000000" w:rsidRPr="00E5296A" w:rsidRDefault="00053305" w:rsidP="00E5296A">
      <w:pPr>
        <w:pStyle w:val="BodyText"/>
      </w:pPr>
      <w:r w:rsidRPr="00E5296A">
        <w:t>The elements of competency are the basic building blocks of the unit of competency. They describe in terms of outcomes the significant functions and</w:t>
      </w:r>
      <w:r w:rsidRPr="00E5296A">
        <w:t xml:space="preserve"> tasks that make up the competency.</w:t>
      </w:r>
    </w:p>
    <w:p w:rsidR="00000000" w:rsidRPr="00E5296A" w:rsidRDefault="00053305" w:rsidP="00E5296A">
      <w:pPr>
        <w:pStyle w:val="BodyText"/>
      </w:pPr>
    </w:p>
    <w:p w:rsidR="00000000" w:rsidRPr="00E5296A" w:rsidRDefault="00053305" w:rsidP="00E5296A">
      <w:pPr>
        <w:pStyle w:val="BodyText"/>
      </w:pPr>
      <w:r w:rsidRPr="00E5296A">
        <w:t>Performance Criteria</w:t>
      </w:r>
    </w:p>
    <w:p w:rsidR="00000000" w:rsidRPr="00E5296A" w:rsidRDefault="00053305" w:rsidP="00E5296A">
      <w:pPr>
        <w:pStyle w:val="BodyText"/>
      </w:pPr>
    </w:p>
    <w:p w:rsidR="00000000" w:rsidRPr="00E5296A" w:rsidRDefault="00053305" w:rsidP="00E5296A">
      <w:pPr>
        <w:pStyle w:val="BodyText"/>
      </w:pPr>
      <w:r w:rsidRPr="00E5296A">
        <w:t>The performance criteria specify the required performance in relevant tasks, roles, skills and in the applied knowledge that enables competent performance. They are usually written in passive voice</w:t>
      </w:r>
      <w:r w:rsidRPr="00E5296A">
        <w:t>. Critical terms or phrases may be written in bold italics and then defined in range statement, in the order of their appearance in the performance criteria.</w:t>
      </w:r>
    </w:p>
    <w:p w:rsidR="00000000" w:rsidRPr="00E5296A" w:rsidRDefault="00053305" w:rsidP="00E5296A">
      <w:pPr>
        <w:pStyle w:val="BodyText"/>
      </w:pPr>
    </w:p>
    <w:p w:rsidR="00000000" w:rsidRPr="00E5296A" w:rsidRDefault="00053305" w:rsidP="00E5296A">
      <w:pPr>
        <w:pStyle w:val="BodyText"/>
      </w:pPr>
      <w:r w:rsidRPr="00E5296A">
        <w:t>Required Skills and Knowledge</w:t>
      </w:r>
    </w:p>
    <w:p w:rsidR="00000000" w:rsidRPr="00E5296A" w:rsidRDefault="00053305" w:rsidP="00E5296A">
      <w:pPr>
        <w:pStyle w:val="BodyText"/>
      </w:pPr>
    </w:p>
    <w:p w:rsidR="00000000" w:rsidRPr="00E5296A" w:rsidRDefault="00053305" w:rsidP="00E5296A">
      <w:pPr>
        <w:pStyle w:val="BodyText"/>
      </w:pPr>
      <w:r w:rsidRPr="00E5296A">
        <w:lastRenderedPageBreak/>
        <w:t>The essential skills and knowledge are either identified separatel</w:t>
      </w:r>
      <w:r w:rsidRPr="00E5296A">
        <w:t>y or combined. Knowledge identifies what a person needs to know to perform the work in an informed and effective manner. Skills describe the application of knowledge to situations where understanding is converted into a workplace outcome.</w:t>
      </w:r>
    </w:p>
    <w:p w:rsidR="00000000" w:rsidRPr="00E5296A" w:rsidRDefault="00053305" w:rsidP="00E5296A">
      <w:pPr>
        <w:pStyle w:val="BodyText"/>
      </w:pPr>
    </w:p>
    <w:p w:rsidR="00000000" w:rsidRPr="00E5296A" w:rsidRDefault="00053305" w:rsidP="00E5296A">
      <w:pPr>
        <w:pStyle w:val="BodyText"/>
      </w:pPr>
      <w:r w:rsidRPr="00E5296A">
        <w:t>Range Statement</w:t>
      </w:r>
    </w:p>
    <w:p w:rsidR="00000000" w:rsidRPr="00E5296A" w:rsidRDefault="00053305" w:rsidP="00E5296A">
      <w:pPr>
        <w:pStyle w:val="BodyText"/>
      </w:pPr>
    </w:p>
    <w:p w:rsidR="00000000" w:rsidRPr="00E5296A" w:rsidRDefault="00053305" w:rsidP="00E5296A">
      <w:pPr>
        <w:pStyle w:val="BodyText"/>
      </w:pPr>
      <w:r w:rsidRPr="00E5296A">
        <w:t>The range statement provides a context for the unit of competency, describing essential operating conditions that may be present with training and assessment, depending on the work situation, needs of the candidate, accessibility of the item, and local in</w:t>
      </w:r>
      <w:r w:rsidRPr="00E5296A">
        <w:t>dustry and regional contexts. As applicable, the meanings of key terms used in the performance criteria will also be explained in the range statement.</w:t>
      </w:r>
    </w:p>
    <w:p w:rsidR="00000000" w:rsidRPr="00E5296A" w:rsidRDefault="00053305" w:rsidP="00E5296A">
      <w:pPr>
        <w:pStyle w:val="BodyText"/>
      </w:pPr>
    </w:p>
    <w:p w:rsidR="00000000" w:rsidRPr="00E5296A" w:rsidRDefault="00053305" w:rsidP="00E5296A">
      <w:pPr>
        <w:pStyle w:val="BodyText"/>
      </w:pPr>
      <w:r w:rsidRPr="00E5296A">
        <w:t>Evidence Guide</w:t>
      </w:r>
    </w:p>
    <w:p w:rsidR="00000000" w:rsidRPr="00E5296A" w:rsidRDefault="00053305" w:rsidP="00E5296A">
      <w:pPr>
        <w:pStyle w:val="BodyText"/>
      </w:pPr>
    </w:p>
    <w:p w:rsidR="00000000" w:rsidRPr="00E5296A" w:rsidRDefault="00053305" w:rsidP="00E5296A">
      <w:pPr>
        <w:pStyle w:val="BodyText"/>
      </w:pPr>
      <w:r w:rsidRPr="00E5296A">
        <w:t>The ev</w:t>
      </w:r>
      <w:r w:rsidRPr="00E5296A">
        <w:t>idence guide is critical in assessment as it provides information to the Registered Training Organisation (RTO) and assessor about how the described competency may be demonstrated. The evidence guide does this by providing a range of evidence for the asses</w:t>
      </w:r>
      <w:r w:rsidRPr="00E5296A">
        <w:t>sor to make determinations, and by providing the assessment context. The evidence guide describes:</w:t>
      </w:r>
    </w:p>
    <w:p w:rsidR="00000000" w:rsidRPr="00E5296A" w:rsidRDefault="00053305" w:rsidP="00E5296A">
      <w:pPr>
        <w:pStyle w:val="BodyText"/>
      </w:pPr>
    </w:p>
    <w:p w:rsidR="00000000" w:rsidRPr="00E5296A" w:rsidRDefault="00053305" w:rsidP="00E5296A">
      <w:pPr>
        <w:pStyle w:val="BodyText"/>
      </w:pPr>
      <w:r w:rsidRPr="00E5296A">
        <w:t>•  conditions under which competency must be assessed including variables such as the assessment environment or necessary equipment</w:t>
      </w:r>
    </w:p>
    <w:p w:rsidR="00000000" w:rsidRPr="00E5296A" w:rsidRDefault="00053305" w:rsidP="00E5296A">
      <w:pPr>
        <w:pStyle w:val="BodyText"/>
      </w:pPr>
      <w:r w:rsidRPr="00E5296A">
        <w:t>•  relationships with th</w:t>
      </w:r>
      <w:r w:rsidRPr="00E5296A">
        <w:t>e assessment of any other units of competency</w:t>
      </w:r>
    </w:p>
    <w:p w:rsidR="00000000" w:rsidRPr="00E5296A" w:rsidRDefault="00053305" w:rsidP="00E5296A">
      <w:pPr>
        <w:pStyle w:val="BodyText"/>
      </w:pPr>
      <w:r w:rsidRPr="00E5296A">
        <w:t>•  suitable methodologies for conducting assessment including the potential for workplace simulation</w:t>
      </w:r>
    </w:p>
    <w:p w:rsidR="00000000" w:rsidRPr="00E5296A" w:rsidRDefault="00053305" w:rsidP="00E5296A">
      <w:pPr>
        <w:pStyle w:val="BodyText"/>
      </w:pPr>
      <w:r w:rsidRPr="00E5296A">
        <w:t>•  resource implications, for example access to particular equipment, infrastructure or situations</w:t>
      </w:r>
    </w:p>
    <w:p w:rsidR="00000000" w:rsidRPr="00E5296A" w:rsidRDefault="00053305" w:rsidP="00E5296A">
      <w:pPr>
        <w:pStyle w:val="BodyText"/>
      </w:pPr>
      <w:r w:rsidRPr="00E5296A">
        <w:t>•  how con</w:t>
      </w:r>
      <w:r w:rsidRPr="00E5296A">
        <w:t>sistency in performance can be assessed over time, various contexts and with a range of evidence, and expectations at the AQF qualification level involved</w:t>
      </w:r>
    </w:p>
    <w:p w:rsidR="00000000" w:rsidRPr="00E5296A" w:rsidRDefault="00053305" w:rsidP="00E5296A">
      <w:pPr>
        <w:pStyle w:val="BodyText"/>
      </w:pPr>
    </w:p>
    <w:p w:rsidR="00000000" w:rsidRPr="00E5296A" w:rsidRDefault="00053305" w:rsidP="00E5296A">
      <w:pPr>
        <w:pStyle w:val="BodyText"/>
      </w:pPr>
      <w:r w:rsidRPr="00E5296A">
        <w:t>Employability Skills in units of competency</w:t>
      </w:r>
    </w:p>
    <w:p w:rsidR="00000000" w:rsidRPr="00E5296A" w:rsidRDefault="00053305" w:rsidP="00E5296A">
      <w:pPr>
        <w:pStyle w:val="BodyText"/>
      </w:pPr>
    </w:p>
    <w:p w:rsidR="00000000" w:rsidRPr="00E5296A" w:rsidRDefault="00053305" w:rsidP="00E5296A">
      <w:pPr>
        <w:pStyle w:val="BodyText"/>
      </w:pPr>
      <w:r w:rsidRPr="00E5296A">
        <w:t>The detail and application of Employability Skills face</w:t>
      </w:r>
      <w:r w:rsidRPr="00E5296A">
        <w:t>ts will vary according to the job-role requirements of each industry. In developing Training Packages, industry stakeholders are consulted to identify appropriate facets of Employability Skills which are incorporated into the relevant units of competency a</w:t>
      </w:r>
      <w:r w:rsidRPr="00E5296A">
        <w:t>nd qualifications.</w:t>
      </w:r>
    </w:p>
    <w:p w:rsidR="00000000" w:rsidRPr="00E5296A" w:rsidRDefault="00053305" w:rsidP="00E5296A">
      <w:pPr>
        <w:pStyle w:val="BodyText"/>
      </w:pPr>
    </w:p>
    <w:p w:rsidR="00000000" w:rsidRPr="00E5296A" w:rsidRDefault="00053305" w:rsidP="00E5296A">
      <w:pPr>
        <w:pStyle w:val="BodyText"/>
      </w:pPr>
      <w:r w:rsidRPr="00E5296A">
        <w:t>Employability Skills are not a discrete requirement contained in units of competency (as was the case with Key Competencies). Employability Skills are specifically expressed in the context of the work outcomes described in units of comp</w:t>
      </w:r>
      <w:r w:rsidRPr="00E5296A">
        <w:t>etency and will appear in elements, performance criteria, range statements and evidence guides. As a result, users of Training Packages are required to review the entire unit of competency in order to accurately determine Employability Skills requirements.</w:t>
      </w:r>
    </w:p>
    <w:p w:rsidR="00000000" w:rsidRPr="00E5296A" w:rsidRDefault="00053305" w:rsidP="00E5296A">
      <w:pPr>
        <w:pStyle w:val="BodyText"/>
      </w:pPr>
    </w:p>
    <w:p w:rsidR="00000000" w:rsidRPr="00E5296A" w:rsidRDefault="00053305" w:rsidP="00E5296A">
      <w:pPr>
        <w:pStyle w:val="BodyText"/>
      </w:pPr>
      <w:r w:rsidRPr="00E5296A">
        <w:t>How Employability Skills relate to the Key Competencies</w:t>
      </w:r>
    </w:p>
    <w:p w:rsidR="00000000" w:rsidRPr="00E5296A" w:rsidRDefault="00053305" w:rsidP="00E5296A">
      <w:pPr>
        <w:pStyle w:val="BodyText"/>
      </w:pPr>
    </w:p>
    <w:p w:rsidR="00000000" w:rsidRPr="00E5296A" w:rsidRDefault="00053305" w:rsidP="00E5296A">
      <w:pPr>
        <w:pStyle w:val="BodyText"/>
      </w:pPr>
      <w:r w:rsidRPr="00E5296A">
        <w:lastRenderedPageBreak/>
        <w:t>The eight nationally agreed Employability Skills now replace the seven Key Competencies in Training Packages. Trainers and assessors who have used Training Packages prior to the introduction of Emp</w:t>
      </w:r>
      <w:r w:rsidRPr="00E5296A">
        <w:t>loyability Skills may find the following comparison useful.</w:t>
      </w:r>
    </w:p>
    <w:tbl>
      <w:tblPr>
        <w:tblW w:w="0" w:type="auto"/>
        <w:tblCellMar>
          <w:left w:w="62" w:type="dxa"/>
          <w:right w:w="62" w:type="dxa"/>
        </w:tblCellMar>
        <w:tblLook w:val="0000" w:firstRow="0" w:lastRow="0" w:firstColumn="0" w:lastColumn="0" w:noHBand="0" w:noVBand="0"/>
      </w:tblPr>
      <w:tblGrid>
        <w:gridCol w:w="4989"/>
        <w:gridCol w:w="4989"/>
      </w:tblGrid>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Employability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Mayer Key Competencies</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Communication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Communicating ideas and information</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Teamwork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Working with others and in teams</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Problem solving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Solving problems</w:t>
            </w:r>
          </w:p>
          <w:p w:rsidR="00000000" w:rsidRDefault="00053305" w:rsidP="00E5296A">
            <w:pPr>
              <w:pStyle w:val="BodyText"/>
              <w:rPr>
                <w:lang w:val="en-NZ"/>
              </w:rPr>
            </w:pPr>
            <w:r w:rsidRPr="00E5296A">
              <w:t>Using mathematical ideas and techniques</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Initiative and enterprise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Planning and organising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Collecting, analysing and organising information</w:t>
            </w:r>
          </w:p>
          <w:p w:rsidR="00000000" w:rsidRDefault="00053305" w:rsidP="00E5296A">
            <w:pPr>
              <w:pStyle w:val="BodyText"/>
              <w:rPr>
                <w:lang w:val="en-NZ"/>
              </w:rPr>
            </w:pPr>
            <w:r w:rsidRPr="00E5296A">
              <w:t>Planning and organising activities</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Self-management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Learning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Using technology</w:t>
            </w:r>
          </w:p>
        </w:tc>
      </w:tr>
    </w:tbl>
    <w:p w:rsidR="00000000" w:rsidRPr="00E5296A" w:rsidRDefault="00053305" w:rsidP="00E5296A">
      <w:pPr>
        <w:pStyle w:val="BodyText"/>
      </w:pPr>
      <w:r w:rsidRPr="00E5296A">
        <w:t>When analysing the above table it is important to consider the relationship and natural overlap of Employability Skills. For example, using technology may involve communication skills and combine the understanding of mathematical concepts.</w:t>
      </w:r>
    </w:p>
    <w:p w:rsidR="00000000" w:rsidRPr="00E5296A" w:rsidRDefault="00053305" w:rsidP="00E5296A">
      <w:pPr>
        <w:pStyle w:val="BodyText"/>
      </w:pPr>
    </w:p>
    <w:p w:rsidR="00000000" w:rsidRPr="00E5296A" w:rsidRDefault="00053305" w:rsidP="00E5296A">
      <w:pPr>
        <w:pStyle w:val="BodyText"/>
      </w:pPr>
      <w:r w:rsidRPr="00E5296A">
        <w:t>Explicitly embe</w:t>
      </w:r>
      <w:r w:rsidRPr="00E5296A">
        <w:t>dding Employability Skills in units of competency</w:t>
      </w:r>
    </w:p>
    <w:p w:rsidR="00000000" w:rsidRPr="00E5296A" w:rsidRDefault="00053305" w:rsidP="00E5296A">
      <w:pPr>
        <w:pStyle w:val="BodyText"/>
      </w:pPr>
      <w:r w:rsidRPr="00E5296A">
        <w:t xml:space="preserve">This Training Package seeks to ensure that industry-endorsed Employability Skills are explicitly embedded in units of competency. The application of each skill and the level of detail included in each part </w:t>
      </w:r>
      <w:r w:rsidRPr="00E5296A">
        <w:t>of the unit will vary according to industry requirements and the nature of the unit of competency.</w:t>
      </w:r>
    </w:p>
    <w:p w:rsidR="00000000" w:rsidRPr="00E5296A" w:rsidRDefault="00053305" w:rsidP="00E5296A">
      <w:pPr>
        <w:pStyle w:val="BodyText"/>
      </w:pPr>
    </w:p>
    <w:p w:rsidR="00000000" w:rsidRPr="00E5296A" w:rsidRDefault="00053305" w:rsidP="00E5296A">
      <w:pPr>
        <w:pStyle w:val="BodyText"/>
      </w:pPr>
      <w:r w:rsidRPr="00E5296A">
        <w:t>Employability Skills must be both explicit and embedded within units of competency. This means that Employability Skills will be:</w:t>
      </w:r>
    </w:p>
    <w:p w:rsidR="00000000" w:rsidRPr="00E5296A" w:rsidRDefault="00053305" w:rsidP="00E5296A">
      <w:pPr>
        <w:pStyle w:val="BodyText"/>
      </w:pPr>
    </w:p>
    <w:p w:rsidR="00000000" w:rsidRPr="00E5296A" w:rsidRDefault="00053305" w:rsidP="00E5296A">
      <w:pPr>
        <w:pStyle w:val="BodyText"/>
      </w:pPr>
      <w:r w:rsidRPr="00E5296A">
        <w:t>•  embedded in units of c</w:t>
      </w:r>
      <w:r w:rsidRPr="00E5296A">
        <w:t>ompetency as part of the other performance requirements that make up the competency as a whole</w:t>
      </w:r>
    </w:p>
    <w:p w:rsidR="00000000" w:rsidRPr="00E5296A" w:rsidRDefault="00053305" w:rsidP="00E5296A">
      <w:pPr>
        <w:pStyle w:val="BodyText"/>
      </w:pPr>
      <w:r w:rsidRPr="00E5296A">
        <w:t>•  explicitly described within units of competency to enable Training Packages users to identify accurately the performance requirements of each unit with regard</w:t>
      </w:r>
      <w:r w:rsidRPr="00E5296A">
        <w:t>s to Employability Skills.</w:t>
      </w:r>
    </w:p>
    <w:p w:rsidR="00000000" w:rsidRPr="00E5296A" w:rsidRDefault="00053305" w:rsidP="00E5296A">
      <w:pPr>
        <w:pStyle w:val="BodyText"/>
      </w:pPr>
    </w:p>
    <w:p w:rsidR="00000000" w:rsidRPr="00E5296A" w:rsidRDefault="00053305" w:rsidP="00E5296A">
      <w:pPr>
        <w:pStyle w:val="BodyText"/>
      </w:pPr>
      <w:r w:rsidRPr="00E5296A">
        <w:t>This Training Package also seeks to ensure that Employability Skills are well-defined and written into units of competency so that they are apparent, clear and can be delivered and assessed as an essential component of unit work</w:t>
      </w:r>
      <w:r w:rsidRPr="00E5296A">
        <w:t xml:space="preserve"> outcomes.</w:t>
      </w:r>
    </w:p>
    <w:p w:rsidR="00000000" w:rsidRPr="00E5296A" w:rsidRDefault="00053305" w:rsidP="00E5296A">
      <w:pPr>
        <w:pStyle w:val="BodyText"/>
      </w:pPr>
    </w:p>
    <w:p w:rsidR="00000000" w:rsidRPr="00E5296A" w:rsidRDefault="00053305" w:rsidP="00E5296A">
      <w:pPr>
        <w:pStyle w:val="BodyText"/>
      </w:pPr>
      <w:r w:rsidRPr="00E5296A">
        <w:lastRenderedPageBreak/>
        <w:t xml:space="preserve">The following table contains examples of embedded Employability Skills for each component of a unit of competency. Please note that in the examples below the bracketed skills are provided only for clarification and will not be present in units </w:t>
      </w:r>
      <w:r w:rsidRPr="00E5296A">
        <w:t>of competency within this Training Package.</w:t>
      </w:r>
    </w:p>
    <w:p w:rsidR="00000000" w:rsidRPr="00E5296A" w:rsidRDefault="00053305" w:rsidP="00E5296A">
      <w:pPr>
        <w:pStyle w:val="BodyText"/>
      </w:pPr>
    </w:p>
    <w:p w:rsidR="00000000" w:rsidRPr="00E5296A" w:rsidRDefault="00053305" w:rsidP="00E5296A">
      <w:pPr>
        <w:pStyle w:val="BodyText"/>
      </w:pPr>
      <w:r w:rsidRPr="00E5296A">
        <w:t>Example Employability Skills</w:t>
      </w:r>
    </w:p>
    <w:tbl>
      <w:tblPr>
        <w:tblW w:w="0" w:type="auto"/>
        <w:tblCellMar>
          <w:left w:w="62" w:type="dxa"/>
          <w:right w:w="62" w:type="dxa"/>
        </w:tblCellMar>
        <w:tblLook w:val="0000" w:firstRow="0" w:lastRow="0" w:firstColumn="0" w:lastColumn="0" w:noHBand="0" w:noVBand="0"/>
      </w:tblPr>
      <w:tblGrid>
        <w:gridCol w:w="4989"/>
        <w:gridCol w:w="4989"/>
      </w:tblGrid>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rPr>
                <w:rStyle w:val="SpecialBold"/>
              </w:rPr>
              <w:t>Unit component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Example of embedded Employability Skill</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Monitor and maintain equipment, tools and machinery</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Unit Descriptor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This unit describes the application of the required skills and knowledge to monitor and maintain equipment, tools and machinery by production employees to ensure optimum use in the production process.</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Element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t>Perform incidental maintenance</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Performance Cr</w:t>
            </w:r>
            <w:r w:rsidRPr="00E5296A">
              <w:rPr>
                <w:rStyle w:val="SpecialBold"/>
              </w:rPr>
              <w:t>iteria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1  Incidental maintenance is performed on equipment, tools and machinery in accordance with organisation procedures</w:t>
            </w:r>
          </w:p>
          <w:p w:rsidR="00000000" w:rsidRDefault="00053305" w:rsidP="00E5296A">
            <w:pPr>
              <w:pStyle w:val="BodyText"/>
              <w:rPr>
                <w:lang w:val="en-NZ"/>
              </w:rPr>
            </w:pPr>
            <w:r w:rsidRPr="00E5296A">
              <w:t xml:space="preserve">2  Maintenance requirements outside the range expertise/responsibility of the operator are reported to the appropriate personnel, in </w:t>
            </w:r>
            <w:r w:rsidRPr="00E5296A">
              <w:t>accordance with organisation procedures</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Range Statement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Applicable legislation, regulations and codes of practice, including those related to:</w:t>
            </w:r>
          </w:p>
          <w:p w:rsidR="00000000" w:rsidRPr="00E5296A" w:rsidRDefault="00053305" w:rsidP="00E5296A">
            <w:pPr>
              <w:pStyle w:val="BodyText"/>
            </w:pPr>
          </w:p>
          <w:p w:rsidR="00000000" w:rsidRPr="00E5296A" w:rsidRDefault="00053305" w:rsidP="00E5296A">
            <w:pPr>
              <w:pStyle w:val="BodyText"/>
            </w:pPr>
            <w:r w:rsidRPr="00E5296A">
              <w:t>•  anti-discrimination</w:t>
            </w:r>
          </w:p>
          <w:p w:rsidR="00000000" w:rsidRPr="00E5296A" w:rsidRDefault="00053305" w:rsidP="00E5296A">
            <w:pPr>
              <w:pStyle w:val="BodyText"/>
            </w:pPr>
            <w:r w:rsidRPr="00E5296A">
              <w:t>•  award and enterprise agreements</w:t>
            </w:r>
          </w:p>
          <w:p w:rsidR="00000000" w:rsidRPr="00E5296A" w:rsidRDefault="00053305" w:rsidP="00E5296A">
            <w:pPr>
              <w:pStyle w:val="BodyText"/>
            </w:pPr>
            <w:r w:rsidRPr="00E5296A">
              <w:t>•  confidentiality and privacy</w:t>
            </w:r>
          </w:p>
          <w:p w:rsidR="00000000" w:rsidRPr="00E5296A" w:rsidRDefault="00053305" w:rsidP="00E5296A">
            <w:pPr>
              <w:pStyle w:val="BodyText"/>
            </w:pPr>
            <w:r w:rsidRPr="00E5296A">
              <w:t>•  duty of care</w:t>
            </w:r>
          </w:p>
          <w:p w:rsidR="00000000" w:rsidRPr="00E5296A" w:rsidRDefault="00053305" w:rsidP="00E5296A">
            <w:pPr>
              <w:pStyle w:val="BodyText"/>
            </w:pPr>
            <w:r w:rsidRPr="00E5296A">
              <w:t>•  emp</w:t>
            </w:r>
            <w:r w:rsidRPr="00E5296A">
              <w:t>loyee relations</w:t>
            </w:r>
          </w:p>
          <w:p w:rsidR="00000000" w:rsidRPr="00E5296A" w:rsidRDefault="00053305" w:rsidP="00E5296A">
            <w:pPr>
              <w:pStyle w:val="BodyText"/>
            </w:pPr>
            <w:r w:rsidRPr="00E5296A">
              <w:t>•  environment protection</w:t>
            </w:r>
          </w:p>
          <w:p w:rsidR="00000000" w:rsidRPr="00E5296A" w:rsidRDefault="00053305" w:rsidP="00E5296A">
            <w:pPr>
              <w:pStyle w:val="BodyText"/>
            </w:pPr>
            <w:r w:rsidRPr="00E5296A">
              <w:t>•  equal opportunity</w:t>
            </w:r>
          </w:p>
          <w:p w:rsidR="00000000" w:rsidRDefault="00053305" w:rsidP="00E5296A">
            <w:pPr>
              <w:pStyle w:val="BodyText"/>
              <w:rPr>
                <w:lang w:val="en-NZ"/>
              </w:rPr>
            </w:pPr>
            <w:r w:rsidRPr="00E5296A">
              <w:t>•  industrial relations</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relevant industry codes of practice.</w:t>
            </w:r>
          </w:p>
          <w:p w:rsidR="00000000" w:rsidRPr="00E5296A" w:rsidRDefault="00053305" w:rsidP="00E5296A">
            <w:pPr>
              <w:pStyle w:val="BodyText"/>
            </w:pPr>
          </w:p>
          <w:p w:rsidR="00000000" w:rsidRPr="00E5296A" w:rsidRDefault="00053305" w:rsidP="00E5296A">
            <w:pPr>
              <w:pStyle w:val="BodyText"/>
            </w:pPr>
            <w:r w:rsidRPr="00E5296A">
              <w:t xml:space="preserve">Legislation and regulations, organisational safety policies and procedures and may include: the use </w:t>
            </w:r>
            <w:r w:rsidRPr="00E5296A">
              <w:lastRenderedPageBreak/>
              <w:t>of personal protective equipment and clothing, rescue services, fire fighting organisation and equipment, first aid equipment, hazard and risk control and e</w:t>
            </w:r>
            <w:r w:rsidRPr="00E5296A">
              <w:t>limination, systems covering the use of hazardous materials and substances and manual handling procedures including lifting and carrying.</w:t>
            </w:r>
          </w:p>
          <w:p w:rsidR="00000000" w:rsidRPr="00E5296A" w:rsidRDefault="00053305" w:rsidP="00E5296A">
            <w:pPr>
              <w:pStyle w:val="BodyText"/>
            </w:pPr>
          </w:p>
          <w:p w:rsidR="00000000" w:rsidRPr="00E5296A" w:rsidRDefault="00053305" w:rsidP="00E5296A">
            <w:pPr>
              <w:pStyle w:val="BodyText"/>
            </w:pPr>
            <w:r w:rsidRPr="00E5296A">
              <w:t>Organisational requirements and procedures may include:</w:t>
            </w:r>
          </w:p>
          <w:p w:rsidR="00000000" w:rsidRPr="00E5296A" w:rsidRDefault="00053305" w:rsidP="00E5296A">
            <w:pPr>
              <w:pStyle w:val="BodyText"/>
            </w:pPr>
          </w:p>
          <w:p w:rsidR="00000000" w:rsidRPr="00E5296A" w:rsidRDefault="00053305" w:rsidP="00E5296A">
            <w:pPr>
              <w:pStyle w:val="BodyText"/>
            </w:pPr>
            <w:r w:rsidRPr="00E5296A">
              <w:t>•  access and equity principles and practices</w:t>
            </w:r>
          </w:p>
          <w:p w:rsidR="00000000" w:rsidRPr="00E5296A" w:rsidRDefault="00053305" w:rsidP="00E5296A">
            <w:pPr>
              <w:pStyle w:val="BodyText"/>
            </w:pPr>
            <w:r w:rsidRPr="00E5296A">
              <w:t>•  environment</w:t>
            </w:r>
            <w:r w:rsidRPr="00E5296A">
              <w:t>al management (waste disposal, recycling and re-use guidelines)</w:t>
            </w:r>
          </w:p>
          <w:p w:rsidR="00000000" w:rsidRPr="00E5296A" w:rsidRDefault="00053305" w:rsidP="00E5296A">
            <w:pPr>
              <w:pStyle w:val="BodyText"/>
            </w:pPr>
            <w:r w:rsidRPr="00E5296A">
              <w:t>•  emergency and evacuation procedures</w:t>
            </w:r>
          </w:p>
          <w:p w:rsidR="00000000" w:rsidRPr="00E5296A" w:rsidRDefault="00053305" w:rsidP="00E5296A">
            <w:pPr>
              <w:pStyle w:val="BodyText"/>
            </w:pPr>
            <w:r w:rsidRPr="00E5296A">
              <w:t>•  equipment use procedures</w:t>
            </w:r>
          </w:p>
          <w:p w:rsidR="00000000" w:rsidRPr="00E5296A" w:rsidRDefault="00053305" w:rsidP="00E5296A">
            <w:pPr>
              <w:pStyle w:val="BodyText"/>
            </w:pPr>
            <w:r w:rsidRPr="00E5296A">
              <w:t>•  ethical standards</w:t>
            </w:r>
          </w:p>
          <w:p w:rsidR="00000000" w:rsidRPr="00E5296A" w:rsidRDefault="00053305" w:rsidP="00E5296A">
            <w:pPr>
              <w:pStyle w:val="BodyText"/>
            </w:pPr>
            <w:r w:rsidRPr="00E5296A">
              <w:t>•  legal obligations</w:t>
            </w:r>
          </w:p>
          <w:p w:rsidR="00000000" w:rsidRPr="00E5296A" w:rsidRDefault="00053305" w:rsidP="00E5296A">
            <w:pPr>
              <w:pStyle w:val="BodyText"/>
            </w:pPr>
            <w:r w:rsidRPr="00E5296A">
              <w:t>•  maintenance and storage procedures</w:t>
            </w:r>
          </w:p>
          <w:p w:rsidR="00000000" w:rsidRPr="00E5296A" w:rsidRDefault="00053305" w:rsidP="00E5296A">
            <w:pPr>
              <w:pStyle w:val="BodyText"/>
            </w:pPr>
            <w:r w:rsidRPr="00E5296A">
              <w:t>•  OHS requirements</w:t>
            </w:r>
          </w:p>
          <w:p w:rsidR="00000000" w:rsidRPr="00E5296A" w:rsidRDefault="00053305" w:rsidP="00E5296A">
            <w:pPr>
              <w:pStyle w:val="BodyText"/>
            </w:pPr>
            <w:r w:rsidRPr="00E5296A">
              <w:t>•  organisational and sit</w:t>
            </w:r>
            <w:r w:rsidRPr="00E5296A">
              <w:t>e guidelines</w:t>
            </w:r>
          </w:p>
          <w:p w:rsidR="00000000" w:rsidRPr="00E5296A" w:rsidRDefault="00053305" w:rsidP="00E5296A">
            <w:pPr>
              <w:pStyle w:val="BodyText"/>
            </w:pPr>
            <w:r w:rsidRPr="00E5296A">
              <w:t>•  policies and procedures relating to own role and responsibility</w:t>
            </w:r>
          </w:p>
          <w:p w:rsidR="00000000" w:rsidRPr="00E5296A" w:rsidRDefault="00053305" w:rsidP="00E5296A">
            <w:pPr>
              <w:pStyle w:val="BodyText"/>
            </w:pPr>
            <w:r w:rsidRPr="00E5296A">
              <w:t>•  procedural manuals</w:t>
            </w:r>
          </w:p>
          <w:p w:rsidR="00000000" w:rsidRPr="00E5296A" w:rsidRDefault="00053305" w:rsidP="00E5296A">
            <w:pPr>
              <w:pStyle w:val="BodyText"/>
            </w:pPr>
            <w:r w:rsidRPr="00E5296A">
              <w:t>•  quality assurance guidelines</w:t>
            </w:r>
          </w:p>
          <w:p w:rsidR="00000000" w:rsidRPr="00E5296A" w:rsidRDefault="00053305" w:rsidP="00E5296A">
            <w:pPr>
              <w:pStyle w:val="BodyText"/>
            </w:pPr>
            <w:r w:rsidRPr="00E5296A">
              <w:t>•  quality and continuous improvement processes and standards</w:t>
            </w:r>
          </w:p>
          <w:p w:rsidR="00000000" w:rsidRPr="00E5296A" w:rsidRDefault="00053305" w:rsidP="00E5296A">
            <w:pPr>
              <w:pStyle w:val="BodyText"/>
            </w:pPr>
          </w:p>
          <w:p w:rsidR="00000000" w:rsidRDefault="00053305" w:rsidP="00E5296A">
            <w:pPr>
              <w:pStyle w:val="BodyText"/>
              <w:rPr>
                <w:lang w:val="en-NZ"/>
              </w:rPr>
            </w:pPr>
            <w:r w:rsidRPr="00E5296A">
              <w:t>recording and reporting guidelines</w:t>
            </w:r>
          </w:p>
        </w:tc>
      </w:tr>
      <w:tr w:rsidR="00000000"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lastRenderedPageBreak/>
              <w:t>Required Skills and Kno</w:t>
            </w:r>
            <w:r w:rsidRPr="00E5296A">
              <w:rPr>
                <w:rStyle w:val="SpecialBold"/>
              </w:rPr>
              <w:t>wledge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Required skills</w:t>
            </w:r>
          </w:p>
          <w:p w:rsidR="00000000" w:rsidRPr="00E5296A" w:rsidRDefault="00053305" w:rsidP="00E5296A">
            <w:pPr>
              <w:pStyle w:val="BodyText"/>
            </w:pPr>
          </w:p>
          <w:p w:rsidR="00000000" w:rsidRPr="00E5296A" w:rsidRDefault="00053305" w:rsidP="00E5296A">
            <w:pPr>
              <w:pStyle w:val="BodyText"/>
            </w:pPr>
            <w:r w:rsidRPr="00E5296A">
              <w:t>•  speak clearly and directly in order to refer maintenance problems to appropriate personnel</w:t>
            </w:r>
          </w:p>
          <w:p w:rsidR="00000000" w:rsidRPr="00E5296A" w:rsidRDefault="00053305" w:rsidP="00E5296A">
            <w:pPr>
              <w:pStyle w:val="BodyText"/>
            </w:pPr>
            <w:r w:rsidRPr="00E5296A">
              <w:t>•  apply teamwork to a range of situations, particularly in a production context</w:t>
            </w:r>
          </w:p>
          <w:p w:rsidR="00000000" w:rsidRPr="00E5296A" w:rsidRDefault="00053305" w:rsidP="00E5296A">
            <w:pPr>
              <w:pStyle w:val="BodyText"/>
            </w:pPr>
            <w:r w:rsidRPr="00E5296A">
              <w:t>•</w:t>
            </w:r>
            <w:r w:rsidRPr="00E5296A">
              <w:t xml:space="preserve">  solve problems particularly in teams paying particular attention to safety issues</w:t>
            </w:r>
          </w:p>
          <w:p w:rsidR="00000000" w:rsidRPr="00E5296A" w:rsidRDefault="00053305" w:rsidP="00E5296A">
            <w:pPr>
              <w:pStyle w:val="BodyText"/>
            </w:pPr>
            <w:r w:rsidRPr="00E5296A">
              <w:lastRenderedPageBreak/>
              <w:t>•  show initiative in adapting to changing work conditions or contexts particularly when working across a variety of work areas</w:t>
            </w:r>
          </w:p>
          <w:p w:rsidR="00000000" w:rsidRPr="00E5296A" w:rsidRDefault="00053305" w:rsidP="00E5296A">
            <w:pPr>
              <w:pStyle w:val="BodyText"/>
            </w:pPr>
            <w:r w:rsidRPr="00E5296A">
              <w:t>•  access, interpret and apply information o</w:t>
            </w:r>
            <w:r w:rsidRPr="00E5296A">
              <w:t>n relevant organisation policies, procedures and instructions</w:t>
            </w:r>
          </w:p>
          <w:p w:rsidR="00000000" w:rsidRDefault="00053305" w:rsidP="00E5296A">
            <w:pPr>
              <w:pStyle w:val="BodyText"/>
              <w:rPr>
                <w:lang w:val="en-NZ"/>
              </w:rPr>
            </w:pPr>
            <w:r w:rsidRPr="00E5296A">
              <w:t>•  manage time when planning, preparing and organising work priorities</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pPr>
              <w:pStyle w:val="BodyText"/>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  take responsibility for organising own work priorities.</w:t>
            </w:r>
          </w:p>
          <w:p w:rsidR="00000000" w:rsidRPr="00E5296A" w:rsidRDefault="00053305" w:rsidP="00E5296A">
            <w:pPr>
              <w:pStyle w:val="BodyText"/>
            </w:pPr>
          </w:p>
          <w:p w:rsidR="00000000" w:rsidRPr="00E5296A" w:rsidRDefault="00053305" w:rsidP="00E5296A">
            <w:pPr>
              <w:pStyle w:val="BodyText"/>
            </w:pPr>
            <w:r w:rsidRPr="00E5296A">
              <w:t>Required knowledge</w:t>
            </w:r>
          </w:p>
          <w:p w:rsidR="00000000" w:rsidRPr="00E5296A" w:rsidRDefault="00053305" w:rsidP="00E5296A">
            <w:pPr>
              <w:pStyle w:val="BodyText"/>
            </w:pPr>
          </w:p>
          <w:p w:rsidR="00000000" w:rsidRPr="00E5296A" w:rsidRDefault="00053305" w:rsidP="00E5296A">
            <w:pPr>
              <w:pStyle w:val="BodyText"/>
            </w:pPr>
            <w:r w:rsidRPr="00E5296A">
              <w:t>•  relevant Occupational Health and Safet</w:t>
            </w:r>
            <w:r w:rsidRPr="00E5296A">
              <w:t>y and Environmental regulations and organisation policies and procedures needed to carry out work in a manner which ensures the safety of people, equipment and the environment. The specific regulations will vary according</w:t>
            </w:r>
          </w:p>
          <w:p w:rsidR="00000000" w:rsidRPr="00E5296A" w:rsidRDefault="00053305" w:rsidP="00E5296A">
            <w:pPr>
              <w:pStyle w:val="BodyText"/>
            </w:pPr>
            <w:r w:rsidRPr="00E5296A">
              <w:t>to the area of operation</w:t>
            </w:r>
          </w:p>
          <w:p w:rsidR="00000000" w:rsidRPr="00E5296A" w:rsidRDefault="00053305" w:rsidP="00E5296A">
            <w:pPr>
              <w:pStyle w:val="BodyText"/>
            </w:pPr>
            <w:r w:rsidRPr="00E5296A">
              <w:t>•  mainte</w:t>
            </w:r>
            <w:r w:rsidRPr="00E5296A">
              <w:t>nance system documentation/instructions relevant to production employees/operators</w:t>
            </w:r>
          </w:p>
          <w:p w:rsidR="00000000" w:rsidRPr="00E5296A" w:rsidRDefault="00053305" w:rsidP="00E5296A">
            <w:pPr>
              <w:pStyle w:val="BodyText"/>
            </w:pPr>
            <w:r w:rsidRPr="00E5296A">
              <w:t>•  organisation maintenance procedures and techniques for production employees/operators</w:t>
            </w:r>
          </w:p>
          <w:p w:rsidR="00000000" w:rsidRPr="00E5296A" w:rsidRDefault="00053305" w:rsidP="00E5296A">
            <w:pPr>
              <w:pStyle w:val="BodyText"/>
            </w:pPr>
            <w:r w:rsidRPr="00E5296A">
              <w:t>•  types and uses/limitations of common lubricants and applicators to be used in the</w:t>
            </w:r>
            <w:r w:rsidRPr="00E5296A">
              <w:t xml:space="preserve"> organisation</w:t>
            </w:r>
          </w:p>
          <w:p w:rsidR="00000000" w:rsidRPr="00E5296A" w:rsidRDefault="00053305" w:rsidP="00E5296A">
            <w:pPr>
              <w:pStyle w:val="BodyText"/>
            </w:pPr>
            <w:r w:rsidRPr="00E5296A">
              <w:t>•  the types, uses, limitations and care of basic servicing tools applicable to the organisation</w:t>
            </w:r>
          </w:p>
          <w:p w:rsidR="00000000" w:rsidRPr="00E5296A" w:rsidRDefault="00053305" w:rsidP="00E5296A">
            <w:pPr>
              <w:pStyle w:val="BodyText"/>
            </w:pPr>
            <w:r w:rsidRPr="00E5296A">
              <w:t>•  environmental protection requirements relating to the disposal of waste material</w:t>
            </w:r>
          </w:p>
          <w:p w:rsidR="00000000" w:rsidRPr="00E5296A" w:rsidRDefault="00053305" w:rsidP="00E5296A">
            <w:pPr>
              <w:pStyle w:val="BodyText"/>
            </w:pPr>
            <w:r w:rsidRPr="00E5296A">
              <w:t>•  established communication channels and protocols</w:t>
            </w:r>
          </w:p>
          <w:p w:rsidR="00000000" w:rsidRPr="00E5296A" w:rsidRDefault="00053305" w:rsidP="00E5296A">
            <w:pPr>
              <w:pStyle w:val="BodyText"/>
            </w:pPr>
            <w:r w:rsidRPr="00E5296A">
              <w:t>•  proble</w:t>
            </w:r>
            <w:r w:rsidRPr="00E5296A">
              <w:t>m identification and resolution</w:t>
            </w:r>
          </w:p>
          <w:p w:rsidR="00000000" w:rsidRDefault="00053305" w:rsidP="00E5296A">
            <w:pPr>
              <w:pStyle w:val="BodyText"/>
              <w:rPr>
                <w:lang w:val="en-NZ"/>
              </w:rPr>
            </w:pPr>
            <w:r w:rsidRPr="00E5296A">
              <w:t>•  procedures for the recording, reporting and maintenance of workplace records and information.</w:t>
            </w:r>
          </w:p>
        </w:tc>
      </w:tr>
      <w:tr w:rsidR="00000000" w:rsidRPr="00E5296A" w:rsidTr="00053305">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53305" w:rsidP="00E5296A">
            <w:pPr>
              <w:pStyle w:val="BodyText"/>
              <w:rPr>
                <w:lang w:val="en-NZ"/>
              </w:rPr>
            </w:pPr>
            <w:r w:rsidRPr="00E5296A">
              <w:rPr>
                <w:rStyle w:val="SpecialBold"/>
              </w:rPr>
              <w:t>Evidence Guide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296A" w:rsidRDefault="00053305" w:rsidP="00E5296A">
            <w:pPr>
              <w:pStyle w:val="BodyText"/>
            </w:pPr>
            <w:r w:rsidRPr="00E5296A">
              <w:t>Method of assessment</w:t>
            </w:r>
          </w:p>
          <w:p w:rsidR="00000000" w:rsidRPr="00E5296A" w:rsidRDefault="00053305" w:rsidP="00E5296A">
            <w:pPr>
              <w:pStyle w:val="BodyText"/>
            </w:pPr>
          </w:p>
          <w:p w:rsidR="00000000" w:rsidRPr="00E5296A" w:rsidRDefault="00053305" w:rsidP="00E5296A">
            <w:pPr>
              <w:pStyle w:val="BodyText"/>
            </w:pPr>
            <w:r w:rsidRPr="00E5296A">
              <w:t>A range of assessment methods should be used to assess practical skills and knowledge. The following examples are appropriate for</w:t>
            </w:r>
          </w:p>
          <w:p w:rsidR="00000000" w:rsidRPr="00E5296A" w:rsidRDefault="00053305" w:rsidP="00E5296A">
            <w:pPr>
              <w:pStyle w:val="BodyText"/>
            </w:pPr>
            <w:r w:rsidRPr="00E5296A">
              <w:t>this unit:</w:t>
            </w:r>
          </w:p>
          <w:p w:rsidR="00000000" w:rsidRPr="00E5296A" w:rsidRDefault="00053305" w:rsidP="00E5296A">
            <w:pPr>
              <w:pStyle w:val="BodyText"/>
            </w:pPr>
          </w:p>
          <w:p w:rsidR="00000000" w:rsidRPr="00E5296A" w:rsidRDefault="00053305" w:rsidP="00E5296A">
            <w:pPr>
              <w:pStyle w:val="BodyText"/>
            </w:pPr>
            <w:r w:rsidRPr="00E5296A">
              <w:t xml:space="preserve">•  assessment must take place in accordance with the endorsed </w:t>
            </w:r>
            <w:r w:rsidRPr="00E5296A">
              <w:rPr>
                <w:rStyle w:val="Emphasis"/>
              </w:rPr>
              <w:t>Assessment Guidelines for the Automotive Industry</w:t>
            </w:r>
          </w:p>
          <w:p w:rsidR="00000000" w:rsidRPr="00E5296A" w:rsidRDefault="00053305" w:rsidP="00E5296A">
            <w:pPr>
              <w:pStyle w:val="BodyText"/>
            </w:pPr>
            <w:r w:rsidRPr="00E5296A">
              <w:t xml:space="preserve">• </w:t>
            </w:r>
            <w:r w:rsidRPr="00E5296A">
              <w:t xml:space="preserve"> assessment methods must confirm consistency and accuracy of performance (over time and in a range</w:t>
            </w:r>
          </w:p>
          <w:p w:rsidR="00000000" w:rsidRPr="00E5296A" w:rsidRDefault="00053305" w:rsidP="00E5296A">
            <w:pPr>
              <w:pStyle w:val="BodyText"/>
            </w:pPr>
            <w:r w:rsidRPr="00E5296A">
              <w:t>of workplace relevant contexts) together with application of underpinning knowledge</w:t>
            </w:r>
          </w:p>
          <w:p w:rsidR="00000000" w:rsidRPr="00E5296A" w:rsidRDefault="00053305" w:rsidP="00E5296A">
            <w:pPr>
              <w:pStyle w:val="BodyText"/>
            </w:pPr>
            <w:r w:rsidRPr="00E5296A">
              <w:t xml:space="preserve">•  assessment methods must be by direct observation of tasks and include </w:t>
            </w:r>
            <w:r w:rsidRPr="00E5296A">
              <w:t>questioning on underpinning knowledge to ensure its correct interpretation and application</w:t>
            </w:r>
          </w:p>
        </w:tc>
      </w:tr>
    </w:tbl>
    <w:p w:rsidR="00053305" w:rsidRDefault="00053305" w:rsidP="00E5296A">
      <w:pPr>
        <w:pStyle w:val="BodyText"/>
      </w:pPr>
      <w:bookmarkStart w:id="39" w:name="O_330812"/>
      <w:r>
        <w:lastRenderedPageBreak/>
        <w:pict>
          <v:shape id="_x0000_i1079" type="#_x0000_t75" style="width:5in;height:252.75pt">
            <v:imagedata r:id="rId23" o:title=""/>
          </v:shape>
        </w:pict>
      </w:r>
      <w:bookmarkEnd w:id="39"/>
    </w:p>
    <w:p w:rsidR="00053305" w:rsidRDefault="00053305" w:rsidP="00E5296A">
      <w:pPr>
        <w:pStyle w:val="BodyText"/>
      </w:pPr>
    </w:p>
    <w:p w:rsidR="00000000" w:rsidRPr="00E5296A" w:rsidRDefault="00053305" w:rsidP="00E5296A">
      <w:pPr>
        <w:rPr>
          <w:rStyle w:val="SpecialBold2"/>
        </w:rPr>
      </w:pPr>
    </w:p>
    <w:sectPr w:rsidR="00000000" w:rsidRPr="00E5296A" w:rsidSect="00E5296A">
      <w:headerReference w:type="default" r:id="rId24"/>
      <w:footerReference w:type="default" r:id="rId2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96A" w:rsidRDefault="00E5296A" w:rsidP="00E5296A">
      <w:r>
        <w:separator/>
      </w:r>
    </w:p>
  </w:endnote>
  <w:endnote w:type="continuationSeparator" w:id="0">
    <w:p w:rsidR="00E5296A" w:rsidRDefault="00E5296A" w:rsidP="00E5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6A" w:rsidRDefault="00E5296A">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6A" w:rsidRPr="00053305" w:rsidRDefault="00E5296A" w:rsidP="00053305">
    <w:pPr>
      <w:pStyle w:val="BodyText"/>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6A" w:rsidRDefault="00E5296A">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305" w:rsidRDefault="00053305" w:rsidP="00053305">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73</w:t>
      </w:r>
    </w:fldSimple>
  </w:p>
  <w:p w:rsidR="00053305" w:rsidRDefault="00053305" w:rsidP="00053305">
    <w:pPr>
      <w:pStyle w:val="Footer"/>
      <w:framePr w:wrap="around"/>
    </w:pPr>
    <w:r>
      <w:t xml:space="preserve">© Commonwealth of Australia, </w:t>
    </w:r>
    <w:r>
      <w:fldChar w:fldCharType="begin"/>
    </w:r>
    <w:r>
      <w:instrText xml:space="preserve"> DATE  \@ "yyyy"  \* MERGEFORMAT </w:instrText>
    </w:r>
    <w:r>
      <w:fldChar w:fldCharType="separate"/>
    </w:r>
    <w:r>
      <w:rPr>
        <w:noProof/>
      </w:rPr>
      <w:t>2012</w:t>
    </w:r>
    <w:r>
      <w:fldChar w:fldCharType="end"/>
    </w:r>
    <w:r>
      <w:tab/>
    </w:r>
    <w:fldSimple w:instr=" DOCPROPERTY  Author  \* MERGEFORMAT ">
      <w:r>
        <w:t>Auto Skills Australia</w:t>
      </w:r>
    </w:fldSimple>
  </w:p>
  <w:p w:rsidR="00053305" w:rsidRPr="00053305" w:rsidRDefault="00053305" w:rsidP="00053305">
    <w:pPr>
      <w:pStyle w:val="BodyTex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305" w:rsidRDefault="00053305" w:rsidP="00E5296A">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NUMPAGES  \* Arabic  \* MERGEFORMAT ">
      <w:r>
        <w:rPr>
          <w:noProof/>
        </w:rPr>
        <w:t>73</w:t>
      </w:r>
    </w:fldSimple>
  </w:p>
  <w:p w:rsidR="00053305" w:rsidRDefault="00053305" w:rsidP="00E5296A">
    <w:pPr>
      <w:pStyle w:val="Footer"/>
      <w:framePr w:wrap="around"/>
    </w:pPr>
    <w:r>
      <w:t xml:space="preserve">© Commonwealth of Australia, </w:t>
    </w:r>
    <w:r>
      <w:fldChar w:fldCharType="begin"/>
    </w:r>
    <w:r>
      <w:instrText xml:space="preserve"> DATE  \@ "yyyy"  \* MERGEFORMAT </w:instrText>
    </w:r>
    <w:r>
      <w:fldChar w:fldCharType="separate"/>
    </w:r>
    <w:r>
      <w:rPr>
        <w:noProof/>
      </w:rPr>
      <w:t>2012</w:t>
    </w:r>
    <w:r>
      <w:fldChar w:fldCharType="end"/>
    </w:r>
    <w:r>
      <w:tab/>
    </w:r>
    <w:fldSimple w:instr=" DOCPROPERTY  Author  \* MERGEFORMAT ">
      <w:r>
        <w:t>Auto Skills Australia</w:t>
      </w:r>
    </w:fldSimple>
  </w:p>
  <w:p w:rsidR="00053305" w:rsidRDefault="00053305" w:rsidP="00E5296A">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96A" w:rsidRDefault="00E5296A" w:rsidP="00E5296A">
      <w:r>
        <w:separator/>
      </w:r>
    </w:p>
  </w:footnote>
  <w:footnote w:type="continuationSeparator" w:id="0">
    <w:p w:rsidR="00E5296A" w:rsidRDefault="00E5296A" w:rsidP="00E529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6A" w:rsidRDefault="00E5296A">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6A" w:rsidRPr="00053305" w:rsidRDefault="00053305" w:rsidP="00053305">
    <w:pPr>
      <w:pStyle w:val="BodyText"/>
    </w:pPr>
    <w:r>
      <w:rPr>
        <w:noProof/>
        <w:lang w:eastAsia="en-AU"/>
      </w:rPr>
      <w:drawing>
        <wp:anchor distT="0" distB="0" distL="114300" distR="114300" simplePos="0" relativeHeight="251659264" behindDoc="1" locked="0" layoutInCell="1" allowOverlap="1" wp14:anchorId="77E93A0E" wp14:editId="496524A8">
          <wp:simplePos x="0" y="0"/>
          <wp:positionH relativeFrom="margin">
            <wp:align>center</wp:align>
          </wp:positionH>
          <wp:positionV relativeFrom="margin">
            <wp:align>center</wp:align>
          </wp:positionV>
          <wp:extent cx="7732085" cy="10951535"/>
          <wp:effectExtent l="19050" t="0" r="2215" b="0"/>
          <wp:wrapNone/>
          <wp:docPr id="2" name="Picture 0" descr="titl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stretch>
                    <a:fillRect/>
                  </a:stretch>
                </pic:blipFill>
                <pic:spPr>
                  <a:xfrm>
                    <a:off x="0" y="0"/>
                    <a:ext cx="7732085" cy="1095153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96A" w:rsidRDefault="00E5296A">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305" w:rsidRPr="00FC71B8" w:rsidRDefault="00053305" w:rsidP="00053305">
    <w:pPr>
      <w:pStyle w:val="Header"/>
      <w:framePr w:wrap="around"/>
    </w:pPr>
    <w:fldSimple w:instr=" STYLEREF  TOCTitle  \* MERGEFORMAT ">
      <w:r w:rsidRPr="00053305">
        <w:rPr>
          <w:b/>
          <w:bCs/>
          <w:noProof/>
          <w:lang w:val="en-US"/>
        </w:rPr>
        <w:t>Contents</w:t>
      </w:r>
    </w:fldSimple>
    <w:r>
      <w:tab/>
      <w:t xml:space="preserve">Date this document was generated: </w:t>
    </w:r>
    <w:r>
      <w:fldChar w:fldCharType="begin"/>
    </w:r>
    <w:r>
      <w:instrText xml:space="preserve"> CREATEDATE  \@ "d MMMM yyyy"  \* MERGEFORMAT </w:instrText>
    </w:r>
    <w:r>
      <w:fldChar w:fldCharType="separate"/>
    </w:r>
    <w:r>
      <w:rPr>
        <w:noProof/>
      </w:rPr>
      <w:t>24 September 2012</w:t>
    </w:r>
    <w:r>
      <w:fldChar w:fldCharType="end"/>
    </w:r>
  </w:p>
  <w:p w:rsidR="00053305" w:rsidRPr="00053305" w:rsidRDefault="00053305" w:rsidP="00053305">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305" w:rsidRDefault="00053305" w:rsidP="00E5296A">
    <w:pPr>
      <w:pStyle w:val="Header"/>
      <w:framePr w:wrap="around"/>
    </w:pPr>
    <w:fldSimple w:instr=" STYLEREF  SuperHeading  \* MERGEFORMAT ">
      <w:r>
        <w:rPr>
          <w:noProof/>
        </w:rPr>
        <w:t>Modification History</w:t>
      </w:r>
    </w:fldSimple>
    <w:r>
      <w:tab/>
      <w:t xml:space="preserve">Date this document was generated: </w:t>
    </w:r>
    <w:r>
      <w:fldChar w:fldCharType="begin"/>
    </w:r>
    <w:r>
      <w:instrText xml:space="preserve"> CREATEDATE  \@ "d MMMM yyyy"  \* MERGEFORMAT </w:instrText>
    </w:r>
    <w:r>
      <w:fldChar w:fldCharType="separate"/>
    </w:r>
    <w:r>
      <w:rPr>
        <w:noProof/>
      </w:rPr>
      <w:t>24 September 2012</w:t>
    </w:r>
    <w:r>
      <w:fldChar w:fldCharType="end"/>
    </w:r>
  </w:p>
  <w:p w:rsidR="00053305" w:rsidRDefault="00053305" w:rsidP="00E5296A">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nsid w:val="FFFFFF82"/>
    <w:multiLevelType w:val="singleLevel"/>
    <w:tmpl w:val="8B9C71AC"/>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95CE80EE"/>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9">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1">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2">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3">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2"/>
  </w:num>
  <w:num w:numId="8">
    <w:abstractNumId w:val="9"/>
  </w:num>
  <w:num w:numId="9">
    <w:abstractNumId w:val="13"/>
  </w:num>
  <w:num w:numId="10">
    <w:abstractNumId w:val="11"/>
  </w:num>
  <w:num w:numId="11">
    <w:abstractNumId w:val="7"/>
  </w:num>
  <w:num w:numId="12">
    <w:abstractNumId w:val="1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5296A"/>
    <w:rsid w:val="00053305"/>
    <w:rsid w:val="00E52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96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5296A"/>
    <w:pPr>
      <w:spacing w:before="360" w:after="60"/>
      <w:outlineLvl w:val="0"/>
    </w:pPr>
    <w:rPr>
      <w:sz w:val="32"/>
    </w:rPr>
  </w:style>
  <w:style w:type="paragraph" w:styleId="Heading2">
    <w:name w:val="heading 2"/>
    <w:basedOn w:val="HeadingBase"/>
    <w:next w:val="BodyText"/>
    <w:link w:val="Heading2Char"/>
    <w:qFormat/>
    <w:rsid w:val="00E5296A"/>
    <w:pPr>
      <w:keepLines/>
      <w:spacing w:before="240" w:after="120"/>
      <w:outlineLvl w:val="1"/>
    </w:pPr>
    <w:rPr>
      <w:sz w:val="28"/>
      <w:szCs w:val="40"/>
    </w:rPr>
  </w:style>
  <w:style w:type="paragraph" w:styleId="Heading3">
    <w:name w:val="heading 3"/>
    <w:basedOn w:val="HeadingBase"/>
    <w:next w:val="BodyText"/>
    <w:link w:val="Heading3Char"/>
    <w:qFormat/>
    <w:rsid w:val="00E5296A"/>
    <w:pPr>
      <w:spacing w:before="180" w:after="120"/>
      <w:outlineLvl w:val="2"/>
    </w:pPr>
    <w:rPr>
      <w:spacing w:val="-10"/>
      <w:kern w:val="32"/>
    </w:rPr>
  </w:style>
  <w:style w:type="paragraph" w:styleId="Heading4">
    <w:name w:val="heading 4"/>
    <w:basedOn w:val="HeadingBase"/>
    <w:next w:val="BodyText"/>
    <w:link w:val="Heading4Char"/>
    <w:qFormat/>
    <w:rsid w:val="00E5296A"/>
    <w:pPr>
      <w:spacing w:before="160" w:after="120"/>
      <w:outlineLvl w:val="3"/>
    </w:pPr>
    <w:rPr>
      <w:sz w:val="22"/>
    </w:rPr>
  </w:style>
  <w:style w:type="paragraph" w:styleId="Heading5">
    <w:name w:val="heading 5"/>
    <w:basedOn w:val="HeadingBase"/>
    <w:next w:val="Normal"/>
    <w:link w:val="Heading5Char"/>
    <w:qFormat/>
    <w:rsid w:val="00E5296A"/>
    <w:pPr>
      <w:spacing w:before="80"/>
      <w:outlineLvl w:val="4"/>
    </w:pPr>
    <w:rPr>
      <w:color w:val="918585"/>
      <w:sz w:val="20"/>
    </w:rPr>
  </w:style>
  <w:style w:type="paragraph" w:styleId="Heading6">
    <w:name w:val="heading 6"/>
    <w:basedOn w:val="HeadingBase"/>
    <w:next w:val="Normal"/>
    <w:link w:val="Heading6Char"/>
    <w:qFormat/>
    <w:rsid w:val="00E5296A"/>
    <w:pPr>
      <w:spacing w:before="60"/>
      <w:outlineLvl w:val="5"/>
    </w:pPr>
    <w:rPr>
      <w:color w:val="918585"/>
      <w:sz w:val="20"/>
    </w:rPr>
  </w:style>
  <w:style w:type="paragraph" w:styleId="Heading7">
    <w:name w:val="heading 7"/>
    <w:basedOn w:val="Normal"/>
    <w:next w:val="Normal"/>
    <w:link w:val="Heading7Char"/>
    <w:qFormat/>
    <w:rsid w:val="00E5296A"/>
    <w:pPr>
      <w:ind w:left="720"/>
      <w:outlineLvl w:val="6"/>
    </w:pPr>
    <w:rPr>
      <w:i/>
    </w:rPr>
  </w:style>
  <w:style w:type="paragraph" w:styleId="Heading8">
    <w:name w:val="heading 8"/>
    <w:basedOn w:val="Normal"/>
    <w:next w:val="Normal"/>
    <w:link w:val="Heading8Char"/>
    <w:qFormat/>
    <w:rsid w:val="00E5296A"/>
    <w:pPr>
      <w:ind w:left="720"/>
      <w:outlineLvl w:val="7"/>
    </w:pPr>
    <w:rPr>
      <w:i/>
    </w:rPr>
  </w:style>
  <w:style w:type="paragraph" w:styleId="Heading9">
    <w:name w:val="heading 9"/>
    <w:basedOn w:val="Normal"/>
    <w:next w:val="Normal"/>
    <w:link w:val="Heading9Char"/>
    <w:qFormat/>
    <w:rsid w:val="00E5296A"/>
    <w:pPr>
      <w:ind w:left="720"/>
      <w:outlineLvl w:val="8"/>
    </w:pPr>
    <w:rPr>
      <w:i/>
    </w:rPr>
  </w:style>
  <w:style w:type="character" w:default="1" w:styleId="DefaultParagraphFont">
    <w:name w:val="Default Paragraph Font"/>
    <w:uiPriority w:val="1"/>
    <w:unhideWhenUsed/>
    <w:rsid w:val="00E529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296A"/>
  </w:style>
  <w:style w:type="character" w:customStyle="1" w:styleId="Heading2Char">
    <w:name w:val="Heading 2 Char"/>
    <w:basedOn w:val="DefaultParagraphFont"/>
    <w:link w:val="Heading2"/>
    <w:rsid w:val="00E5296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5296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5296A"/>
    <w:rPr>
      <w:rFonts w:ascii="Times New Roman" w:eastAsia="Times New Roman" w:hAnsi="Times New Roman" w:cs="Times New Roman"/>
      <w:b/>
      <w:szCs w:val="20"/>
      <w:lang w:eastAsia="en-US"/>
    </w:rPr>
  </w:style>
  <w:style w:type="paragraph" w:styleId="BodyText">
    <w:name w:val="Body Text"/>
    <w:basedOn w:val="Normal"/>
    <w:link w:val="BodyTextChar"/>
    <w:rsid w:val="00E5296A"/>
    <w:pPr>
      <w:keepNext w:val="0"/>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E5296A"/>
    <w:rPr>
      <w:rFonts w:ascii="Times New Roman" w:eastAsia="Times New Roman" w:hAnsi="Times New Roman" w:cs="Times New Roman"/>
      <w:sz w:val="24"/>
      <w:lang w:eastAsia="en-US"/>
    </w:rPr>
  </w:style>
  <w:style w:type="paragraph" w:styleId="ListBullet">
    <w:name w:val="List Bullet"/>
    <w:basedOn w:val="List"/>
    <w:rsid w:val="00E5296A"/>
    <w:pPr>
      <w:keepNext/>
      <w:numPr>
        <w:numId w:val="12"/>
      </w:numPr>
      <w:tabs>
        <w:tab w:val="clear" w:pos="340"/>
      </w:tabs>
      <w:spacing w:before="40" w:after="40"/>
    </w:pPr>
  </w:style>
  <w:style w:type="paragraph" w:customStyle="1" w:styleId="Note">
    <w:name w:val="Note"/>
    <w:basedOn w:val="BodyText"/>
    <w:rsid w:val="00E5296A"/>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E5296A"/>
    <w:rPr>
      <w:b/>
      <w:spacing w:val="0"/>
    </w:rPr>
  </w:style>
  <w:style w:type="character" w:styleId="Emphasis">
    <w:name w:val="Emphasis"/>
    <w:basedOn w:val="DefaultParagraphFont"/>
    <w:qFormat/>
    <w:rsid w:val="00E5296A"/>
    <w:rPr>
      <w:i/>
    </w:rPr>
  </w:style>
  <w:style w:type="paragraph" w:customStyle="1" w:styleId="SuperHeading">
    <w:name w:val="SuperHeading"/>
    <w:basedOn w:val="Normal"/>
    <w:rsid w:val="00E5296A"/>
    <w:pPr>
      <w:spacing w:before="240" w:after="120"/>
      <w:outlineLvl w:val="0"/>
    </w:pPr>
    <w:rPr>
      <w:rFonts w:ascii="Times New Roman" w:hAnsi="Times New Roman"/>
      <w:b/>
      <w:sz w:val="28"/>
    </w:rPr>
  </w:style>
  <w:style w:type="paragraph" w:customStyle="1" w:styleId="AllowPageBreak">
    <w:name w:val="AllowPageBreak"/>
    <w:rsid w:val="00E5296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Superscript">
    <w:name w:val="Superscript"/>
    <w:basedOn w:val="DefaultParagraphFont"/>
    <w:rsid w:val="00E5296A"/>
    <w:rPr>
      <w:sz w:val="16"/>
      <w:vertAlign w:val="superscript"/>
    </w:rPr>
  </w:style>
  <w:style w:type="character" w:customStyle="1" w:styleId="SpecialBold2">
    <w:name w:val="Special Bold 2"/>
    <w:basedOn w:val="SpecialBold"/>
    <w:uiPriority w:val="1"/>
    <w:qFormat/>
    <w:rsid w:val="00E5296A"/>
    <w:rPr>
      <w:b/>
      <w:color w:val="660033"/>
      <w:spacing w:val="0"/>
    </w:rPr>
  </w:style>
  <w:style w:type="character" w:customStyle="1" w:styleId="Heading1Char">
    <w:name w:val="Heading 1 Char"/>
    <w:basedOn w:val="DefaultParagraphFont"/>
    <w:link w:val="Heading1"/>
    <w:rsid w:val="00E5296A"/>
    <w:rPr>
      <w:rFonts w:ascii="Times New Roman" w:eastAsia="Times New Roman" w:hAnsi="Times New Roman" w:cs="Times New Roman"/>
      <w:b/>
      <w:sz w:val="32"/>
      <w:szCs w:val="20"/>
      <w:lang w:eastAsia="en-US"/>
    </w:rPr>
  </w:style>
  <w:style w:type="character" w:customStyle="1" w:styleId="Heading5Char">
    <w:name w:val="Heading 5 Char"/>
    <w:basedOn w:val="DefaultParagraphFont"/>
    <w:link w:val="Heading5"/>
    <w:rsid w:val="00E5296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5296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5296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5296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5296A"/>
    <w:rPr>
      <w:rFonts w:ascii="Courier New" w:eastAsia="Times New Roman" w:hAnsi="Courier New" w:cs="Times New Roman"/>
      <w:i/>
      <w:szCs w:val="20"/>
      <w:lang w:eastAsia="en-US"/>
    </w:rPr>
  </w:style>
  <w:style w:type="paragraph" w:customStyle="1" w:styleId="HeadingBase">
    <w:name w:val="Heading Base"/>
    <w:rsid w:val="00E5296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5296A"/>
    <w:pPr>
      <w:tabs>
        <w:tab w:val="right" w:leader="dot" w:pos="9072"/>
      </w:tabs>
      <w:ind w:left="567"/>
    </w:pPr>
    <w:rPr>
      <w:szCs w:val="22"/>
    </w:rPr>
  </w:style>
  <w:style w:type="paragraph" w:customStyle="1" w:styleId="TOCBase">
    <w:name w:val="TOC Base"/>
    <w:rsid w:val="00E5296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5296A"/>
    <w:pPr>
      <w:tabs>
        <w:tab w:val="right" w:leader="dot" w:pos="9072"/>
      </w:tabs>
      <w:spacing w:before="40" w:after="40"/>
      <w:ind w:left="284"/>
    </w:pPr>
    <w:rPr>
      <w:rFonts w:ascii="Times New Roman" w:hAnsi="Times New Roman"/>
    </w:rPr>
  </w:style>
  <w:style w:type="paragraph" w:styleId="TOC1">
    <w:name w:val="toc 1"/>
    <w:basedOn w:val="TOCBase"/>
    <w:next w:val="Normal"/>
    <w:rsid w:val="00E5296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5296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5296A"/>
    <w:rPr>
      <w:rFonts w:ascii="Times New Roman" w:eastAsia="Times New Roman" w:hAnsi="Times New Roman" w:cs="Times New Roman"/>
      <w:sz w:val="16"/>
      <w:lang w:eastAsia="en-US"/>
    </w:rPr>
  </w:style>
  <w:style w:type="paragraph" w:styleId="Title">
    <w:name w:val="Title"/>
    <w:basedOn w:val="HeadingBase"/>
    <w:link w:val="TitleChar"/>
    <w:qFormat/>
    <w:rsid w:val="00E5296A"/>
    <w:pPr>
      <w:spacing w:before="5040"/>
      <w:jc w:val="center"/>
    </w:pPr>
    <w:rPr>
      <w:sz w:val="48"/>
      <w:szCs w:val="72"/>
      <w:lang w:val="en-US"/>
    </w:rPr>
  </w:style>
  <w:style w:type="character" w:customStyle="1" w:styleId="TitleChar">
    <w:name w:val="Title Char"/>
    <w:basedOn w:val="DefaultParagraphFont"/>
    <w:link w:val="Title"/>
    <w:rsid w:val="00E5296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5296A"/>
    <w:pPr>
      <w:tabs>
        <w:tab w:val="left" w:pos="3600"/>
        <w:tab w:val="left" w:pos="3958"/>
      </w:tabs>
    </w:pPr>
  </w:style>
  <w:style w:type="paragraph" w:styleId="List">
    <w:name w:val="List"/>
    <w:basedOn w:val="BodyText"/>
    <w:next w:val="BodyText"/>
    <w:rsid w:val="00E5296A"/>
    <w:pPr>
      <w:tabs>
        <w:tab w:val="left" w:pos="340"/>
      </w:tabs>
      <w:spacing w:before="60" w:after="60"/>
      <w:ind w:left="340" w:hanging="340"/>
    </w:pPr>
  </w:style>
  <w:style w:type="paragraph" w:customStyle="1" w:styleId="SuperTitle">
    <w:name w:val="SuperTitle"/>
    <w:basedOn w:val="Title"/>
    <w:rsid w:val="00E5296A"/>
    <w:pPr>
      <w:framePr w:wrap="auto" w:hAnchor="text" w:y="6049"/>
    </w:pPr>
    <w:rPr>
      <w:color w:val="000000"/>
      <w:sz w:val="40"/>
    </w:rPr>
  </w:style>
  <w:style w:type="paragraph" w:customStyle="1" w:styleId="TOCTitle">
    <w:name w:val="TOCTitle"/>
    <w:basedOn w:val="Heading1"/>
    <w:rsid w:val="00E5296A"/>
    <w:pPr>
      <w:spacing w:after="240"/>
      <w:jc w:val="center"/>
      <w:outlineLvl w:val="9"/>
    </w:pPr>
    <w:rPr>
      <w:caps/>
    </w:rPr>
  </w:style>
  <w:style w:type="paragraph" w:customStyle="1" w:styleId="Version">
    <w:name w:val="Version"/>
    <w:rsid w:val="00E5296A"/>
    <w:pPr>
      <w:spacing w:before="40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5296A"/>
    <w:pPr>
      <w:numPr>
        <w:numId w:val="13"/>
      </w:numPr>
      <w:tabs>
        <w:tab w:val="clear" w:pos="680"/>
      </w:tabs>
    </w:pPr>
  </w:style>
  <w:style w:type="paragraph" w:styleId="Index1">
    <w:name w:val="index 1"/>
    <w:basedOn w:val="Normal"/>
    <w:next w:val="Normal"/>
    <w:semiHidden/>
    <w:rsid w:val="00E5296A"/>
    <w:pPr>
      <w:keepNext w:val="0"/>
      <w:tabs>
        <w:tab w:val="right" w:pos="4176"/>
      </w:tabs>
      <w:ind w:left="198" w:hanging="198"/>
    </w:pPr>
    <w:rPr>
      <w:rFonts w:ascii="Garamond" w:hAnsi="Garamond"/>
    </w:rPr>
  </w:style>
  <w:style w:type="paragraph" w:styleId="IndexHeading">
    <w:name w:val="index heading"/>
    <w:basedOn w:val="Normal"/>
    <w:next w:val="Index1"/>
    <w:semiHidden/>
    <w:rsid w:val="00E5296A"/>
    <w:pPr>
      <w:spacing w:before="120" w:after="120"/>
    </w:pPr>
    <w:rPr>
      <w:rFonts w:ascii="Arial" w:hAnsi="Arial"/>
      <w:b/>
      <w:color w:val="918585"/>
      <w:sz w:val="24"/>
    </w:rPr>
  </w:style>
  <w:style w:type="paragraph" w:styleId="Header">
    <w:name w:val="header"/>
    <w:basedOn w:val="Normal"/>
    <w:link w:val="HeaderChar"/>
    <w:rsid w:val="00E5296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5296A"/>
    <w:rPr>
      <w:rFonts w:ascii="Times New Roman" w:eastAsia="Times New Roman" w:hAnsi="Times New Roman" w:cs="Times New Roman"/>
      <w:sz w:val="16"/>
      <w:szCs w:val="20"/>
      <w:lang w:val="en-GB" w:eastAsia="en-US"/>
    </w:rPr>
  </w:style>
  <w:style w:type="paragraph" w:customStyle="1" w:styleId="Chapter">
    <w:name w:val="Chapter"/>
    <w:basedOn w:val="Normal"/>
    <w:rsid w:val="00E5296A"/>
    <w:pPr>
      <w:spacing w:before="240"/>
    </w:pPr>
    <w:rPr>
      <w:rFonts w:ascii="Times New Roman" w:hAnsi="Times New Roman"/>
      <w:smallCaps/>
      <w:spacing w:val="80"/>
      <w:sz w:val="28"/>
    </w:rPr>
  </w:style>
  <w:style w:type="paragraph" w:customStyle="1" w:styleId="InChapter">
    <w:name w:val="InChapter"/>
    <w:basedOn w:val="Heading3"/>
    <w:rsid w:val="00E5296A"/>
    <w:pPr>
      <w:spacing w:after="240"/>
      <w:outlineLvl w:val="9"/>
    </w:pPr>
    <w:rPr>
      <w:noProof/>
    </w:rPr>
  </w:style>
  <w:style w:type="paragraph" w:styleId="Index2">
    <w:name w:val="index 2"/>
    <w:basedOn w:val="Normal"/>
    <w:next w:val="Normal"/>
    <w:semiHidden/>
    <w:rsid w:val="00E5296A"/>
    <w:pPr>
      <w:tabs>
        <w:tab w:val="right" w:pos="4176"/>
      </w:tabs>
      <w:ind w:left="568" w:hanging="284"/>
    </w:pPr>
    <w:rPr>
      <w:rFonts w:ascii="Garamond" w:hAnsi="Garamond"/>
    </w:rPr>
  </w:style>
  <w:style w:type="paragraph" w:customStyle="1" w:styleId="Byline">
    <w:name w:val="Byline"/>
    <w:rsid w:val="00E5296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5296A"/>
    <w:pPr>
      <w:tabs>
        <w:tab w:val="clear" w:pos="3600"/>
        <w:tab w:val="clear" w:pos="3958"/>
      </w:tabs>
      <w:jc w:val="right"/>
    </w:pPr>
  </w:style>
  <w:style w:type="paragraph" w:styleId="Caption">
    <w:name w:val="caption"/>
    <w:basedOn w:val="BodyText"/>
    <w:next w:val="Normal"/>
    <w:qFormat/>
    <w:rsid w:val="00E5296A"/>
    <w:pPr>
      <w:framePr w:w="2268" w:hSpace="181" w:vSpace="181" w:wrap="around" w:vAnchor="text" w:hAnchor="page" w:x="1135" w:y="285" w:anchorLock="1"/>
    </w:pPr>
    <w:rPr>
      <w:i/>
    </w:rPr>
  </w:style>
  <w:style w:type="paragraph" w:customStyle="1" w:styleId="MiniTOCTitle">
    <w:name w:val="MiniTOCTitle"/>
    <w:basedOn w:val="Heading4"/>
    <w:rsid w:val="00E5296A"/>
    <w:pPr>
      <w:spacing w:before="240"/>
      <w:outlineLvl w:val="9"/>
    </w:pPr>
    <w:rPr>
      <w:noProof/>
      <w:sz w:val="24"/>
    </w:rPr>
  </w:style>
  <w:style w:type="paragraph" w:customStyle="1" w:styleId="MiniTOCItem">
    <w:name w:val="MiniTOCItem"/>
    <w:basedOn w:val="ListBullet"/>
    <w:rsid w:val="00E5296A"/>
    <w:pPr>
      <w:numPr>
        <w:numId w:val="0"/>
      </w:numPr>
      <w:tabs>
        <w:tab w:val="right" w:leader="dot" w:pos="6521"/>
      </w:tabs>
      <w:spacing w:before="0" w:after="0"/>
    </w:pPr>
  </w:style>
  <w:style w:type="paragraph" w:customStyle="1" w:styleId="TOFTitle">
    <w:name w:val="TOFTitle"/>
    <w:basedOn w:val="TOCTitle"/>
    <w:rsid w:val="00E5296A"/>
  </w:style>
  <w:style w:type="paragraph" w:styleId="TableofFigures">
    <w:name w:val="table of figures"/>
    <w:basedOn w:val="Normal"/>
    <w:next w:val="Normal"/>
    <w:uiPriority w:val="99"/>
    <w:rsid w:val="00E5296A"/>
    <w:pPr>
      <w:tabs>
        <w:tab w:val="right" w:leader="dot" w:pos="9072"/>
      </w:tabs>
      <w:ind w:left="970" w:hanging="403"/>
    </w:pPr>
    <w:rPr>
      <w:rFonts w:ascii="Times New Roman" w:hAnsi="Times New Roman"/>
      <w:b/>
    </w:rPr>
  </w:style>
  <w:style w:type="paragraph" w:styleId="ListNumber">
    <w:name w:val="List Number"/>
    <w:basedOn w:val="List"/>
    <w:rsid w:val="00E5296A"/>
    <w:pPr>
      <w:numPr>
        <w:numId w:val="10"/>
      </w:numPr>
    </w:pPr>
  </w:style>
  <w:style w:type="character" w:customStyle="1" w:styleId="WingdingSymbols">
    <w:name w:val="Wingding Symbols"/>
    <w:rsid w:val="00E5296A"/>
    <w:rPr>
      <w:rFonts w:ascii="Wingdings" w:hAnsi="Wingdings"/>
    </w:rPr>
  </w:style>
  <w:style w:type="paragraph" w:customStyle="1" w:styleId="TableHeading">
    <w:name w:val="Table Heading"/>
    <w:basedOn w:val="HeadingBase"/>
    <w:rsid w:val="00E5296A"/>
    <w:pPr>
      <w:keepLines/>
      <w:pBdr>
        <w:bottom w:val="single" w:sz="6" w:space="1" w:color="918585"/>
      </w:pBdr>
      <w:spacing w:before="240"/>
    </w:pPr>
  </w:style>
  <w:style w:type="character" w:customStyle="1" w:styleId="HotSpot">
    <w:name w:val="HotSpot"/>
    <w:rsid w:val="00E5296A"/>
    <w:rPr>
      <w:color w:val="0033CC"/>
      <w:u w:val="none"/>
    </w:rPr>
  </w:style>
  <w:style w:type="paragraph" w:customStyle="1" w:styleId="BodyTextRight">
    <w:name w:val="Body Text Right"/>
    <w:basedOn w:val="BodyText"/>
    <w:rsid w:val="00E5296A"/>
    <w:pPr>
      <w:spacing w:before="0" w:after="0"/>
      <w:jc w:val="right"/>
    </w:pPr>
  </w:style>
  <w:style w:type="paragraph" w:styleId="Index3">
    <w:name w:val="index 3"/>
    <w:basedOn w:val="ListNumber2"/>
    <w:next w:val="Normal"/>
    <w:semiHidden/>
    <w:rsid w:val="00E5296A"/>
    <w:pPr>
      <w:numPr>
        <w:numId w:val="0"/>
      </w:numPr>
      <w:tabs>
        <w:tab w:val="right" w:leader="dot" w:pos="4176"/>
      </w:tabs>
    </w:pPr>
  </w:style>
  <w:style w:type="paragraph" w:styleId="ListNumber2">
    <w:name w:val="List Number 2"/>
    <w:basedOn w:val="List2"/>
    <w:rsid w:val="00E5296A"/>
    <w:pPr>
      <w:numPr>
        <w:numId w:val="9"/>
      </w:numPr>
      <w:tabs>
        <w:tab w:val="clear" w:pos="1060"/>
      </w:tabs>
    </w:pPr>
  </w:style>
  <w:style w:type="paragraph" w:customStyle="1" w:styleId="MarginNote">
    <w:name w:val="Margin Note"/>
    <w:basedOn w:val="BodyText"/>
    <w:rsid w:val="00E5296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5296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5296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5296A"/>
    <w:rPr>
      <w:sz w:val="32"/>
    </w:rPr>
  </w:style>
  <w:style w:type="paragraph" w:customStyle="1" w:styleId="HeadingProcedure">
    <w:name w:val="Heading Procedure"/>
    <w:basedOn w:val="HeadingBase"/>
    <w:next w:val="Normal"/>
    <w:rsid w:val="00E5296A"/>
    <w:pPr>
      <w:tabs>
        <w:tab w:val="left" w:pos="0"/>
      </w:tabs>
      <w:spacing w:before="120" w:after="60"/>
    </w:pPr>
    <w:rPr>
      <w:i/>
      <w:color w:val="918585"/>
      <w:sz w:val="22"/>
    </w:rPr>
  </w:style>
  <w:style w:type="paragraph" w:customStyle="1" w:styleId="TableBodyText">
    <w:name w:val="Table Body Text"/>
    <w:basedOn w:val="BodyText"/>
    <w:rsid w:val="00E5296A"/>
    <w:pPr>
      <w:spacing w:before="60" w:after="60"/>
    </w:pPr>
  </w:style>
  <w:style w:type="paragraph" w:styleId="ListContinue">
    <w:name w:val="List Continue"/>
    <w:basedOn w:val="List"/>
    <w:rsid w:val="00E5296A"/>
    <w:pPr>
      <w:ind w:firstLine="0"/>
    </w:pPr>
  </w:style>
  <w:style w:type="paragraph" w:customStyle="1" w:styleId="ListNote">
    <w:name w:val="List Note"/>
    <w:basedOn w:val="List"/>
    <w:rsid w:val="00E5296A"/>
    <w:pPr>
      <w:pBdr>
        <w:top w:val="single" w:sz="6" w:space="2" w:color="918585"/>
        <w:bottom w:val="single" w:sz="6" w:space="2" w:color="918585"/>
      </w:pBdr>
      <w:tabs>
        <w:tab w:val="left" w:pos="1021"/>
      </w:tabs>
      <w:ind w:firstLine="0"/>
    </w:pPr>
  </w:style>
  <w:style w:type="paragraph" w:customStyle="1" w:styleId="Warning">
    <w:name w:val="Warning"/>
    <w:basedOn w:val="BodyText"/>
    <w:rsid w:val="00E5296A"/>
    <w:pPr>
      <w:shd w:val="clear" w:color="auto" w:fill="D9D9D9"/>
      <w:tabs>
        <w:tab w:val="left" w:pos="992"/>
      </w:tabs>
      <w:ind w:left="119" w:right="119"/>
    </w:pPr>
    <w:rPr>
      <w:sz w:val="20"/>
    </w:rPr>
  </w:style>
  <w:style w:type="paragraph" w:customStyle="1" w:styleId="MarginIcons">
    <w:name w:val="Margin Icons"/>
    <w:basedOn w:val="BodyText"/>
    <w:rsid w:val="00E5296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5296A"/>
    <w:rPr>
      <w:rFonts w:ascii="Courier New" w:hAnsi="Courier New"/>
    </w:rPr>
  </w:style>
  <w:style w:type="paragraph" w:customStyle="1" w:styleId="NoteBullet">
    <w:name w:val="Note Bullet"/>
    <w:basedOn w:val="Note"/>
    <w:rsid w:val="00E5296A"/>
    <w:pPr>
      <w:tabs>
        <w:tab w:val="clear" w:pos="680"/>
      </w:tabs>
      <w:spacing w:before="60" w:after="60"/>
    </w:pPr>
  </w:style>
  <w:style w:type="paragraph" w:customStyle="1" w:styleId="SubHeading2">
    <w:name w:val="SubHeading2"/>
    <w:basedOn w:val="HeadingBase"/>
    <w:rsid w:val="00E5296A"/>
    <w:pPr>
      <w:spacing w:before="240" w:after="60"/>
    </w:pPr>
    <w:rPr>
      <w:sz w:val="20"/>
    </w:rPr>
  </w:style>
  <w:style w:type="paragraph" w:customStyle="1" w:styleId="SubHeading1">
    <w:name w:val="SubHeading1"/>
    <w:basedOn w:val="HeadingBase"/>
    <w:rsid w:val="00E5296A"/>
    <w:pPr>
      <w:spacing w:before="240" w:after="60"/>
    </w:pPr>
    <w:rPr>
      <w:color w:val="918585"/>
      <w:sz w:val="22"/>
    </w:rPr>
  </w:style>
  <w:style w:type="paragraph" w:customStyle="1" w:styleId="SideHeading">
    <w:name w:val="Side Heading"/>
    <w:basedOn w:val="HeadingBase"/>
    <w:rsid w:val="00E5296A"/>
    <w:pPr>
      <w:framePr w:w="2268" w:h="567" w:hSpace="181" w:vSpace="181" w:wrap="around" w:vAnchor="text" w:hAnchor="page" w:x="1419" w:y="370" w:anchorLock="1"/>
    </w:pPr>
    <w:rPr>
      <w:sz w:val="22"/>
    </w:rPr>
  </w:style>
  <w:style w:type="paragraph" w:customStyle="1" w:styleId="TableListBullet">
    <w:name w:val="Table List Bullet"/>
    <w:basedOn w:val="ListBullet"/>
    <w:rsid w:val="00E5296A"/>
    <w:pPr>
      <w:tabs>
        <w:tab w:val="num" w:pos="360"/>
      </w:tabs>
    </w:pPr>
  </w:style>
  <w:style w:type="paragraph" w:styleId="PlainText">
    <w:name w:val="Plain Text"/>
    <w:basedOn w:val="Normal"/>
    <w:link w:val="PlainTextChar"/>
    <w:rsid w:val="00E5296A"/>
    <w:rPr>
      <w:sz w:val="20"/>
    </w:rPr>
  </w:style>
  <w:style w:type="character" w:customStyle="1" w:styleId="PlainTextChar">
    <w:name w:val="Plain Text Char"/>
    <w:basedOn w:val="DefaultParagraphFont"/>
    <w:link w:val="PlainText"/>
    <w:rsid w:val="00E5296A"/>
    <w:rPr>
      <w:rFonts w:ascii="Courier New" w:eastAsia="Times New Roman" w:hAnsi="Courier New" w:cs="Times New Roman"/>
      <w:sz w:val="20"/>
      <w:szCs w:val="20"/>
      <w:lang w:eastAsia="en-US"/>
    </w:rPr>
  </w:style>
  <w:style w:type="character" w:customStyle="1" w:styleId="MenuOption">
    <w:name w:val="Menu Option"/>
    <w:basedOn w:val="DefaultParagraphFont"/>
    <w:rsid w:val="00E5296A"/>
    <w:rPr>
      <w:b/>
      <w:smallCaps/>
    </w:rPr>
  </w:style>
  <w:style w:type="paragraph" w:customStyle="1" w:styleId="TableListNumber">
    <w:name w:val="Table List Number"/>
    <w:basedOn w:val="ListNumber"/>
    <w:rsid w:val="00E5296A"/>
    <w:pPr>
      <w:numPr>
        <w:numId w:val="0"/>
      </w:numPr>
    </w:pPr>
  </w:style>
  <w:style w:type="paragraph" w:styleId="TOC4">
    <w:name w:val="toc 4"/>
    <w:basedOn w:val="TOCBase"/>
    <w:next w:val="Normal"/>
    <w:semiHidden/>
    <w:rsid w:val="00E5296A"/>
    <w:pPr>
      <w:tabs>
        <w:tab w:val="right" w:leader="dot" w:pos="9071"/>
      </w:tabs>
      <w:ind w:left="1701"/>
    </w:pPr>
  </w:style>
  <w:style w:type="paragraph" w:customStyle="1" w:styleId="ListAlpha">
    <w:name w:val="List Alpha"/>
    <w:basedOn w:val="List"/>
    <w:rsid w:val="00E5296A"/>
    <w:pPr>
      <w:numPr>
        <w:numId w:val="8"/>
      </w:numPr>
    </w:pPr>
  </w:style>
  <w:style w:type="paragraph" w:customStyle="1" w:styleId="ListAlpha2">
    <w:name w:val="List Alpha 2"/>
    <w:basedOn w:val="List2"/>
    <w:rsid w:val="00E5296A"/>
    <w:pPr>
      <w:numPr>
        <w:numId w:val="7"/>
      </w:numPr>
    </w:pPr>
  </w:style>
  <w:style w:type="paragraph" w:styleId="List2">
    <w:name w:val="List 2"/>
    <w:basedOn w:val="BodyText"/>
    <w:rsid w:val="00E5296A"/>
    <w:pPr>
      <w:tabs>
        <w:tab w:val="left" w:pos="680"/>
      </w:tabs>
      <w:spacing w:before="60" w:after="60"/>
      <w:ind w:left="680" w:hanging="340"/>
    </w:pPr>
  </w:style>
  <w:style w:type="paragraph" w:styleId="List3">
    <w:name w:val="List 3"/>
    <w:basedOn w:val="BodyText"/>
    <w:rsid w:val="00E5296A"/>
    <w:pPr>
      <w:tabs>
        <w:tab w:val="left" w:pos="1021"/>
      </w:tabs>
      <w:spacing w:before="60" w:after="60"/>
      <w:ind w:left="1020" w:hanging="340"/>
    </w:pPr>
  </w:style>
  <w:style w:type="paragraph" w:styleId="List4">
    <w:name w:val="List 4"/>
    <w:basedOn w:val="BodyText"/>
    <w:rsid w:val="00E5296A"/>
    <w:pPr>
      <w:tabs>
        <w:tab w:val="left" w:pos="1361"/>
      </w:tabs>
      <w:spacing w:before="60" w:after="60"/>
      <w:ind w:left="1361" w:hanging="340"/>
    </w:pPr>
  </w:style>
  <w:style w:type="paragraph" w:styleId="List5">
    <w:name w:val="List 5"/>
    <w:basedOn w:val="BodyText"/>
    <w:rsid w:val="00E5296A"/>
    <w:pPr>
      <w:tabs>
        <w:tab w:val="left" w:pos="1701"/>
      </w:tabs>
      <w:spacing w:before="60" w:after="60"/>
      <w:ind w:left="1701" w:hanging="340"/>
    </w:pPr>
  </w:style>
  <w:style w:type="paragraph" w:styleId="ListBullet3">
    <w:name w:val="List Bullet 3"/>
    <w:basedOn w:val="List3"/>
    <w:rsid w:val="00E5296A"/>
    <w:pPr>
      <w:numPr>
        <w:numId w:val="14"/>
      </w:numPr>
      <w:tabs>
        <w:tab w:val="clear" w:pos="1021"/>
      </w:tabs>
      <w:ind w:left="1037" w:hanging="357"/>
    </w:pPr>
  </w:style>
  <w:style w:type="paragraph" w:styleId="ListBullet4">
    <w:name w:val="List Bullet 4"/>
    <w:basedOn w:val="List4"/>
    <w:rsid w:val="00E5296A"/>
    <w:pPr>
      <w:numPr>
        <w:numId w:val="2"/>
      </w:numPr>
    </w:pPr>
  </w:style>
  <w:style w:type="paragraph" w:styleId="ListBullet5">
    <w:name w:val="List Bullet 5"/>
    <w:basedOn w:val="List5"/>
    <w:rsid w:val="00E5296A"/>
    <w:pPr>
      <w:numPr>
        <w:numId w:val="3"/>
      </w:numPr>
    </w:pPr>
  </w:style>
  <w:style w:type="paragraph" w:styleId="ListContinue2">
    <w:name w:val="List Continue 2"/>
    <w:basedOn w:val="List2"/>
    <w:rsid w:val="00E5296A"/>
    <w:pPr>
      <w:ind w:firstLine="0"/>
    </w:pPr>
  </w:style>
  <w:style w:type="paragraph" w:styleId="ListContinue3">
    <w:name w:val="List Continue 3"/>
    <w:basedOn w:val="List3"/>
    <w:rsid w:val="00E5296A"/>
    <w:pPr>
      <w:ind w:left="1021" w:firstLine="0"/>
    </w:pPr>
  </w:style>
  <w:style w:type="paragraph" w:styleId="ListContinue4">
    <w:name w:val="List Continue 4"/>
    <w:basedOn w:val="List4"/>
    <w:rsid w:val="00E5296A"/>
    <w:pPr>
      <w:ind w:firstLine="0"/>
    </w:pPr>
  </w:style>
  <w:style w:type="paragraph" w:styleId="ListContinue5">
    <w:name w:val="List Continue 5"/>
    <w:basedOn w:val="List5"/>
    <w:rsid w:val="00E5296A"/>
    <w:pPr>
      <w:ind w:firstLine="0"/>
    </w:pPr>
  </w:style>
  <w:style w:type="paragraph" w:styleId="ListNumber3">
    <w:name w:val="List Number 3"/>
    <w:basedOn w:val="List3"/>
    <w:rsid w:val="00E5296A"/>
    <w:pPr>
      <w:numPr>
        <w:numId w:val="4"/>
      </w:numPr>
    </w:pPr>
  </w:style>
  <w:style w:type="paragraph" w:styleId="ListNumber4">
    <w:name w:val="List Number 4"/>
    <w:basedOn w:val="List4"/>
    <w:rsid w:val="00E5296A"/>
    <w:pPr>
      <w:numPr>
        <w:numId w:val="5"/>
      </w:numPr>
    </w:pPr>
  </w:style>
  <w:style w:type="paragraph" w:styleId="ListNumber5">
    <w:name w:val="List Number 5"/>
    <w:basedOn w:val="List5"/>
    <w:rsid w:val="00E5296A"/>
    <w:pPr>
      <w:numPr>
        <w:numId w:val="6"/>
      </w:numPr>
    </w:pPr>
  </w:style>
  <w:style w:type="paragraph" w:styleId="BlockText">
    <w:name w:val="Block Text"/>
    <w:basedOn w:val="Normal"/>
    <w:rsid w:val="00E5296A"/>
    <w:pPr>
      <w:spacing w:after="120"/>
      <w:ind w:left="1440" w:right="1440"/>
    </w:pPr>
  </w:style>
  <w:style w:type="character" w:customStyle="1" w:styleId="Subscript">
    <w:name w:val="Subscript"/>
    <w:basedOn w:val="DefaultParagraphFont"/>
    <w:rsid w:val="00E5296A"/>
    <w:rPr>
      <w:sz w:val="16"/>
      <w:vertAlign w:val="subscript"/>
    </w:rPr>
  </w:style>
  <w:style w:type="character" w:customStyle="1" w:styleId="Symbols">
    <w:name w:val="Symbols"/>
    <w:basedOn w:val="DefaultParagraphFont"/>
    <w:rsid w:val="00E5296A"/>
    <w:rPr>
      <w:rFonts w:ascii="Symbol" w:hAnsi="Symbol"/>
    </w:rPr>
  </w:style>
  <w:style w:type="character" w:customStyle="1" w:styleId="MenuOptions">
    <w:name w:val="Menu Options"/>
    <w:basedOn w:val="DefaultParagraphFont"/>
    <w:rsid w:val="00E5296A"/>
    <w:rPr>
      <w:rFonts w:ascii="Arial Narrow" w:hAnsi="Arial Narrow"/>
      <w:smallCaps/>
    </w:rPr>
  </w:style>
  <w:style w:type="character" w:customStyle="1" w:styleId="Buttons">
    <w:name w:val="Buttons"/>
    <w:basedOn w:val="DefaultParagraphFont"/>
    <w:rsid w:val="00E5296A"/>
    <w:rPr>
      <w:b/>
    </w:rPr>
  </w:style>
  <w:style w:type="character" w:customStyle="1" w:styleId="Underlined">
    <w:name w:val="Underlined"/>
    <w:basedOn w:val="DefaultParagraphFont"/>
    <w:rsid w:val="00E5296A"/>
    <w:rPr>
      <w:u w:val="single"/>
    </w:rPr>
  </w:style>
  <w:style w:type="paragraph" w:customStyle="1" w:styleId="TableBodyTextRight">
    <w:name w:val="Table Body Text Right"/>
    <w:basedOn w:val="TableBodyText"/>
    <w:rsid w:val="00E5296A"/>
    <w:pPr>
      <w:widowControl w:val="0"/>
      <w:autoSpaceDE w:val="0"/>
      <w:autoSpaceDN w:val="0"/>
      <w:adjustRightInd w:val="0"/>
      <w:jc w:val="right"/>
    </w:pPr>
    <w:rPr>
      <w:rFonts w:cs="Arial"/>
      <w:szCs w:val="18"/>
    </w:rPr>
  </w:style>
  <w:style w:type="paragraph" w:customStyle="1" w:styleId="CopyrightText">
    <w:name w:val="Copyright Text"/>
    <w:basedOn w:val="BodyText"/>
    <w:rsid w:val="00E5296A"/>
    <w:rPr>
      <w:sz w:val="18"/>
    </w:rPr>
  </w:style>
  <w:style w:type="paragraph" w:customStyle="1" w:styleId="BodySmallRight">
    <w:name w:val="Body Small Right"/>
    <w:basedOn w:val="BodyTextRight"/>
    <w:rsid w:val="00E5296A"/>
    <w:rPr>
      <w:sz w:val="18"/>
      <w:szCs w:val="18"/>
    </w:rPr>
  </w:style>
  <w:style w:type="paragraph" w:customStyle="1" w:styleId="MarginEdition">
    <w:name w:val="Margin Edition"/>
    <w:basedOn w:val="MarginNote"/>
    <w:rsid w:val="00E5296A"/>
    <w:pPr>
      <w:spacing w:before="0" w:after="0"/>
    </w:pPr>
    <w:rPr>
      <w:rFonts w:ascii="Times New Roman" w:hAnsi="Times New Roman"/>
      <w:color w:val="999999"/>
    </w:rPr>
  </w:style>
  <w:style w:type="paragraph" w:customStyle="1" w:styleId="Spacer">
    <w:name w:val="Spacer"/>
    <w:basedOn w:val="Normal"/>
    <w:rsid w:val="00E5296A"/>
    <w:rPr>
      <w:sz w:val="2"/>
      <w:szCs w:val="2"/>
    </w:rPr>
  </w:style>
  <w:style w:type="character" w:customStyle="1" w:styleId="Small">
    <w:name w:val="Small"/>
    <w:basedOn w:val="DefaultParagraphFont"/>
    <w:rsid w:val="00E5296A"/>
    <w:rPr>
      <w:sz w:val="16"/>
    </w:rPr>
  </w:style>
  <w:style w:type="paragraph" w:customStyle="1" w:styleId="WideTable">
    <w:name w:val="Wide Table"/>
    <w:basedOn w:val="Normal"/>
    <w:rsid w:val="00E5296A"/>
    <w:pPr>
      <w:ind w:left="-1418"/>
    </w:pPr>
    <w:rPr>
      <w:sz w:val="2"/>
      <w:szCs w:val="2"/>
    </w:rPr>
  </w:style>
  <w:style w:type="character" w:styleId="PageNumber">
    <w:name w:val="page number"/>
    <w:basedOn w:val="DefaultParagraphFont"/>
    <w:rsid w:val="00E5296A"/>
  </w:style>
  <w:style w:type="paragraph" w:styleId="Quote">
    <w:name w:val="Quote"/>
    <w:basedOn w:val="Heading1"/>
    <w:link w:val="QuoteChar"/>
    <w:qFormat/>
    <w:rsid w:val="00E5296A"/>
    <w:rPr>
      <w:b w:val="0"/>
      <w:sz w:val="72"/>
      <w:szCs w:val="72"/>
      <w:lang w:val="en-NZ"/>
    </w:rPr>
  </w:style>
  <w:style w:type="character" w:customStyle="1" w:styleId="QuoteChar">
    <w:name w:val="Quote Char"/>
    <w:basedOn w:val="DefaultParagraphFont"/>
    <w:link w:val="Quote"/>
    <w:rsid w:val="00E5296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5296A"/>
    <w:pPr>
      <w:pageBreakBefore/>
    </w:pPr>
  </w:style>
  <w:style w:type="paragraph" w:customStyle="1" w:styleId="Border">
    <w:name w:val="Border"/>
    <w:basedOn w:val="Normal"/>
    <w:qFormat/>
    <w:rsid w:val="00E5296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5296A"/>
    <w:rPr>
      <w:b/>
      <w:bCs/>
      <w:i/>
      <w:iCs/>
      <w:color w:val="auto"/>
    </w:rPr>
  </w:style>
  <w:style w:type="paragraph" w:styleId="IntenseQuote">
    <w:name w:val="Intense Quote"/>
    <w:basedOn w:val="Normal"/>
    <w:next w:val="Normal"/>
    <w:link w:val="IntenseQuoteChar"/>
    <w:uiPriority w:val="30"/>
    <w:qFormat/>
    <w:rsid w:val="00E5296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5296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5296A"/>
    <w:rPr>
      <w:smallCaps/>
      <w:color w:val="auto"/>
      <w:u w:val="single"/>
    </w:rPr>
  </w:style>
  <w:style w:type="character" w:styleId="IntenseReference">
    <w:name w:val="Intense Reference"/>
    <w:basedOn w:val="DefaultParagraphFont"/>
    <w:uiPriority w:val="32"/>
    <w:qFormat/>
    <w:rsid w:val="00E5296A"/>
    <w:rPr>
      <w:b/>
      <w:bCs/>
      <w:smallCaps/>
      <w:color w:val="auto"/>
      <w:spacing w:val="5"/>
      <w:u w:val="single"/>
    </w:rPr>
  </w:style>
  <w:style w:type="paragraph" w:customStyle="1" w:styleId="2ColumnHeading">
    <w:name w:val="2Column Heading"/>
    <w:basedOn w:val="BodyText"/>
    <w:qFormat/>
    <w:rsid w:val="00E5296A"/>
    <w:pPr>
      <w:spacing w:after="60"/>
      <w:ind w:left="-2268"/>
    </w:pPr>
    <w:rPr>
      <w:b/>
    </w:rPr>
  </w:style>
  <w:style w:type="paragraph" w:customStyle="1" w:styleId="Heading1TOC">
    <w:name w:val="Heading1 TOC"/>
    <w:basedOn w:val="Normal"/>
    <w:qFormat/>
    <w:rsid w:val="00E5296A"/>
    <w:pPr>
      <w:spacing w:before="240" w:after="120"/>
    </w:pPr>
    <w:rPr>
      <w:rFonts w:ascii="Times New Roman" w:hAnsi="Times New Roman"/>
      <w:b/>
      <w:sz w:val="32"/>
    </w:rPr>
  </w:style>
  <w:style w:type="paragraph" w:customStyle="1" w:styleId="Heading2TOC">
    <w:name w:val="Heading2 TOC"/>
    <w:basedOn w:val="Normal"/>
    <w:qFormat/>
    <w:rsid w:val="00E5296A"/>
    <w:pPr>
      <w:spacing w:before="240" w:after="60"/>
    </w:pPr>
    <w:rPr>
      <w:rFonts w:ascii="Times New Roman" w:hAnsi="Times New Roman"/>
      <w:b/>
      <w:sz w:val="28"/>
    </w:rPr>
  </w:style>
  <w:style w:type="character" w:customStyle="1" w:styleId="Underline">
    <w:name w:val="Underline"/>
    <w:basedOn w:val="DefaultParagraphFont"/>
    <w:qFormat/>
    <w:rsid w:val="00E5296A"/>
    <w:rPr>
      <w:u w:val="single"/>
    </w:rPr>
  </w:style>
  <w:style w:type="character" w:customStyle="1" w:styleId="BoldandItalics">
    <w:name w:val="Bold and Italics"/>
    <w:qFormat/>
    <w:rsid w:val="00E5296A"/>
    <w:rPr>
      <w:b/>
      <w:i/>
      <w:u w:val="none"/>
    </w:rPr>
  </w:style>
  <w:style w:type="paragraph" w:styleId="BalloonText">
    <w:name w:val="Balloon Text"/>
    <w:basedOn w:val="Normal"/>
    <w:link w:val="BalloonTextChar"/>
    <w:rsid w:val="00E5296A"/>
    <w:rPr>
      <w:rFonts w:ascii="Tahoma" w:hAnsi="Tahoma" w:cs="Tahoma"/>
      <w:sz w:val="16"/>
      <w:szCs w:val="16"/>
    </w:rPr>
  </w:style>
  <w:style w:type="character" w:customStyle="1" w:styleId="BalloonTextChar">
    <w:name w:val="Balloon Text Char"/>
    <w:basedOn w:val="DefaultParagraphFont"/>
    <w:link w:val="BalloonText"/>
    <w:rsid w:val="00E5296A"/>
    <w:rPr>
      <w:rFonts w:ascii="Tahoma" w:eastAsia="Times New Roman" w:hAnsi="Tahoma" w:cs="Tahoma"/>
      <w:sz w:val="16"/>
      <w:szCs w:val="16"/>
      <w:lang w:eastAsia="en-US"/>
    </w:rPr>
  </w:style>
  <w:style w:type="paragraph" w:customStyle="1" w:styleId="StyleVersionBefore250pt">
    <w:name w:val="Style Version + Before:  250 pt"/>
    <w:basedOn w:val="Version"/>
    <w:rsid w:val="00E5296A"/>
    <w:pPr>
      <w:spacing w:before="5600"/>
    </w:pPr>
    <w:rPr>
      <w:bCs/>
      <w:szCs w:val="20"/>
    </w:rPr>
  </w:style>
  <w:style w:type="paragraph" w:customStyle="1" w:styleId="Nameditemlist">
    <w:name w:val="Named item list"/>
    <w:basedOn w:val="BodyText"/>
    <w:qFormat/>
    <w:rsid w:val="00E5296A"/>
    <w:pPr>
      <w:tabs>
        <w:tab w:val="left" w:pos="2835"/>
      </w:tabs>
      <w:ind w:left="2835" w:hanging="2835"/>
    </w:pPr>
  </w:style>
  <w:style w:type="character" w:styleId="Hyperlink">
    <w:name w:val="Hyperlink"/>
    <w:basedOn w:val="DefaultParagraphFont"/>
    <w:uiPriority w:val="99"/>
    <w:unhideWhenUsed/>
    <w:rsid w:val="000533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16464</Words>
  <Characters>103642</Characters>
  <Application>Microsoft Office Word</Application>
  <DocSecurity>0</DocSecurity>
  <Lines>3776</Lines>
  <Paragraphs>1917</Paragraphs>
  <ScaleCrop>false</ScaleCrop>
  <Company>Author-it Software Corporation Ltd.</Company>
  <LinksUpToDate>false</LinksUpToDate>
  <CharactersWithSpaces>118808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AUM08 Automotive Manufacturing</dc:title>
  <dc:subject>Approved</dc:subject>
  <dc:creator>Auto Skills Australia</dc:creator>
  <cp:keywords>Release: 1.1</cp:keywords>
  <dc:description>Copyright © 1996-2007 Author-it Software Corporation Ltd., all rights reserved.</dc:description>
  <cp:lastModifiedBy>TPCMS</cp:lastModifiedBy>
  <cp:revision>3</cp:revision>
  <dcterms:created xsi:type="dcterms:W3CDTF">2012-09-23T23:46:00Z</dcterms:created>
  <dcterms:modified xsi:type="dcterms:W3CDTF">2012-09-23T23:46:00Z</dcterms:modified>
</cp:coreProperties>
</file>