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_634382"/>
    <w:bookmarkEnd w:id="0"/>
    <w:p w:rsidR="004A5923" w:rsidRDefault="004A5923" w:rsidP="004A5923">
      <w:pPr>
        <w:pStyle w:val="Title"/>
      </w:pPr>
      <w:r>
        <w:fldChar w:fldCharType="begin"/>
      </w:r>
      <w:r>
        <w:instrText xml:space="preserve"> TITLE   \* MERGEFORMAT </w:instrText>
      </w:r>
      <w:r>
        <w:fldChar w:fldCharType="separate"/>
      </w:r>
      <w:r>
        <w:t>AHC10 Agriculture, Horticulture and Conservation and Land Management</w:t>
      </w:r>
      <w:r>
        <w:fldChar w:fldCharType="end"/>
      </w:r>
    </w:p>
    <w:p w:rsidR="004A5923" w:rsidRDefault="004A5923" w:rsidP="004A5923">
      <w:pPr>
        <w:pStyle w:val="Version"/>
        <w:sectPr w:rsidR="004A5923" w:rsidSect="001808BE">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8.0</w:t>
        </w:r>
      </w:fldSimple>
    </w:p>
    <w:p w:rsidR="004A5923" w:rsidRDefault="004A5923" w:rsidP="004A5923">
      <w:pPr>
        <w:pStyle w:val="TOCTitle"/>
      </w:pPr>
      <w:r>
        <w:lastRenderedPageBreak/>
        <w:t>Contents</w:t>
      </w:r>
    </w:p>
    <w:p w:rsidR="004A5923" w:rsidRDefault="004A5923" w:rsidP="004A5923">
      <w:pPr>
        <w:pStyle w:val="TableofFigures"/>
        <w:rPr>
          <w:rFonts w:asciiTheme="minorHAnsi" w:eastAsiaTheme="minorEastAsia" w:hAnsiTheme="minorHAnsi" w:cstheme="minorBidi"/>
          <w:b w:val="0"/>
          <w:noProof/>
          <w:szCs w:val="22"/>
          <w:lang w:eastAsia="en-AU"/>
        </w:rPr>
      </w:pPr>
      <w:r>
        <w:fldChar w:fldCharType="begin"/>
      </w:r>
      <w:r>
        <w:instrText xml:space="preserve"> TOC \h \z \t "SuperHeading" \c </w:instrText>
      </w:r>
      <w:r>
        <w:fldChar w:fldCharType="separate"/>
      </w:r>
      <w:hyperlink w:anchor="_Toc393984053" w:history="1">
        <w:r w:rsidRPr="00DB07BA">
          <w:rPr>
            <w:rStyle w:val="Hyperlink"/>
            <w:noProof/>
          </w:rPr>
          <w:t>Preliminary Information</w:t>
        </w:r>
        <w:r>
          <w:rPr>
            <w:noProof/>
            <w:webHidden/>
          </w:rPr>
          <w:tab/>
        </w:r>
        <w:r>
          <w:rPr>
            <w:noProof/>
            <w:webHidden/>
          </w:rPr>
          <w:fldChar w:fldCharType="begin"/>
        </w:r>
        <w:r>
          <w:rPr>
            <w:noProof/>
            <w:webHidden/>
          </w:rPr>
          <w:instrText xml:space="preserve"> PAGEREF _Toc393984053 \h </w:instrText>
        </w:r>
        <w:r>
          <w:rPr>
            <w:noProof/>
            <w:webHidden/>
          </w:rPr>
        </w:r>
        <w:r>
          <w:rPr>
            <w:noProof/>
            <w:webHidden/>
          </w:rPr>
          <w:fldChar w:fldCharType="separate"/>
        </w:r>
        <w:r>
          <w:rPr>
            <w:noProof/>
            <w:webHidden/>
          </w:rPr>
          <w:t>10</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54" w:history="1">
        <w:r w:rsidRPr="00DB07BA">
          <w:rPr>
            <w:rStyle w:val="Hyperlink"/>
            <w:noProof/>
          </w:rPr>
          <w:t>History</w:t>
        </w:r>
        <w:r>
          <w:rPr>
            <w:noProof/>
            <w:webHidden/>
          </w:rPr>
          <w:tab/>
        </w:r>
        <w:r>
          <w:rPr>
            <w:noProof/>
            <w:webHidden/>
          </w:rPr>
          <w:fldChar w:fldCharType="begin"/>
        </w:r>
        <w:r>
          <w:rPr>
            <w:noProof/>
            <w:webHidden/>
          </w:rPr>
          <w:instrText xml:space="preserve"> PAGEREF _Toc393984054 \h </w:instrText>
        </w:r>
        <w:r>
          <w:rPr>
            <w:noProof/>
            <w:webHidden/>
          </w:rPr>
        </w:r>
        <w:r>
          <w:rPr>
            <w:noProof/>
            <w:webHidden/>
          </w:rPr>
          <w:fldChar w:fldCharType="separate"/>
        </w:r>
        <w:r>
          <w:rPr>
            <w:noProof/>
            <w:webHidden/>
          </w:rPr>
          <w:t>11</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55" w:history="1">
        <w:r w:rsidRPr="00DB07BA">
          <w:rPr>
            <w:rStyle w:val="Hyperlink"/>
            <w:noProof/>
          </w:rPr>
          <w:t>Full List of AQF Qualifications in AHC10v8 Training Package</w:t>
        </w:r>
        <w:r>
          <w:rPr>
            <w:noProof/>
            <w:webHidden/>
          </w:rPr>
          <w:tab/>
        </w:r>
        <w:r>
          <w:rPr>
            <w:noProof/>
            <w:webHidden/>
          </w:rPr>
          <w:fldChar w:fldCharType="begin"/>
        </w:r>
        <w:r>
          <w:rPr>
            <w:noProof/>
            <w:webHidden/>
          </w:rPr>
          <w:instrText xml:space="preserve"> PAGEREF _Toc393984055 \h </w:instrText>
        </w:r>
        <w:r>
          <w:rPr>
            <w:noProof/>
            <w:webHidden/>
          </w:rPr>
        </w:r>
        <w:r>
          <w:rPr>
            <w:noProof/>
            <w:webHidden/>
          </w:rPr>
          <w:fldChar w:fldCharType="separate"/>
        </w:r>
        <w:r>
          <w:rPr>
            <w:noProof/>
            <w:webHidden/>
          </w:rPr>
          <w:t>12</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56" w:history="1">
        <w:r w:rsidRPr="00DB07BA">
          <w:rPr>
            <w:rStyle w:val="Hyperlink"/>
            <w:noProof/>
          </w:rPr>
          <w:t>Full List of Units of Competency including Imported Units</w:t>
        </w:r>
        <w:r>
          <w:rPr>
            <w:noProof/>
            <w:webHidden/>
          </w:rPr>
          <w:tab/>
        </w:r>
        <w:r>
          <w:rPr>
            <w:noProof/>
            <w:webHidden/>
          </w:rPr>
          <w:fldChar w:fldCharType="begin"/>
        </w:r>
        <w:r>
          <w:rPr>
            <w:noProof/>
            <w:webHidden/>
          </w:rPr>
          <w:instrText xml:space="preserve"> PAGEREF _Toc393984056 \h </w:instrText>
        </w:r>
        <w:r>
          <w:rPr>
            <w:noProof/>
            <w:webHidden/>
          </w:rPr>
        </w:r>
        <w:r>
          <w:rPr>
            <w:noProof/>
            <w:webHidden/>
          </w:rPr>
          <w:fldChar w:fldCharType="separate"/>
        </w:r>
        <w:r>
          <w:rPr>
            <w:noProof/>
            <w:webHidden/>
          </w:rPr>
          <w:t>16</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57" w:history="1">
        <w:r w:rsidRPr="00DB07BA">
          <w:rPr>
            <w:rStyle w:val="Hyperlink"/>
            <w:noProof/>
          </w:rPr>
          <w:t>Qualification Mapping of AHC10 - all Versions</w:t>
        </w:r>
        <w:r>
          <w:rPr>
            <w:noProof/>
            <w:webHidden/>
          </w:rPr>
          <w:tab/>
        </w:r>
        <w:r>
          <w:rPr>
            <w:noProof/>
            <w:webHidden/>
          </w:rPr>
          <w:fldChar w:fldCharType="begin"/>
        </w:r>
        <w:r>
          <w:rPr>
            <w:noProof/>
            <w:webHidden/>
          </w:rPr>
          <w:instrText xml:space="preserve"> PAGEREF _Toc393984057 \h </w:instrText>
        </w:r>
        <w:r>
          <w:rPr>
            <w:noProof/>
            <w:webHidden/>
          </w:rPr>
        </w:r>
        <w:r>
          <w:rPr>
            <w:noProof/>
            <w:webHidden/>
          </w:rPr>
          <w:fldChar w:fldCharType="separate"/>
        </w:r>
        <w:r>
          <w:rPr>
            <w:noProof/>
            <w:webHidden/>
          </w:rPr>
          <w:t>61</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58" w:history="1">
        <w:r w:rsidRPr="00DB07BA">
          <w:rPr>
            <w:rStyle w:val="Hyperlink"/>
            <w:noProof/>
          </w:rPr>
          <w:t>Unit Mapping AHC10v7 to AHC10v8</w:t>
        </w:r>
        <w:r>
          <w:rPr>
            <w:noProof/>
            <w:webHidden/>
          </w:rPr>
          <w:tab/>
        </w:r>
        <w:r>
          <w:rPr>
            <w:noProof/>
            <w:webHidden/>
          </w:rPr>
          <w:fldChar w:fldCharType="begin"/>
        </w:r>
        <w:r>
          <w:rPr>
            <w:noProof/>
            <w:webHidden/>
          </w:rPr>
          <w:instrText xml:space="preserve"> PAGEREF _Toc393984058 \h </w:instrText>
        </w:r>
        <w:r>
          <w:rPr>
            <w:noProof/>
            <w:webHidden/>
          </w:rPr>
        </w:r>
        <w:r>
          <w:rPr>
            <w:noProof/>
            <w:webHidden/>
          </w:rPr>
          <w:fldChar w:fldCharType="separate"/>
        </w:r>
        <w:r>
          <w:rPr>
            <w:noProof/>
            <w:webHidden/>
          </w:rPr>
          <w:t>70</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59" w:history="1">
        <w:r w:rsidRPr="00DB07BA">
          <w:rPr>
            <w:rStyle w:val="Hyperlink"/>
            <w:noProof/>
          </w:rPr>
          <w:t>Unit Mapping AHC10v6 to AHC10v7</w:t>
        </w:r>
        <w:r>
          <w:rPr>
            <w:noProof/>
            <w:webHidden/>
          </w:rPr>
          <w:tab/>
        </w:r>
        <w:r>
          <w:rPr>
            <w:noProof/>
            <w:webHidden/>
          </w:rPr>
          <w:fldChar w:fldCharType="begin"/>
        </w:r>
        <w:r>
          <w:rPr>
            <w:noProof/>
            <w:webHidden/>
          </w:rPr>
          <w:instrText xml:space="preserve"> PAGEREF _Toc393984059 \h </w:instrText>
        </w:r>
        <w:r>
          <w:rPr>
            <w:noProof/>
            <w:webHidden/>
          </w:rPr>
        </w:r>
        <w:r>
          <w:rPr>
            <w:noProof/>
            <w:webHidden/>
          </w:rPr>
          <w:fldChar w:fldCharType="separate"/>
        </w:r>
        <w:r>
          <w:rPr>
            <w:noProof/>
            <w:webHidden/>
          </w:rPr>
          <w:t>70</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0" w:history="1">
        <w:r w:rsidRPr="00DB07BA">
          <w:rPr>
            <w:rStyle w:val="Hyperlink"/>
            <w:noProof/>
          </w:rPr>
          <w:t>Unit Mapping AHC10v5 to AHC10v6</w:t>
        </w:r>
        <w:r>
          <w:rPr>
            <w:noProof/>
            <w:webHidden/>
          </w:rPr>
          <w:tab/>
        </w:r>
        <w:r>
          <w:rPr>
            <w:noProof/>
            <w:webHidden/>
          </w:rPr>
          <w:fldChar w:fldCharType="begin"/>
        </w:r>
        <w:r>
          <w:rPr>
            <w:noProof/>
            <w:webHidden/>
          </w:rPr>
          <w:instrText xml:space="preserve"> PAGEREF _Toc393984060 \h </w:instrText>
        </w:r>
        <w:r>
          <w:rPr>
            <w:noProof/>
            <w:webHidden/>
          </w:rPr>
        </w:r>
        <w:r>
          <w:rPr>
            <w:noProof/>
            <w:webHidden/>
          </w:rPr>
          <w:fldChar w:fldCharType="separate"/>
        </w:r>
        <w:r>
          <w:rPr>
            <w:noProof/>
            <w:webHidden/>
          </w:rPr>
          <w:t>71</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1" w:history="1">
        <w:r w:rsidRPr="00DB07BA">
          <w:rPr>
            <w:rStyle w:val="Hyperlink"/>
            <w:noProof/>
          </w:rPr>
          <w:t>Unit Mapping AHC10v4 to AHC10v5</w:t>
        </w:r>
        <w:r>
          <w:rPr>
            <w:noProof/>
            <w:webHidden/>
          </w:rPr>
          <w:tab/>
        </w:r>
        <w:r>
          <w:rPr>
            <w:noProof/>
            <w:webHidden/>
          </w:rPr>
          <w:fldChar w:fldCharType="begin"/>
        </w:r>
        <w:r>
          <w:rPr>
            <w:noProof/>
            <w:webHidden/>
          </w:rPr>
          <w:instrText xml:space="preserve"> PAGEREF _Toc393984061 \h </w:instrText>
        </w:r>
        <w:r>
          <w:rPr>
            <w:noProof/>
            <w:webHidden/>
          </w:rPr>
        </w:r>
        <w:r>
          <w:rPr>
            <w:noProof/>
            <w:webHidden/>
          </w:rPr>
          <w:fldChar w:fldCharType="separate"/>
        </w:r>
        <w:r>
          <w:rPr>
            <w:noProof/>
            <w:webHidden/>
          </w:rPr>
          <w:t>72</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2" w:history="1">
        <w:r w:rsidRPr="00DB07BA">
          <w:rPr>
            <w:rStyle w:val="Hyperlink"/>
            <w:noProof/>
          </w:rPr>
          <w:t>Unit Mapping AHC10v3 to AHC10v4</w:t>
        </w:r>
        <w:r>
          <w:rPr>
            <w:noProof/>
            <w:webHidden/>
          </w:rPr>
          <w:tab/>
        </w:r>
        <w:r>
          <w:rPr>
            <w:noProof/>
            <w:webHidden/>
          </w:rPr>
          <w:fldChar w:fldCharType="begin"/>
        </w:r>
        <w:r>
          <w:rPr>
            <w:noProof/>
            <w:webHidden/>
          </w:rPr>
          <w:instrText xml:space="preserve"> PAGEREF _Toc393984062 \h </w:instrText>
        </w:r>
        <w:r>
          <w:rPr>
            <w:noProof/>
            <w:webHidden/>
          </w:rPr>
        </w:r>
        <w:r>
          <w:rPr>
            <w:noProof/>
            <w:webHidden/>
          </w:rPr>
          <w:fldChar w:fldCharType="separate"/>
        </w:r>
        <w:r>
          <w:rPr>
            <w:noProof/>
            <w:webHidden/>
          </w:rPr>
          <w:t>74</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3" w:history="1">
        <w:r w:rsidRPr="00DB07BA">
          <w:rPr>
            <w:rStyle w:val="Hyperlink"/>
            <w:noProof/>
          </w:rPr>
          <w:t>Unit Mapping AHC10v2 to AHC10v3</w:t>
        </w:r>
        <w:r>
          <w:rPr>
            <w:noProof/>
            <w:webHidden/>
          </w:rPr>
          <w:tab/>
        </w:r>
        <w:r>
          <w:rPr>
            <w:noProof/>
            <w:webHidden/>
          </w:rPr>
          <w:fldChar w:fldCharType="begin"/>
        </w:r>
        <w:r>
          <w:rPr>
            <w:noProof/>
            <w:webHidden/>
          </w:rPr>
          <w:instrText xml:space="preserve"> PAGEREF _Toc393984063 \h </w:instrText>
        </w:r>
        <w:r>
          <w:rPr>
            <w:noProof/>
            <w:webHidden/>
          </w:rPr>
        </w:r>
        <w:r>
          <w:rPr>
            <w:noProof/>
            <w:webHidden/>
          </w:rPr>
          <w:fldChar w:fldCharType="separate"/>
        </w:r>
        <w:r>
          <w:rPr>
            <w:noProof/>
            <w:webHidden/>
          </w:rPr>
          <w:t>76</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4" w:history="1">
        <w:r w:rsidRPr="00DB07BA">
          <w:rPr>
            <w:rStyle w:val="Hyperlink"/>
            <w:noProof/>
          </w:rPr>
          <w:t>Unit Mapping RTD02, RTE03 and RTF03 to AHC10</w:t>
        </w:r>
        <w:r>
          <w:rPr>
            <w:noProof/>
            <w:webHidden/>
          </w:rPr>
          <w:tab/>
        </w:r>
        <w:r>
          <w:rPr>
            <w:noProof/>
            <w:webHidden/>
          </w:rPr>
          <w:fldChar w:fldCharType="begin"/>
        </w:r>
        <w:r>
          <w:rPr>
            <w:noProof/>
            <w:webHidden/>
          </w:rPr>
          <w:instrText xml:space="preserve"> PAGEREF _Toc393984064 \h </w:instrText>
        </w:r>
        <w:r>
          <w:rPr>
            <w:noProof/>
            <w:webHidden/>
          </w:rPr>
        </w:r>
        <w:r>
          <w:rPr>
            <w:noProof/>
            <w:webHidden/>
          </w:rPr>
          <w:fldChar w:fldCharType="separate"/>
        </w:r>
        <w:r>
          <w:rPr>
            <w:noProof/>
            <w:webHidden/>
          </w:rPr>
          <w:t>81</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5" w:history="1">
        <w:r w:rsidRPr="00DB07BA">
          <w:rPr>
            <w:rStyle w:val="Hyperlink"/>
            <w:noProof/>
          </w:rPr>
          <w:t>Overview</w:t>
        </w:r>
        <w:r>
          <w:rPr>
            <w:noProof/>
            <w:webHidden/>
          </w:rPr>
          <w:tab/>
        </w:r>
        <w:r>
          <w:rPr>
            <w:noProof/>
            <w:webHidden/>
          </w:rPr>
          <w:fldChar w:fldCharType="begin"/>
        </w:r>
        <w:r>
          <w:rPr>
            <w:noProof/>
            <w:webHidden/>
          </w:rPr>
          <w:instrText xml:space="preserve"> PAGEREF _Toc393984065 \h </w:instrText>
        </w:r>
        <w:r>
          <w:rPr>
            <w:noProof/>
            <w:webHidden/>
          </w:rPr>
        </w:r>
        <w:r>
          <w:rPr>
            <w:noProof/>
            <w:webHidden/>
          </w:rPr>
          <w:fldChar w:fldCharType="separate"/>
        </w:r>
        <w:r>
          <w:rPr>
            <w:noProof/>
            <w:webHidden/>
          </w:rPr>
          <w:t>136</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6" w:history="1">
        <w:r w:rsidRPr="00DB07BA">
          <w:rPr>
            <w:rStyle w:val="Hyperlink"/>
            <w:noProof/>
          </w:rPr>
          <w:t>Qualifications Framework</w:t>
        </w:r>
        <w:r>
          <w:rPr>
            <w:noProof/>
            <w:webHidden/>
          </w:rPr>
          <w:tab/>
        </w:r>
        <w:r>
          <w:rPr>
            <w:noProof/>
            <w:webHidden/>
          </w:rPr>
          <w:fldChar w:fldCharType="begin"/>
        </w:r>
        <w:r>
          <w:rPr>
            <w:noProof/>
            <w:webHidden/>
          </w:rPr>
          <w:instrText xml:space="preserve"> PAGEREF _Toc393984066 \h </w:instrText>
        </w:r>
        <w:r>
          <w:rPr>
            <w:noProof/>
            <w:webHidden/>
          </w:rPr>
        </w:r>
        <w:r>
          <w:rPr>
            <w:noProof/>
            <w:webHidden/>
          </w:rPr>
          <w:fldChar w:fldCharType="separate"/>
        </w:r>
        <w:r>
          <w:rPr>
            <w:noProof/>
            <w:webHidden/>
          </w:rPr>
          <w:t>140</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7" w:history="1">
        <w:r w:rsidRPr="00DB07BA">
          <w:rPr>
            <w:rStyle w:val="Hyperlink"/>
            <w:noProof/>
          </w:rPr>
          <w:t>Qualification Pathways</w:t>
        </w:r>
        <w:r>
          <w:rPr>
            <w:noProof/>
            <w:webHidden/>
          </w:rPr>
          <w:tab/>
        </w:r>
        <w:r>
          <w:rPr>
            <w:noProof/>
            <w:webHidden/>
          </w:rPr>
          <w:fldChar w:fldCharType="begin"/>
        </w:r>
        <w:r>
          <w:rPr>
            <w:noProof/>
            <w:webHidden/>
          </w:rPr>
          <w:instrText xml:space="preserve"> PAGEREF _Toc393984067 \h </w:instrText>
        </w:r>
        <w:r>
          <w:rPr>
            <w:noProof/>
            <w:webHidden/>
          </w:rPr>
        </w:r>
        <w:r>
          <w:rPr>
            <w:noProof/>
            <w:webHidden/>
          </w:rPr>
          <w:fldChar w:fldCharType="separate"/>
        </w:r>
        <w:r>
          <w:rPr>
            <w:noProof/>
            <w:webHidden/>
          </w:rPr>
          <w:t>144</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8" w:history="1">
        <w:r w:rsidRPr="00DB07BA">
          <w:rPr>
            <w:rStyle w:val="Hyperlink"/>
            <w:noProof/>
          </w:rPr>
          <w:t>Skill Sets in this Training Package</w:t>
        </w:r>
        <w:r>
          <w:rPr>
            <w:noProof/>
            <w:webHidden/>
          </w:rPr>
          <w:tab/>
        </w:r>
        <w:r>
          <w:rPr>
            <w:noProof/>
            <w:webHidden/>
          </w:rPr>
          <w:fldChar w:fldCharType="begin"/>
        </w:r>
        <w:r>
          <w:rPr>
            <w:noProof/>
            <w:webHidden/>
          </w:rPr>
          <w:instrText xml:space="preserve"> PAGEREF _Toc393984068 \h </w:instrText>
        </w:r>
        <w:r>
          <w:rPr>
            <w:noProof/>
            <w:webHidden/>
          </w:rPr>
        </w:r>
        <w:r>
          <w:rPr>
            <w:noProof/>
            <w:webHidden/>
          </w:rPr>
          <w:fldChar w:fldCharType="separate"/>
        </w:r>
        <w:r>
          <w:rPr>
            <w:noProof/>
            <w:webHidden/>
          </w:rPr>
          <w:t>153</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69" w:history="1">
        <w:r w:rsidRPr="00DB07BA">
          <w:rPr>
            <w:rStyle w:val="Hyperlink"/>
            <w:noProof/>
          </w:rPr>
          <w:t>Assessment Guidelines</w:t>
        </w:r>
        <w:r>
          <w:rPr>
            <w:noProof/>
            <w:webHidden/>
          </w:rPr>
          <w:tab/>
        </w:r>
        <w:r>
          <w:rPr>
            <w:noProof/>
            <w:webHidden/>
          </w:rPr>
          <w:fldChar w:fldCharType="begin"/>
        </w:r>
        <w:r>
          <w:rPr>
            <w:noProof/>
            <w:webHidden/>
          </w:rPr>
          <w:instrText xml:space="preserve"> PAGEREF _Toc393984069 \h </w:instrText>
        </w:r>
        <w:r>
          <w:rPr>
            <w:noProof/>
            <w:webHidden/>
          </w:rPr>
        </w:r>
        <w:r>
          <w:rPr>
            <w:noProof/>
            <w:webHidden/>
          </w:rPr>
          <w:fldChar w:fldCharType="separate"/>
        </w:r>
        <w:r>
          <w:rPr>
            <w:noProof/>
            <w:webHidden/>
          </w:rPr>
          <w:t>155</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70" w:history="1">
        <w:r w:rsidRPr="00DB07BA">
          <w:rPr>
            <w:rStyle w:val="Hyperlink"/>
            <w:noProof/>
          </w:rPr>
          <w:t>Assessment Guidelines - Industry Contextualisation</w:t>
        </w:r>
        <w:r>
          <w:rPr>
            <w:noProof/>
            <w:webHidden/>
          </w:rPr>
          <w:tab/>
        </w:r>
        <w:r>
          <w:rPr>
            <w:noProof/>
            <w:webHidden/>
          </w:rPr>
          <w:fldChar w:fldCharType="begin"/>
        </w:r>
        <w:r>
          <w:rPr>
            <w:noProof/>
            <w:webHidden/>
          </w:rPr>
          <w:instrText xml:space="preserve"> PAGEREF _Toc393984070 \h </w:instrText>
        </w:r>
        <w:r>
          <w:rPr>
            <w:noProof/>
            <w:webHidden/>
          </w:rPr>
        </w:r>
        <w:r>
          <w:rPr>
            <w:noProof/>
            <w:webHidden/>
          </w:rPr>
          <w:fldChar w:fldCharType="separate"/>
        </w:r>
        <w:r>
          <w:rPr>
            <w:noProof/>
            <w:webHidden/>
          </w:rPr>
          <w:t>180</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71" w:history="1">
        <w:r w:rsidRPr="00DB07BA">
          <w:rPr>
            <w:rStyle w:val="Hyperlink"/>
            <w:noProof/>
          </w:rPr>
          <w:t>Competency Standards</w:t>
        </w:r>
        <w:r>
          <w:rPr>
            <w:noProof/>
            <w:webHidden/>
          </w:rPr>
          <w:tab/>
        </w:r>
        <w:r>
          <w:rPr>
            <w:noProof/>
            <w:webHidden/>
          </w:rPr>
          <w:fldChar w:fldCharType="begin"/>
        </w:r>
        <w:r>
          <w:rPr>
            <w:noProof/>
            <w:webHidden/>
          </w:rPr>
          <w:instrText xml:space="preserve"> PAGEREF _Toc393984071 \h </w:instrText>
        </w:r>
        <w:r>
          <w:rPr>
            <w:noProof/>
            <w:webHidden/>
          </w:rPr>
        </w:r>
        <w:r>
          <w:rPr>
            <w:noProof/>
            <w:webHidden/>
          </w:rPr>
          <w:fldChar w:fldCharType="separate"/>
        </w:r>
        <w:r>
          <w:rPr>
            <w:noProof/>
            <w:webHidden/>
          </w:rPr>
          <w:t>188</w:t>
        </w:r>
        <w:r>
          <w:rPr>
            <w:noProof/>
            <w:webHidden/>
          </w:rPr>
          <w:fldChar w:fldCharType="end"/>
        </w:r>
      </w:hyperlink>
    </w:p>
    <w:p w:rsidR="004A5923" w:rsidRDefault="004A5923" w:rsidP="004A5923">
      <w:pPr>
        <w:pStyle w:val="TableofFigures"/>
        <w:rPr>
          <w:rFonts w:asciiTheme="minorHAnsi" w:eastAsiaTheme="minorEastAsia" w:hAnsiTheme="minorHAnsi" w:cstheme="minorBidi"/>
          <w:b w:val="0"/>
          <w:noProof/>
          <w:szCs w:val="22"/>
          <w:lang w:eastAsia="en-AU"/>
        </w:rPr>
      </w:pPr>
      <w:hyperlink w:anchor="_Toc393984072" w:history="1">
        <w:r w:rsidRPr="00DB07BA">
          <w:rPr>
            <w:rStyle w:val="Hyperlink"/>
            <w:noProof/>
          </w:rPr>
          <w:t>Competency Standards - Industry Contextualisation</w:t>
        </w:r>
        <w:r>
          <w:rPr>
            <w:noProof/>
            <w:webHidden/>
          </w:rPr>
          <w:tab/>
        </w:r>
        <w:r>
          <w:rPr>
            <w:noProof/>
            <w:webHidden/>
          </w:rPr>
          <w:fldChar w:fldCharType="begin"/>
        </w:r>
        <w:r>
          <w:rPr>
            <w:noProof/>
            <w:webHidden/>
          </w:rPr>
          <w:instrText xml:space="preserve"> PAGEREF _Toc393984072 \h </w:instrText>
        </w:r>
        <w:r>
          <w:rPr>
            <w:noProof/>
            <w:webHidden/>
          </w:rPr>
        </w:r>
        <w:r>
          <w:rPr>
            <w:noProof/>
            <w:webHidden/>
          </w:rPr>
          <w:fldChar w:fldCharType="separate"/>
        </w:r>
        <w:r>
          <w:rPr>
            <w:noProof/>
            <w:webHidden/>
          </w:rPr>
          <w:t>193</w:t>
        </w:r>
        <w:r>
          <w:rPr>
            <w:noProof/>
            <w:webHidden/>
          </w:rPr>
          <w:fldChar w:fldCharType="end"/>
        </w:r>
      </w:hyperlink>
    </w:p>
    <w:p w:rsidR="004A5923" w:rsidRDefault="004A5923" w:rsidP="004A5923">
      <w:pPr>
        <w:pStyle w:val="TOC1"/>
        <w:sectPr w:rsidR="004A5923" w:rsidSect="001808BE">
          <w:headerReference w:type="default" r:id="rId13"/>
          <w:footerReference w:type="default" r:id="rId14"/>
          <w:pgSz w:w="11908" w:h="16833"/>
          <w:pgMar w:top="1700" w:right="1418" w:bottom="1700" w:left="1418" w:header="992" w:footer="992" w:gutter="0"/>
          <w:cols w:space="720"/>
          <w:noEndnote/>
          <w:docGrid w:linePitch="299"/>
        </w:sectPr>
      </w:pPr>
      <w:r>
        <w:fldChar w:fldCharType="end"/>
      </w:r>
    </w:p>
    <w:p w:rsidR="00000000" w:rsidRPr="001808BE" w:rsidRDefault="004A5923" w:rsidP="001808BE">
      <w:pPr>
        <w:pStyle w:val="Heading1"/>
      </w:pPr>
      <w:r w:rsidRPr="001808BE">
        <w:lastRenderedPageBreak/>
        <w:t>Modification History</w:t>
      </w:r>
    </w:p>
    <w:p w:rsidR="00000000" w:rsidRPr="001808BE" w:rsidRDefault="004A5923" w:rsidP="001808BE">
      <w:pPr>
        <w:pStyle w:val="Heading3"/>
      </w:pPr>
      <w:r w:rsidRPr="001808BE">
        <w:t>Version Modification History</w:t>
      </w:r>
    </w:p>
    <w:tbl>
      <w:tblPr>
        <w:tblW w:w="0" w:type="auto"/>
        <w:tblLayout w:type="fixed"/>
        <w:tblCellMar>
          <w:left w:w="62" w:type="dxa"/>
          <w:right w:w="62" w:type="dxa"/>
        </w:tblCellMar>
        <w:tblLook w:val="0000" w:firstRow="0" w:lastRow="0" w:firstColumn="0" w:lastColumn="0" w:noHBand="0" w:noVBand="0"/>
      </w:tblPr>
      <w:tblGrid>
        <w:gridCol w:w="1803"/>
        <w:gridCol w:w="2247"/>
        <w:gridCol w:w="5084"/>
      </w:tblGrid>
      <w:tr w:rsidR="00000000" w:rsidTr="001808BE">
        <w:trPr>
          <w:tblHeader/>
        </w:trPr>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Heading3"/>
              <w:rPr>
                <w:lang w:val="en-NZ"/>
              </w:rPr>
            </w:pPr>
            <w:r w:rsidRPr="001808BE">
              <w:t>Version</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Heading3"/>
              <w:rPr>
                <w:lang w:val="en-NZ"/>
              </w:rPr>
            </w:pPr>
            <w:r w:rsidRPr="001808BE">
              <w:t>Release Date</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Heading3"/>
              <w:rPr>
                <w:lang w:val="en-NZ"/>
              </w:rPr>
            </w:pPr>
            <w:r w:rsidRPr="001808BE">
              <w:t>Comments</w:t>
            </w:r>
          </w:p>
        </w:tc>
      </w:tr>
      <w:tr w:rsidR="00000000" w:rsidTr="001808BE">
        <w:trPr>
          <w:trHeight w:val="4829"/>
        </w:trPr>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8</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17 December 2013</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Five revised qualifications:</w:t>
            </w:r>
          </w:p>
          <w:p w:rsidR="00000000" w:rsidRPr="001808BE" w:rsidRDefault="004A5923" w:rsidP="001808BE">
            <w:pPr>
              <w:pStyle w:val="ListBullet"/>
            </w:pPr>
            <w:r w:rsidRPr="001808BE">
              <w:t>AHC20513 Certificate II in Arboriculture</w:t>
            </w:r>
          </w:p>
          <w:p w:rsidR="00000000" w:rsidRPr="001808BE" w:rsidRDefault="004A5923" w:rsidP="001808BE">
            <w:pPr>
              <w:pStyle w:val="ListBullet"/>
            </w:pPr>
            <w:r w:rsidRPr="001808BE">
              <w:t>AHC32113 Certificate III in Commercial Seed Processing</w:t>
            </w:r>
          </w:p>
          <w:p w:rsidR="00000000" w:rsidRPr="001808BE" w:rsidRDefault="004A5923" w:rsidP="001808BE">
            <w:pPr>
              <w:pStyle w:val="ListBullet"/>
            </w:pPr>
            <w:r w:rsidRPr="001808BE">
              <w:t>AHC33013 Certificate III in Wool Clip Preparation</w:t>
            </w:r>
          </w:p>
          <w:p w:rsidR="00000000" w:rsidRPr="001808BE" w:rsidRDefault="004A5923" w:rsidP="001808BE">
            <w:pPr>
              <w:pStyle w:val="ListBullet"/>
            </w:pPr>
            <w:r w:rsidRPr="001808BE">
              <w:t>A</w:t>
            </w:r>
            <w:r w:rsidRPr="001808BE">
              <w:t>HC41313 Certificate IV in Wool Classing</w:t>
            </w:r>
          </w:p>
          <w:p w:rsidR="00000000" w:rsidRPr="001808BE" w:rsidRDefault="004A5923" w:rsidP="001808BE">
            <w:pPr>
              <w:pStyle w:val="ListBullet"/>
            </w:pPr>
            <w:r w:rsidRPr="001808BE">
              <w:t>AHC50213 Diploma of Pork Production</w:t>
            </w:r>
          </w:p>
          <w:p w:rsidR="00000000" w:rsidRPr="001808BE" w:rsidRDefault="004A5923" w:rsidP="001808BE">
            <w:pPr>
              <w:pStyle w:val="BodyText"/>
            </w:pPr>
            <w:r w:rsidRPr="001808BE">
              <w:t>One new unit of competency:</w:t>
            </w:r>
          </w:p>
          <w:p w:rsidR="00000000" w:rsidRPr="001808BE" w:rsidRDefault="004A5923" w:rsidP="001808BE">
            <w:pPr>
              <w:pStyle w:val="ListBullet"/>
            </w:pPr>
            <w:r w:rsidRPr="001808BE">
              <w:t>AHCLSK334A Plan, prepare and conduct mulesing procedures</w:t>
            </w:r>
          </w:p>
          <w:p w:rsidR="00000000" w:rsidRPr="001808BE" w:rsidRDefault="004A5923" w:rsidP="001808BE">
            <w:pPr>
              <w:pStyle w:val="BodyText"/>
            </w:pPr>
            <w:r w:rsidRPr="001808BE">
              <w:rPr>
                <w:rStyle w:val="Underline"/>
              </w:rPr>
              <w:t>ISC Upgrades</w:t>
            </w:r>
          </w:p>
          <w:p w:rsidR="00000000" w:rsidRPr="001808BE" w:rsidRDefault="004A5923" w:rsidP="001808BE">
            <w:pPr>
              <w:pStyle w:val="BodyText"/>
            </w:pPr>
            <w:r w:rsidRPr="001808BE">
              <w:t>One new Skill Set:</w:t>
            </w:r>
          </w:p>
          <w:p w:rsidR="00000000" w:rsidRPr="001808BE" w:rsidRDefault="004A5923" w:rsidP="001808BE">
            <w:pPr>
              <w:pStyle w:val="ListBullet"/>
            </w:pPr>
            <w:r w:rsidRPr="001808BE">
              <w:t>AHCSS00025 Farm Business Management Skill Set</w:t>
            </w:r>
          </w:p>
          <w:p w:rsidR="00000000" w:rsidRPr="001808BE" w:rsidRDefault="004A5923" w:rsidP="001808BE">
            <w:pPr>
              <w:pStyle w:val="BodyText"/>
            </w:pPr>
            <w:r w:rsidRPr="001808BE">
              <w:t>Five revised qualifications:</w:t>
            </w:r>
          </w:p>
          <w:p w:rsidR="00000000" w:rsidRPr="001808BE" w:rsidRDefault="004A5923" w:rsidP="001808BE">
            <w:pPr>
              <w:pStyle w:val="ListBullet"/>
            </w:pPr>
            <w:r w:rsidRPr="001808BE">
              <w:t>AHC30110 Certificate III in Agriculture</w:t>
            </w:r>
          </w:p>
          <w:p w:rsidR="00000000" w:rsidRPr="001808BE" w:rsidRDefault="004A5923" w:rsidP="001808BE">
            <w:pPr>
              <w:pStyle w:val="ListBullet"/>
            </w:pPr>
            <w:r w:rsidRPr="001808BE">
              <w:t>AHC33311 Certificate III in Feedlot Operations</w:t>
            </w:r>
          </w:p>
          <w:p w:rsidR="00000000" w:rsidRPr="001808BE" w:rsidRDefault="004A5923" w:rsidP="001808BE">
            <w:pPr>
              <w:pStyle w:val="ListBullet"/>
            </w:pPr>
            <w:r w:rsidRPr="001808BE">
              <w:t>AHC40110 Certificate IV in Agriculture</w:t>
            </w:r>
          </w:p>
          <w:p w:rsidR="00000000" w:rsidRPr="001808BE" w:rsidRDefault="004A5923" w:rsidP="001808BE">
            <w:pPr>
              <w:pStyle w:val="ListBullet"/>
            </w:pPr>
            <w:r w:rsidRPr="001808BE">
              <w:t>AHC51010 Diploma of Sports Turf Management</w:t>
            </w:r>
          </w:p>
          <w:p w:rsidR="00000000" w:rsidRPr="001808BE" w:rsidRDefault="004A5923" w:rsidP="001808BE">
            <w:pPr>
              <w:pStyle w:val="ListBullet"/>
            </w:pPr>
            <w:r w:rsidRPr="001808BE">
              <w:t>AHC51410 Diploma of Agribusiness Management</w:t>
            </w:r>
          </w:p>
          <w:p w:rsidR="00000000" w:rsidRDefault="004A5923" w:rsidP="001808BE">
            <w:pPr>
              <w:pStyle w:val="BodyText"/>
              <w:rPr>
                <w:lang w:val="en-NZ"/>
              </w:rPr>
            </w:pPr>
            <w:r w:rsidRPr="001808BE">
              <w:t>Correction of</w:t>
            </w:r>
            <w:r w:rsidRPr="001808BE">
              <w:t xml:space="preserve"> minor typographical errors</w:t>
            </w:r>
          </w:p>
        </w:tc>
      </w:tr>
      <w:tr w:rsidR="00000000"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7</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16 August 2013</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Four new units of competency:</w:t>
            </w:r>
          </w:p>
          <w:p w:rsidR="00000000" w:rsidRPr="001808BE" w:rsidRDefault="004A5923" w:rsidP="001808BE">
            <w:pPr>
              <w:pStyle w:val="ListBullet"/>
            </w:pPr>
            <w:r w:rsidRPr="001808BE">
              <w:t>AHCBAC309A Sample and test grain and related commodities</w:t>
            </w:r>
          </w:p>
          <w:p w:rsidR="00000000" w:rsidRPr="001808BE" w:rsidRDefault="004A5923" w:rsidP="001808BE">
            <w:pPr>
              <w:pStyle w:val="ListBullet"/>
            </w:pPr>
            <w:r w:rsidRPr="001808BE">
              <w:t>AHCLSK418A Escort livestock during export</w:t>
            </w:r>
          </w:p>
          <w:p w:rsidR="00000000" w:rsidRPr="001808BE" w:rsidRDefault="004A5923" w:rsidP="001808BE">
            <w:pPr>
              <w:pStyle w:val="ListBullet"/>
            </w:pPr>
            <w:r w:rsidRPr="001808BE">
              <w:t>AHCPHT310A Coordinate horticultural crop harvesting</w:t>
            </w:r>
          </w:p>
          <w:p w:rsidR="00000000" w:rsidRPr="001808BE" w:rsidRDefault="004A5923" w:rsidP="001808BE">
            <w:pPr>
              <w:pStyle w:val="ListBullet"/>
            </w:pPr>
            <w:r w:rsidRPr="001808BE">
              <w:t>AHCPLY402A Supervise free-range poultry operations</w:t>
            </w:r>
          </w:p>
          <w:p w:rsidR="00000000" w:rsidRPr="001808BE" w:rsidRDefault="004A5923" w:rsidP="001808BE">
            <w:pPr>
              <w:pStyle w:val="BodyText"/>
            </w:pPr>
            <w:r w:rsidRPr="001808BE">
              <w:rPr>
                <w:rStyle w:val="Underline"/>
              </w:rPr>
              <w:lastRenderedPageBreak/>
              <w:t>ISC Upgrades</w:t>
            </w:r>
            <w:r w:rsidRPr="001808BE">
              <w:t>:</w:t>
            </w:r>
          </w:p>
          <w:p w:rsidR="00000000" w:rsidRPr="001808BE" w:rsidRDefault="004A5923" w:rsidP="001808BE">
            <w:pPr>
              <w:pStyle w:val="BodyText"/>
            </w:pPr>
            <w:r w:rsidRPr="001808BE">
              <w:t>Addition or replacement of elective units in the following qualifications:</w:t>
            </w:r>
          </w:p>
          <w:p w:rsidR="00000000" w:rsidRPr="001808BE" w:rsidRDefault="004A5923" w:rsidP="001808BE">
            <w:pPr>
              <w:pStyle w:val="ListBullet"/>
            </w:pPr>
            <w:r w:rsidRPr="001808BE">
              <w:t>AHC30110 Certificate III in Agriculture</w:t>
            </w:r>
          </w:p>
          <w:p w:rsidR="00000000" w:rsidRPr="001808BE" w:rsidRDefault="004A5923" w:rsidP="001808BE">
            <w:pPr>
              <w:pStyle w:val="ListBullet"/>
            </w:pPr>
            <w:r w:rsidRPr="001808BE">
              <w:t>AHC30610 Certificate III in Production Horticulture</w:t>
            </w:r>
          </w:p>
          <w:p w:rsidR="00000000" w:rsidRPr="001808BE" w:rsidRDefault="004A5923" w:rsidP="001808BE">
            <w:pPr>
              <w:pStyle w:val="ListBullet"/>
            </w:pPr>
            <w:r w:rsidRPr="001808BE">
              <w:t>AHC33210 Certificate II</w:t>
            </w:r>
            <w:r w:rsidRPr="001808BE">
              <w:t>I in Floriculture</w:t>
            </w:r>
          </w:p>
          <w:p w:rsidR="00000000" w:rsidRPr="001808BE" w:rsidRDefault="004A5923" w:rsidP="001808BE">
            <w:pPr>
              <w:pStyle w:val="ListBullet"/>
            </w:pPr>
            <w:r w:rsidRPr="001808BE">
              <w:t>AHC40110 Certificate IV in Agriculture</w:t>
            </w:r>
          </w:p>
          <w:p w:rsidR="00000000" w:rsidRPr="001808BE" w:rsidRDefault="004A5923" w:rsidP="001808BE">
            <w:pPr>
              <w:pStyle w:val="ListBullet"/>
            </w:pPr>
            <w:r w:rsidRPr="001808BE">
              <w:t>AHC40210 Certificate IV in Poultry Production</w:t>
            </w:r>
          </w:p>
          <w:p w:rsidR="00000000" w:rsidRDefault="004A5923" w:rsidP="001808BE">
            <w:pPr>
              <w:pStyle w:val="BodyText"/>
              <w:rPr>
                <w:lang w:val="en-NZ"/>
              </w:rPr>
            </w:pPr>
            <w:r w:rsidRPr="001808BE">
              <w:t>Corrected unit name in AHC30310 Certificate III in Horse Breeding</w:t>
            </w:r>
          </w:p>
        </w:tc>
      </w:tr>
      <w:tr w:rsidR="00000000"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6</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17 June 2013</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Fourteen new units of competency:</w:t>
            </w:r>
          </w:p>
          <w:p w:rsidR="00000000" w:rsidRPr="001808BE" w:rsidRDefault="004A5923" w:rsidP="001808BE">
            <w:pPr>
              <w:pStyle w:val="ListBullet"/>
            </w:pPr>
            <w:r w:rsidRPr="001808BE">
              <w:t>AHCCFI501A Provide technical advice on the Carbon Farming Initiative</w:t>
            </w:r>
          </w:p>
          <w:p w:rsidR="00000000" w:rsidRPr="001808BE" w:rsidRDefault="004A5923" w:rsidP="001808BE">
            <w:pPr>
              <w:pStyle w:val="ListBullet"/>
            </w:pPr>
            <w:r w:rsidRPr="001808BE">
              <w:t>AHCCFI502A Assess the feasibility of a Carbon Farming Initiative project</w:t>
            </w:r>
          </w:p>
          <w:p w:rsidR="00000000" w:rsidRPr="001808BE" w:rsidRDefault="004A5923" w:rsidP="001808BE">
            <w:pPr>
              <w:pStyle w:val="ListBullet"/>
            </w:pPr>
            <w:r w:rsidRPr="001808BE">
              <w:t>AHCCFI503A Advise on Carbon Farming Initiative project planning and implementation</w:t>
            </w:r>
          </w:p>
          <w:p w:rsidR="00000000" w:rsidRPr="001808BE" w:rsidRDefault="004A5923" w:rsidP="001808BE">
            <w:pPr>
              <w:pStyle w:val="ListBullet"/>
            </w:pPr>
            <w:r w:rsidRPr="001808BE">
              <w:t>AHCCFI504A Monitor and report o</w:t>
            </w:r>
            <w:r w:rsidRPr="001808BE">
              <w:t>n a Carbon Farming Initiative project</w:t>
            </w:r>
          </w:p>
          <w:p w:rsidR="00000000" w:rsidRPr="001808BE" w:rsidRDefault="004A5923" w:rsidP="001808BE">
            <w:pPr>
              <w:pStyle w:val="ListBullet"/>
            </w:pPr>
            <w:r w:rsidRPr="001808BE">
              <w:t>AHCCFI505A Aggregate Carbon Farming Initiative projects</w:t>
            </w:r>
          </w:p>
          <w:p w:rsidR="00000000" w:rsidRPr="001808BE" w:rsidRDefault="004A5923" w:rsidP="001808BE">
            <w:pPr>
              <w:pStyle w:val="ListBullet"/>
            </w:pPr>
            <w:r w:rsidRPr="001808BE">
              <w:t>AHCCFI506A Plan a Carbon Farming Initiative livestock project</w:t>
            </w:r>
          </w:p>
          <w:p w:rsidR="00000000" w:rsidRPr="001808BE" w:rsidRDefault="004A5923" w:rsidP="001808BE">
            <w:pPr>
              <w:pStyle w:val="ListBullet"/>
            </w:pPr>
            <w:r w:rsidRPr="001808BE">
              <w:t>AHCCFI507A Plan a Carbon Farming Initiative waste or manure management project</w:t>
            </w:r>
          </w:p>
          <w:p w:rsidR="00000000" w:rsidRPr="001808BE" w:rsidRDefault="004A5923" w:rsidP="001808BE">
            <w:pPr>
              <w:pStyle w:val="ListBullet"/>
            </w:pPr>
            <w:r w:rsidRPr="001808BE">
              <w:t>AHCCFI508A Plan a Car</w:t>
            </w:r>
            <w:r w:rsidRPr="001808BE">
              <w:t>bon Farming Initiative project to sequester carbon in soil or biochar</w:t>
            </w:r>
          </w:p>
          <w:p w:rsidR="00000000" w:rsidRPr="001808BE" w:rsidRDefault="004A5923" w:rsidP="001808BE">
            <w:pPr>
              <w:pStyle w:val="ListBullet"/>
            </w:pPr>
            <w:r w:rsidRPr="001808BE">
              <w:t>AHCCFI509A Plan a Carbon Farming Initiative savannah burning, feral animal or rangelands project</w:t>
            </w:r>
          </w:p>
          <w:p w:rsidR="00000000" w:rsidRPr="001808BE" w:rsidRDefault="004A5923" w:rsidP="001808BE">
            <w:pPr>
              <w:pStyle w:val="ListBullet"/>
            </w:pPr>
            <w:r w:rsidRPr="001808BE">
              <w:t>AHCCFI510A Plan a Carbon Farming Initiative vegetation project</w:t>
            </w:r>
          </w:p>
          <w:p w:rsidR="00000000" w:rsidRPr="001808BE" w:rsidRDefault="004A5923" w:rsidP="001808BE">
            <w:pPr>
              <w:pStyle w:val="ListBullet"/>
            </w:pPr>
            <w:r w:rsidRPr="001808BE">
              <w:t>AHCCFI511A Plan a Carbon Farming Initiative project to avoid emissions from soil and crops</w:t>
            </w:r>
          </w:p>
          <w:p w:rsidR="00000000" w:rsidRPr="001808BE" w:rsidRDefault="004A5923" w:rsidP="001808BE">
            <w:pPr>
              <w:pStyle w:val="ListBullet"/>
            </w:pPr>
            <w:r w:rsidRPr="001808BE">
              <w:t>AHCHBR308A Maintain horses in a healthy state and safe environment</w:t>
            </w:r>
          </w:p>
          <w:p w:rsidR="00000000" w:rsidRPr="001808BE" w:rsidRDefault="004A5923" w:rsidP="001808BE">
            <w:pPr>
              <w:pStyle w:val="ListBullet"/>
            </w:pPr>
            <w:r w:rsidRPr="001808BE">
              <w:t xml:space="preserve">AHCHBR309A Determine nutritional </w:t>
            </w:r>
            <w:r w:rsidRPr="001808BE">
              <w:lastRenderedPageBreak/>
              <w:t>requirements for horses</w:t>
            </w:r>
          </w:p>
          <w:p w:rsidR="00000000" w:rsidRPr="001808BE" w:rsidRDefault="004A5923" w:rsidP="001808BE">
            <w:pPr>
              <w:pStyle w:val="ListBullet"/>
            </w:pPr>
            <w:r w:rsidRPr="001808BE">
              <w:t>AHCLSK335A Conduct dropped ovary techniqu</w:t>
            </w:r>
            <w:r w:rsidRPr="001808BE">
              <w:t>e procedures for spaying cattle</w:t>
            </w:r>
          </w:p>
          <w:p w:rsidR="00000000" w:rsidRPr="001808BE" w:rsidRDefault="004A5923" w:rsidP="001808BE">
            <w:pPr>
              <w:pStyle w:val="BodyText"/>
            </w:pPr>
            <w:r w:rsidRPr="001808BE">
              <w:t>One additional imported unit of competency:</w:t>
            </w:r>
          </w:p>
          <w:p w:rsidR="00000000" w:rsidRPr="001808BE" w:rsidRDefault="004A5923" w:rsidP="001808BE">
            <w:pPr>
              <w:pStyle w:val="ListBullet"/>
            </w:pPr>
            <w:r w:rsidRPr="001808BE">
              <w:t>FNSFMK512 Apply knowledge of emissions markets</w:t>
            </w:r>
          </w:p>
          <w:p w:rsidR="00000000" w:rsidRPr="001808BE" w:rsidRDefault="004A5923" w:rsidP="001808BE">
            <w:pPr>
              <w:pStyle w:val="BodyText"/>
            </w:pPr>
            <w:r w:rsidRPr="001808BE">
              <w:rPr>
                <w:rStyle w:val="Underline"/>
              </w:rPr>
              <w:t>ISC Upgrades</w:t>
            </w:r>
          </w:p>
          <w:p w:rsidR="00000000" w:rsidRPr="001808BE" w:rsidRDefault="004A5923" w:rsidP="001808BE">
            <w:pPr>
              <w:pStyle w:val="BodyText"/>
            </w:pPr>
            <w:r w:rsidRPr="001808BE">
              <w:t>Nine new Skill Sets:</w:t>
            </w:r>
          </w:p>
          <w:p w:rsidR="00000000" w:rsidRPr="001808BE" w:rsidRDefault="004A5923" w:rsidP="001808BE">
            <w:pPr>
              <w:pStyle w:val="ListBullet"/>
            </w:pPr>
            <w:r w:rsidRPr="001808BE">
              <w:t>AHCSS00015 Carbon Farming Initiative Advisor Skill Set</w:t>
            </w:r>
          </w:p>
          <w:p w:rsidR="00000000" w:rsidRPr="001808BE" w:rsidRDefault="004A5923" w:rsidP="001808BE">
            <w:pPr>
              <w:pStyle w:val="ListBullet"/>
            </w:pPr>
            <w:r w:rsidRPr="001808BE">
              <w:t>AHCSS00016 Carbon Farming Initiative Busin</w:t>
            </w:r>
            <w:r w:rsidRPr="001808BE">
              <w:t>ess Skill Set</w:t>
            </w:r>
          </w:p>
          <w:p w:rsidR="00000000" w:rsidRPr="001808BE" w:rsidRDefault="004A5923" w:rsidP="001808BE">
            <w:pPr>
              <w:pStyle w:val="ListBullet"/>
            </w:pPr>
            <w:r w:rsidRPr="001808BE">
              <w:t>AHCSS00017 Carbon Farming Initiative Livestock Project Implementer Skill Set</w:t>
            </w:r>
          </w:p>
          <w:p w:rsidR="00000000" w:rsidRPr="001808BE" w:rsidRDefault="004A5923" w:rsidP="001808BE">
            <w:pPr>
              <w:pStyle w:val="ListBullet"/>
            </w:pPr>
            <w:r w:rsidRPr="001808BE">
              <w:t>AHCSS00018 Carbon Farming Initiative Waste and Manure Management Project Implementer Skill Set</w:t>
            </w:r>
          </w:p>
          <w:p w:rsidR="00000000" w:rsidRPr="001808BE" w:rsidRDefault="004A5923" w:rsidP="001808BE">
            <w:pPr>
              <w:pStyle w:val="ListBullet"/>
            </w:pPr>
            <w:r w:rsidRPr="001808BE">
              <w:t>AHCSS00019 Carbon Farming Initiative Soil or Biochar Project Implement</w:t>
            </w:r>
            <w:r w:rsidRPr="001808BE">
              <w:t>er Skill Set</w:t>
            </w:r>
          </w:p>
          <w:p w:rsidR="00000000" w:rsidRPr="001808BE" w:rsidRDefault="004A5923" w:rsidP="001808BE">
            <w:pPr>
              <w:pStyle w:val="ListBullet"/>
            </w:pPr>
            <w:r w:rsidRPr="001808BE">
              <w:t>AHCSS00020 Carbon Farming Initiative Savannah Burning, Feral Animal, Rangelands Project Implementer Skill Set</w:t>
            </w:r>
          </w:p>
          <w:p w:rsidR="00000000" w:rsidRPr="001808BE" w:rsidRDefault="004A5923" w:rsidP="001808BE">
            <w:pPr>
              <w:pStyle w:val="ListBullet"/>
            </w:pPr>
            <w:r w:rsidRPr="001808BE">
              <w:t>AHCSS00021 Carbon Farming Initiative Vegetation Project Implementer Skill Set</w:t>
            </w:r>
          </w:p>
          <w:p w:rsidR="00000000" w:rsidRPr="001808BE" w:rsidRDefault="004A5923" w:rsidP="001808BE">
            <w:pPr>
              <w:pStyle w:val="ListBullet"/>
            </w:pPr>
            <w:r w:rsidRPr="001808BE">
              <w:t>AHCSS00022 Carbon Farming Initiative Emissions Avoidanc</w:t>
            </w:r>
            <w:r w:rsidRPr="001808BE">
              <w:t>e from Soil and Crops Project Implementer Skill Set</w:t>
            </w:r>
          </w:p>
          <w:p w:rsidR="00000000" w:rsidRPr="001808BE" w:rsidRDefault="004A5923" w:rsidP="001808BE">
            <w:pPr>
              <w:pStyle w:val="ListBullet"/>
            </w:pPr>
            <w:r w:rsidRPr="001808BE">
              <w:t>AHCSS00023 Basic Introduction to Beekeeping Skill Set</w:t>
            </w:r>
          </w:p>
          <w:p w:rsidR="00000000" w:rsidRPr="001808BE" w:rsidRDefault="004A5923" w:rsidP="001808BE">
            <w:pPr>
              <w:pStyle w:val="BodyText"/>
            </w:pPr>
            <w:r w:rsidRPr="001808BE">
              <w:t>Addition of elective units to the following qualifications:</w:t>
            </w:r>
          </w:p>
          <w:p w:rsidR="00000000" w:rsidRPr="001808BE" w:rsidRDefault="004A5923" w:rsidP="001808BE">
            <w:pPr>
              <w:pStyle w:val="ListBullet"/>
            </w:pPr>
            <w:r w:rsidRPr="001808BE">
              <w:t>AHC30110 Certificate III in Agriculture</w:t>
            </w:r>
          </w:p>
          <w:p w:rsidR="00000000" w:rsidRPr="001808BE" w:rsidRDefault="004A5923" w:rsidP="001808BE">
            <w:pPr>
              <w:pStyle w:val="ListBullet"/>
            </w:pPr>
            <w:r w:rsidRPr="001808BE">
              <w:t>AHC50110 Diploma of Agriculture</w:t>
            </w:r>
          </w:p>
          <w:p w:rsidR="00000000" w:rsidRPr="001808BE" w:rsidRDefault="004A5923" w:rsidP="001808BE">
            <w:pPr>
              <w:pStyle w:val="ListBullet"/>
            </w:pPr>
            <w:r w:rsidRPr="001808BE">
              <w:t>AHC51110 Diploma of Conservation and Land Management</w:t>
            </w:r>
          </w:p>
          <w:p w:rsidR="00000000" w:rsidRPr="001808BE" w:rsidRDefault="004A5923" w:rsidP="001808BE">
            <w:pPr>
              <w:pStyle w:val="ListBullet"/>
            </w:pPr>
            <w:r w:rsidRPr="001808BE">
              <w:t>AHC51210 Diploma of Community Coordination and Facilitation</w:t>
            </w:r>
          </w:p>
          <w:p w:rsidR="00000000" w:rsidRDefault="004A5923" w:rsidP="001808BE">
            <w:pPr>
              <w:pStyle w:val="ListBullet"/>
              <w:rPr>
                <w:lang w:val="en-NZ"/>
              </w:rPr>
            </w:pPr>
            <w:r w:rsidRPr="001808BE">
              <w:t>AHC51410 Diploma of Agribusiness</w:t>
            </w:r>
          </w:p>
        </w:tc>
      </w:tr>
      <w:tr w:rsidR="00000000"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5</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 March 2013</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Two new qualifications:</w:t>
            </w:r>
          </w:p>
          <w:p w:rsidR="00000000" w:rsidRPr="001808BE" w:rsidRDefault="004A5923" w:rsidP="001808BE">
            <w:pPr>
              <w:pStyle w:val="ListBullet"/>
            </w:pPr>
            <w:r w:rsidRPr="001808BE">
              <w:t xml:space="preserve">AHC32513 Certificate III in Aboriginal-sites </w:t>
            </w:r>
            <w:r w:rsidRPr="001808BE">
              <w:lastRenderedPageBreak/>
              <w:t>Work</w:t>
            </w:r>
          </w:p>
          <w:p w:rsidR="00000000" w:rsidRPr="001808BE" w:rsidRDefault="004A5923" w:rsidP="001808BE">
            <w:pPr>
              <w:pStyle w:val="ListBullet"/>
            </w:pPr>
            <w:r w:rsidRPr="001808BE">
              <w:t>AHC51513 Diploma of</w:t>
            </w:r>
            <w:r w:rsidRPr="001808BE">
              <w:t xml:space="preserve"> Viticulture</w:t>
            </w:r>
          </w:p>
          <w:p w:rsidR="00000000" w:rsidRPr="001808BE" w:rsidRDefault="004A5923" w:rsidP="001808BE">
            <w:pPr>
              <w:pStyle w:val="BodyText"/>
            </w:pPr>
            <w:r w:rsidRPr="001808BE">
              <w:t>Thirteen new units in Aboriginal-sites work</w:t>
            </w:r>
          </w:p>
          <w:p w:rsidR="00000000" w:rsidRPr="001808BE" w:rsidRDefault="004A5923" w:rsidP="001808BE">
            <w:pPr>
              <w:pStyle w:val="BodyText"/>
            </w:pPr>
            <w:r w:rsidRPr="001808BE">
              <w:t>Four new units in Indigenous land management</w:t>
            </w:r>
          </w:p>
          <w:p w:rsidR="00000000" w:rsidRPr="001808BE" w:rsidRDefault="004A5923" w:rsidP="001808BE">
            <w:pPr>
              <w:pStyle w:val="BodyText"/>
            </w:pPr>
            <w:r w:rsidRPr="001808BE">
              <w:t>Five new units in Production horticulture</w:t>
            </w:r>
          </w:p>
          <w:p w:rsidR="00000000" w:rsidRPr="001808BE" w:rsidRDefault="004A5923" w:rsidP="001808BE">
            <w:pPr>
              <w:pStyle w:val="BodyText"/>
            </w:pPr>
            <w:r w:rsidRPr="001808BE">
              <w:t>One new unit in Plants</w:t>
            </w:r>
          </w:p>
          <w:p w:rsidR="00000000" w:rsidRPr="001808BE" w:rsidRDefault="004A5923" w:rsidP="001808BE">
            <w:pPr>
              <w:pStyle w:val="BodyText"/>
            </w:pPr>
            <w:r w:rsidRPr="001808BE">
              <w:t>Eleven additional imported units of competency</w:t>
            </w:r>
          </w:p>
          <w:p w:rsidR="00000000" w:rsidRPr="001808BE" w:rsidRDefault="004A5923" w:rsidP="001808BE">
            <w:pPr>
              <w:pStyle w:val="BodyText"/>
            </w:pPr>
            <w:r w:rsidRPr="001808BE">
              <w:rPr>
                <w:rStyle w:val="Underline"/>
              </w:rPr>
              <w:t>ISC Upgrades</w:t>
            </w:r>
          </w:p>
          <w:p w:rsidR="00000000" w:rsidRPr="001808BE" w:rsidRDefault="004A5923" w:rsidP="001808BE">
            <w:pPr>
              <w:pStyle w:val="BodyText"/>
            </w:pPr>
            <w:r w:rsidRPr="001808BE">
              <w:t>Three new Skill Sets:</w:t>
            </w:r>
          </w:p>
          <w:p w:rsidR="00000000" w:rsidRPr="001808BE" w:rsidRDefault="004A5923" w:rsidP="001808BE">
            <w:pPr>
              <w:pStyle w:val="ListBullet"/>
            </w:pPr>
            <w:r w:rsidRPr="001808BE">
              <w:t>Advanced Chemical Spray Application</w:t>
            </w:r>
          </w:p>
          <w:p w:rsidR="00000000" w:rsidRPr="001808BE" w:rsidRDefault="004A5923" w:rsidP="001808BE">
            <w:pPr>
              <w:pStyle w:val="ListBullet"/>
            </w:pPr>
            <w:r w:rsidRPr="001808BE">
              <w:t>Recognise Aboriginal Cultural Sites</w:t>
            </w:r>
          </w:p>
          <w:p w:rsidR="00000000" w:rsidRPr="001808BE" w:rsidRDefault="004A5923" w:rsidP="001808BE">
            <w:pPr>
              <w:pStyle w:val="ListBullet"/>
            </w:pPr>
            <w:r w:rsidRPr="001808BE">
              <w:t>Report on Aboriginal Cultural Sites</w:t>
            </w:r>
          </w:p>
          <w:p w:rsidR="00000000" w:rsidRPr="001808BE" w:rsidRDefault="004A5923" w:rsidP="001808BE">
            <w:pPr>
              <w:pStyle w:val="BodyText"/>
            </w:pPr>
            <w:r w:rsidRPr="001808BE">
              <w:t>Update of superseded ILM units in the following qualifications:</w:t>
            </w:r>
          </w:p>
          <w:p w:rsidR="00000000" w:rsidRPr="001808BE" w:rsidRDefault="004A5923" w:rsidP="001808BE">
            <w:pPr>
              <w:pStyle w:val="ListBullet"/>
            </w:pPr>
            <w:r w:rsidRPr="001808BE">
              <w:t>AHC31410 Certificate III in Conservation and Land Management</w:t>
            </w:r>
          </w:p>
          <w:p w:rsidR="00000000" w:rsidRPr="001808BE" w:rsidRDefault="004A5923" w:rsidP="001808BE">
            <w:pPr>
              <w:pStyle w:val="ListBullet"/>
            </w:pPr>
            <w:r w:rsidRPr="001808BE">
              <w:t>AHC31510 Certificate I</w:t>
            </w:r>
            <w:r w:rsidRPr="001808BE">
              <w:t>II in Indigenous Land Management</w:t>
            </w:r>
          </w:p>
          <w:p w:rsidR="00000000" w:rsidRPr="001808BE" w:rsidRDefault="004A5923" w:rsidP="001808BE">
            <w:pPr>
              <w:pStyle w:val="ListBullet"/>
            </w:pPr>
            <w:r w:rsidRPr="001808BE">
              <w:t>AHC31610 Certificate III in Lands, Parks and Wildlife</w:t>
            </w:r>
          </w:p>
          <w:p w:rsidR="00000000" w:rsidRPr="001808BE" w:rsidRDefault="004A5923" w:rsidP="001808BE">
            <w:pPr>
              <w:pStyle w:val="ListBullet"/>
            </w:pPr>
            <w:r w:rsidRPr="001808BE">
              <w:t>AHC51110 Diploma of Conservation and Land Management</w:t>
            </w:r>
          </w:p>
          <w:p w:rsidR="00000000" w:rsidRPr="001808BE" w:rsidRDefault="004A5923" w:rsidP="001808BE">
            <w:pPr>
              <w:pStyle w:val="BodyText"/>
            </w:pPr>
            <w:r w:rsidRPr="001808BE">
              <w:t>Addition of elective units to the following qualifications:</w:t>
            </w:r>
          </w:p>
          <w:p w:rsidR="00000000" w:rsidRPr="001808BE" w:rsidRDefault="004A5923" w:rsidP="001808BE">
            <w:pPr>
              <w:pStyle w:val="ListBullet"/>
            </w:pPr>
            <w:r w:rsidRPr="001808BE">
              <w:t>AHC20310 Certificate II in Production Horticulture</w:t>
            </w:r>
          </w:p>
          <w:p w:rsidR="00000000" w:rsidRPr="001808BE" w:rsidRDefault="004A5923" w:rsidP="001808BE">
            <w:pPr>
              <w:pStyle w:val="ListBullet"/>
            </w:pPr>
            <w:r w:rsidRPr="001808BE">
              <w:t>AHC3</w:t>
            </w:r>
            <w:r w:rsidRPr="001808BE">
              <w:t>0210 Certificate III in Agriculture (Dairy Production)</w:t>
            </w:r>
          </w:p>
          <w:p w:rsidR="00000000" w:rsidRPr="001808BE" w:rsidRDefault="004A5923" w:rsidP="001808BE">
            <w:pPr>
              <w:pStyle w:val="ListBullet"/>
            </w:pPr>
            <w:r w:rsidRPr="001808BE">
              <w:t>AHC30610 Certificate III in Production Horticulture</w:t>
            </w:r>
          </w:p>
          <w:p w:rsidR="00000000" w:rsidRPr="001808BE" w:rsidRDefault="004A5923" w:rsidP="001808BE">
            <w:pPr>
              <w:pStyle w:val="ListBullet"/>
            </w:pPr>
            <w:r w:rsidRPr="001808BE">
              <w:t>AHC30710 Certificate III in Horticulture</w:t>
            </w:r>
          </w:p>
          <w:p w:rsidR="00000000" w:rsidRPr="001808BE" w:rsidRDefault="004A5923" w:rsidP="001808BE">
            <w:pPr>
              <w:pStyle w:val="ListBullet"/>
            </w:pPr>
            <w:r w:rsidRPr="001808BE">
              <w:t>AHC40310 Certificate IV in Production Horticulture</w:t>
            </w:r>
          </w:p>
          <w:p w:rsidR="00000000" w:rsidRPr="001808BE" w:rsidRDefault="004A5923" w:rsidP="001808BE">
            <w:pPr>
              <w:pStyle w:val="ListBullet"/>
            </w:pPr>
            <w:r w:rsidRPr="001808BE">
              <w:t>AHC50110 Diploma of Agriculture</w:t>
            </w:r>
          </w:p>
          <w:p w:rsidR="00000000" w:rsidRPr="001808BE" w:rsidRDefault="004A5923" w:rsidP="001808BE">
            <w:pPr>
              <w:pStyle w:val="ListBullet"/>
            </w:pPr>
            <w:r w:rsidRPr="001808BE">
              <w:t>AHC50310 Diploma of Produ</w:t>
            </w:r>
            <w:r w:rsidRPr="001808BE">
              <w:t>ction Horticulture</w:t>
            </w:r>
          </w:p>
          <w:p w:rsidR="00000000" w:rsidRPr="001808BE" w:rsidRDefault="004A5923" w:rsidP="001808BE">
            <w:pPr>
              <w:pStyle w:val="ListBullet"/>
            </w:pPr>
            <w:r w:rsidRPr="001808BE">
              <w:t>AHC50410 Diploma of Horticulture</w:t>
            </w:r>
          </w:p>
          <w:p w:rsidR="00000000" w:rsidRPr="001808BE" w:rsidRDefault="004A5923" w:rsidP="001808BE">
            <w:pPr>
              <w:pStyle w:val="ListBullet"/>
            </w:pPr>
            <w:r w:rsidRPr="001808BE">
              <w:t>AHC51110 Diploma of Conservation and Land Management</w:t>
            </w:r>
          </w:p>
          <w:p w:rsidR="00000000" w:rsidRPr="001808BE" w:rsidRDefault="004A5923" w:rsidP="001808BE">
            <w:pPr>
              <w:pStyle w:val="ListBullet"/>
            </w:pPr>
            <w:r w:rsidRPr="001808BE">
              <w:lastRenderedPageBreak/>
              <w:t>AHC51410 Diploma of Agribusiness Management</w:t>
            </w:r>
          </w:p>
          <w:p w:rsidR="00000000" w:rsidRPr="001808BE" w:rsidRDefault="004A5923" w:rsidP="001808BE">
            <w:pPr>
              <w:pStyle w:val="BodyText"/>
            </w:pPr>
            <w:r w:rsidRPr="001808BE">
              <w:t>Inclusion of more appropriate welding elective units in AHC30110 Certificate III in Agriculture</w:t>
            </w:r>
          </w:p>
          <w:p w:rsidR="00000000" w:rsidRPr="001808BE" w:rsidRDefault="004A5923" w:rsidP="001808BE">
            <w:pPr>
              <w:pStyle w:val="BodyText"/>
            </w:pPr>
            <w:r w:rsidRPr="001808BE">
              <w:t xml:space="preserve">Replacement of elective unit </w:t>
            </w:r>
            <w:r w:rsidRPr="001808BE">
              <w:rPr>
                <w:rStyle w:val="Emphasis"/>
              </w:rPr>
              <w:t xml:space="preserve">TLID2010A Operate a forklift </w:t>
            </w:r>
            <w:r w:rsidRPr="001808BE">
              <w:t xml:space="preserve">with </w:t>
            </w:r>
            <w:r w:rsidRPr="001808BE">
              <w:rPr>
                <w:rStyle w:val="Emphasis"/>
              </w:rPr>
              <w:t xml:space="preserve">TLILIC2001A Licence to operate a forklift truck </w:t>
            </w:r>
            <w:r w:rsidRPr="001808BE">
              <w:t>in the following qualifications in response to changes in national licencing regulations:</w:t>
            </w:r>
          </w:p>
          <w:p w:rsidR="00000000" w:rsidRPr="001808BE" w:rsidRDefault="004A5923" w:rsidP="001808BE">
            <w:pPr>
              <w:pStyle w:val="ListBullet"/>
            </w:pPr>
            <w:r w:rsidRPr="001808BE">
              <w:t>AHC20110 Certificate II in Agriculture</w:t>
            </w:r>
          </w:p>
          <w:p w:rsidR="00000000" w:rsidRPr="001808BE" w:rsidRDefault="004A5923" w:rsidP="001808BE">
            <w:pPr>
              <w:pStyle w:val="ListBullet"/>
            </w:pPr>
            <w:r w:rsidRPr="001808BE">
              <w:t>AHC20210 Certif</w:t>
            </w:r>
            <w:r w:rsidRPr="001808BE">
              <w:t>icate II in Poultry Production Operations</w:t>
            </w:r>
          </w:p>
          <w:p w:rsidR="00000000" w:rsidRPr="001808BE" w:rsidRDefault="004A5923" w:rsidP="001808BE">
            <w:pPr>
              <w:pStyle w:val="ListBullet"/>
            </w:pPr>
            <w:r w:rsidRPr="001808BE">
              <w:t>AHC20310 Certificate II in Production Horticulture</w:t>
            </w:r>
          </w:p>
          <w:p w:rsidR="00000000" w:rsidRPr="001808BE" w:rsidRDefault="004A5923" w:rsidP="001808BE">
            <w:pPr>
              <w:pStyle w:val="ListBullet"/>
            </w:pPr>
            <w:r w:rsidRPr="001808BE">
              <w:t>AHC21010 Certificate II in Conservation and Land Management</w:t>
            </w:r>
          </w:p>
          <w:p w:rsidR="00000000" w:rsidRPr="001808BE" w:rsidRDefault="004A5923" w:rsidP="001808BE">
            <w:pPr>
              <w:pStyle w:val="ListBullet"/>
            </w:pPr>
            <w:r w:rsidRPr="001808BE">
              <w:t>AHC21510 Certificate II in Floriculture</w:t>
            </w:r>
          </w:p>
          <w:p w:rsidR="00000000" w:rsidRPr="001808BE" w:rsidRDefault="004A5923" w:rsidP="001808BE">
            <w:pPr>
              <w:pStyle w:val="ListBullet"/>
            </w:pPr>
            <w:r w:rsidRPr="001808BE">
              <w:t>AHC32010 Certificate III in Beekeeping</w:t>
            </w:r>
          </w:p>
          <w:p w:rsidR="00000000" w:rsidRPr="001808BE" w:rsidRDefault="004A5923" w:rsidP="001808BE">
            <w:pPr>
              <w:pStyle w:val="ListBullet"/>
            </w:pPr>
            <w:r w:rsidRPr="001808BE">
              <w:t>AHC32111 Certificate III</w:t>
            </w:r>
            <w:r w:rsidRPr="001808BE">
              <w:t xml:space="preserve"> in Commercial Seed Processing</w:t>
            </w:r>
          </w:p>
          <w:p w:rsidR="00000000" w:rsidRPr="001808BE" w:rsidRDefault="004A5923" w:rsidP="001808BE">
            <w:pPr>
              <w:pStyle w:val="ListBullet"/>
            </w:pPr>
            <w:r w:rsidRPr="001808BE">
              <w:t>AHC32710 Certificate III in Rural Merchandising</w:t>
            </w:r>
          </w:p>
          <w:p w:rsidR="00000000" w:rsidRPr="001808BE" w:rsidRDefault="004A5923" w:rsidP="001808BE">
            <w:pPr>
              <w:pStyle w:val="BodyText"/>
            </w:pPr>
            <w:r w:rsidRPr="001808BE">
              <w:t xml:space="preserve">Removal of elective unit </w:t>
            </w:r>
            <w:r w:rsidRPr="001808BE">
              <w:rPr>
                <w:rStyle w:val="Emphasis"/>
              </w:rPr>
              <w:t xml:space="preserve">TLID2010A Operate a forklift </w:t>
            </w:r>
            <w:r w:rsidRPr="001808BE">
              <w:t>from AHC30110 Certificate III in Agriculture in response to changes in national licencing regulations</w:t>
            </w:r>
          </w:p>
          <w:p w:rsidR="00000000" w:rsidRPr="001808BE" w:rsidRDefault="004A5923" w:rsidP="001808BE">
            <w:pPr>
              <w:pStyle w:val="BodyText"/>
            </w:pPr>
            <w:r w:rsidRPr="001808BE">
              <w:t>Correction of minor t</w:t>
            </w:r>
            <w:r w:rsidRPr="001808BE">
              <w:t>ypographical error to AHCNSY203A</w:t>
            </w:r>
          </w:p>
          <w:p w:rsidR="00000000" w:rsidRPr="001808BE" w:rsidRDefault="004A5923" w:rsidP="001808BE">
            <w:pPr>
              <w:pStyle w:val="BodyText"/>
            </w:pPr>
            <w:r w:rsidRPr="001808BE">
              <w:t>Modification to AHCLSK307A to broaden the application of the unit</w:t>
            </w:r>
          </w:p>
          <w:p w:rsidR="00000000" w:rsidRDefault="004A5923" w:rsidP="001808BE">
            <w:pPr>
              <w:pStyle w:val="BodyText"/>
              <w:rPr>
                <w:lang w:val="en-NZ"/>
              </w:rPr>
            </w:pPr>
            <w:r w:rsidRPr="001808BE">
              <w:t>Updated superseded equivalent imported units of competency</w:t>
            </w:r>
          </w:p>
        </w:tc>
      </w:tr>
      <w:tr w:rsidR="00000000"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4</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15 October 2012</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Six new qualifications:</w:t>
            </w:r>
          </w:p>
          <w:p w:rsidR="00000000" w:rsidRPr="001808BE" w:rsidRDefault="004A5923" w:rsidP="001808BE">
            <w:pPr>
              <w:pStyle w:val="ListBullet"/>
            </w:pPr>
            <w:r w:rsidRPr="001808BE">
              <w:t>AHC33412 Certificate III in Seed Production</w:t>
            </w:r>
          </w:p>
          <w:p w:rsidR="00000000" w:rsidRPr="001808BE" w:rsidRDefault="004A5923" w:rsidP="001808BE">
            <w:pPr>
              <w:pStyle w:val="ListBullet"/>
            </w:pPr>
            <w:r w:rsidRPr="001808BE">
              <w:t>AHC33512 Certificate III in Seed Testing</w:t>
            </w:r>
          </w:p>
          <w:p w:rsidR="00000000" w:rsidRPr="001808BE" w:rsidRDefault="004A5923" w:rsidP="001808BE">
            <w:pPr>
              <w:pStyle w:val="ListBullet"/>
            </w:pPr>
            <w:r w:rsidRPr="001808BE">
              <w:t>AHC41412 Certificate IV in Seed Production</w:t>
            </w:r>
          </w:p>
          <w:p w:rsidR="00000000" w:rsidRPr="001808BE" w:rsidRDefault="004A5923" w:rsidP="001808BE">
            <w:pPr>
              <w:pStyle w:val="ListBullet"/>
            </w:pPr>
            <w:r w:rsidRPr="001808BE">
              <w:t>AHC41512 Certificate IV in Seed Testing</w:t>
            </w:r>
          </w:p>
          <w:p w:rsidR="00000000" w:rsidRPr="001808BE" w:rsidRDefault="004A5923" w:rsidP="001808BE">
            <w:pPr>
              <w:pStyle w:val="ListBullet"/>
            </w:pPr>
            <w:r w:rsidRPr="001808BE">
              <w:t>AHC41612 Certificate IV in Organic Farming</w:t>
            </w:r>
          </w:p>
          <w:p w:rsidR="00000000" w:rsidRPr="001808BE" w:rsidRDefault="004A5923" w:rsidP="001808BE">
            <w:pPr>
              <w:pStyle w:val="ListBullet"/>
            </w:pPr>
            <w:r w:rsidRPr="001808BE">
              <w:t>AHC51812 Diploma of Organic Farming</w:t>
            </w:r>
          </w:p>
          <w:p w:rsidR="00000000" w:rsidRPr="001808BE" w:rsidRDefault="004A5923" w:rsidP="001808BE">
            <w:pPr>
              <w:pStyle w:val="BodyText"/>
            </w:pPr>
            <w:r w:rsidRPr="001808BE">
              <w:lastRenderedPageBreak/>
              <w:t>Seven new units in Organic production</w:t>
            </w:r>
          </w:p>
          <w:p w:rsidR="00000000" w:rsidRPr="001808BE" w:rsidRDefault="004A5923" w:rsidP="001808BE">
            <w:pPr>
              <w:pStyle w:val="BodyText"/>
            </w:pPr>
            <w:r w:rsidRPr="001808BE">
              <w:t>Twenty-seven ne</w:t>
            </w:r>
            <w:r w:rsidRPr="001808BE">
              <w:t>w units in seed testing and seed production</w:t>
            </w:r>
          </w:p>
          <w:p w:rsidR="00000000" w:rsidRPr="001808BE" w:rsidRDefault="004A5923" w:rsidP="001808BE">
            <w:pPr>
              <w:pStyle w:val="BodyText"/>
            </w:pPr>
            <w:r w:rsidRPr="001808BE">
              <w:t>Ten additional imported units of competency</w:t>
            </w:r>
          </w:p>
          <w:p w:rsidR="00000000" w:rsidRPr="001808BE" w:rsidRDefault="004A5923" w:rsidP="001808BE">
            <w:pPr>
              <w:pStyle w:val="BodyText"/>
            </w:pPr>
            <w:r w:rsidRPr="001808BE">
              <w:rPr>
                <w:rStyle w:val="Underline"/>
              </w:rPr>
              <w:t>ISC Upgrades</w:t>
            </w:r>
            <w:r w:rsidRPr="001808BE">
              <w:t>:</w:t>
            </w:r>
          </w:p>
          <w:p w:rsidR="00000000" w:rsidRPr="001808BE" w:rsidRDefault="004A5923" w:rsidP="001808BE">
            <w:pPr>
              <w:pStyle w:val="BodyText"/>
            </w:pPr>
            <w:r w:rsidRPr="001808BE">
              <w:t>New Skill Set for Seed Crop Field Inspectors</w:t>
            </w:r>
          </w:p>
          <w:p w:rsidR="00000000" w:rsidRPr="001808BE" w:rsidRDefault="004A5923" w:rsidP="001808BE">
            <w:pPr>
              <w:pStyle w:val="BodyText"/>
            </w:pPr>
            <w:r w:rsidRPr="001808BE">
              <w:t>Updated superseded equivalent imported units of competency</w:t>
            </w:r>
          </w:p>
          <w:p w:rsidR="00000000" w:rsidRDefault="004A5923" w:rsidP="001808BE">
            <w:pPr>
              <w:pStyle w:val="BodyText"/>
              <w:rPr>
                <w:lang w:val="en-NZ"/>
              </w:rPr>
            </w:pPr>
            <w:r w:rsidRPr="001808BE">
              <w:t>Minor typographical corrections</w:t>
            </w:r>
          </w:p>
        </w:tc>
      </w:tr>
      <w:tr w:rsidR="00000000"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3</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22 June 2012</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Five revised qualifications:</w:t>
            </w:r>
          </w:p>
          <w:p w:rsidR="00000000" w:rsidRPr="001808BE" w:rsidRDefault="004A5923" w:rsidP="001808BE">
            <w:pPr>
              <w:pStyle w:val="ListBullet"/>
            </w:pPr>
            <w:r w:rsidRPr="001808BE">
              <w:t>AHC21112 Certificate II in Irrigation</w:t>
            </w:r>
          </w:p>
          <w:p w:rsidR="00000000" w:rsidRPr="001808BE" w:rsidRDefault="004A5923" w:rsidP="001808BE">
            <w:pPr>
              <w:pStyle w:val="ListBullet"/>
            </w:pPr>
            <w:r w:rsidRPr="001808BE">
              <w:t>AHC32412 Certificate III in Irrigation</w:t>
            </w:r>
          </w:p>
          <w:p w:rsidR="00000000" w:rsidRPr="001808BE" w:rsidRDefault="004A5923" w:rsidP="001808BE">
            <w:pPr>
              <w:pStyle w:val="ListBullet"/>
            </w:pPr>
            <w:r w:rsidRPr="001808BE">
              <w:t>AHC40812 Certificate IV in Sports Turf Management</w:t>
            </w:r>
          </w:p>
          <w:p w:rsidR="00000000" w:rsidRPr="001808BE" w:rsidRDefault="004A5923" w:rsidP="001808BE">
            <w:pPr>
              <w:pStyle w:val="ListBullet"/>
            </w:pPr>
            <w:r w:rsidRPr="001808BE">
              <w:t>AHC41112 Certificate IV in Irrigation</w:t>
            </w:r>
          </w:p>
          <w:p w:rsidR="00000000" w:rsidRPr="001808BE" w:rsidRDefault="004A5923" w:rsidP="001808BE">
            <w:pPr>
              <w:pStyle w:val="ListBullet"/>
            </w:pPr>
            <w:r w:rsidRPr="001808BE">
              <w:t>AHC51010 Diploma of Sports Turf Management (ISC upgrade to in</w:t>
            </w:r>
            <w:r w:rsidRPr="001808BE">
              <w:t>clude additional electives)</w:t>
            </w:r>
          </w:p>
          <w:p w:rsidR="00000000" w:rsidRPr="001808BE" w:rsidRDefault="004A5923" w:rsidP="001808BE">
            <w:pPr>
              <w:pStyle w:val="BodyText"/>
            </w:pPr>
            <w:r w:rsidRPr="001808BE">
              <w:t>Forty-seven new units of competency in irrigation and three new units of competency in sports turf management.</w:t>
            </w:r>
          </w:p>
          <w:p w:rsidR="00000000" w:rsidRPr="001808BE" w:rsidRDefault="004A5923" w:rsidP="001808BE">
            <w:pPr>
              <w:pStyle w:val="BodyText"/>
            </w:pPr>
            <w:r w:rsidRPr="001808BE">
              <w:t>One revised irrigation unit of competency.</w:t>
            </w:r>
          </w:p>
          <w:p w:rsidR="00000000" w:rsidRPr="001808BE" w:rsidRDefault="004A5923" w:rsidP="001808BE">
            <w:pPr>
              <w:pStyle w:val="BodyText"/>
            </w:pPr>
            <w:r w:rsidRPr="001808BE">
              <w:t>Two irrigation units of competency removed.</w:t>
            </w:r>
          </w:p>
          <w:p w:rsidR="00000000" w:rsidRPr="001808BE" w:rsidRDefault="004A5923" w:rsidP="001808BE">
            <w:pPr>
              <w:pStyle w:val="BodyText"/>
            </w:pPr>
            <w:r w:rsidRPr="001808BE">
              <w:t>Nineteen additional imported u</w:t>
            </w:r>
            <w:r w:rsidRPr="001808BE">
              <w:t>nits of competency.</w:t>
            </w:r>
          </w:p>
          <w:p w:rsidR="00000000" w:rsidRPr="001808BE" w:rsidRDefault="004A5923" w:rsidP="001808BE">
            <w:pPr>
              <w:pStyle w:val="BodyText"/>
            </w:pPr>
            <w:r w:rsidRPr="001808BE">
              <w:rPr>
                <w:rStyle w:val="Underline"/>
              </w:rPr>
              <w:t>ISC Upgrades</w:t>
            </w:r>
          </w:p>
          <w:p w:rsidR="00000000" w:rsidRPr="001808BE" w:rsidRDefault="004A5923" w:rsidP="001808BE">
            <w:pPr>
              <w:pStyle w:val="BodyText"/>
            </w:pPr>
            <w:r w:rsidRPr="001808BE">
              <w:t>Edit for clarity in AHCMOM203A Range Statement.</w:t>
            </w:r>
          </w:p>
          <w:p w:rsidR="00000000" w:rsidRPr="001808BE" w:rsidRDefault="004A5923" w:rsidP="001808BE">
            <w:pPr>
              <w:pStyle w:val="BodyText"/>
            </w:pPr>
            <w:r w:rsidRPr="001808BE">
              <w:t>Elective groupings in AHC20310 Certificate II in Production Horticulture, AHC30610 Certificate III in Production Hortic</w:t>
            </w:r>
            <w:r w:rsidRPr="001808BE">
              <w:t>ulture and AHC40310 Certificate IV in Production Horticulture have been reorganised to allow greater flexibility.</w:t>
            </w:r>
          </w:p>
          <w:p w:rsidR="00000000" w:rsidRDefault="004A5923" w:rsidP="001808BE">
            <w:pPr>
              <w:pStyle w:val="BodyText"/>
              <w:rPr>
                <w:lang w:val="en-NZ"/>
              </w:rPr>
            </w:pPr>
            <w:r w:rsidRPr="001808BE">
              <w:t>Mapping information for AHCPCM402A corrected.</w:t>
            </w:r>
          </w:p>
        </w:tc>
      </w:tr>
      <w:tr w:rsidR="00000000"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2.1</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20 October 2011</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Elective groupings in AHC20110 Certificate II in Agriculture and AHC30110 C</w:t>
            </w:r>
            <w:r w:rsidRPr="001808BE">
              <w:t xml:space="preserve">ertificate III in Agriculture have been reorganised to allow greater </w:t>
            </w:r>
            <w:r w:rsidRPr="001808BE">
              <w:lastRenderedPageBreak/>
              <w:t>flexibility.</w:t>
            </w:r>
          </w:p>
          <w:p w:rsidR="00000000" w:rsidRDefault="004A5923" w:rsidP="001808BE">
            <w:pPr>
              <w:pStyle w:val="BodyText"/>
              <w:rPr>
                <w:lang w:val="en-NZ"/>
              </w:rPr>
            </w:pPr>
            <w:r w:rsidRPr="001808BE">
              <w:t>Minor typographical errors have been fixed in AHC33311 Certificate III in Feedlot Operations and AHC20710 Certificate II in Production Nursery.</w:t>
            </w:r>
          </w:p>
        </w:tc>
      </w:tr>
      <w:tr w:rsidR="00000000"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2</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10 June 2011</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AHC33310 Certi</w:t>
            </w:r>
            <w:r w:rsidRPr="001808BE">
              <w:t>ficate III in Feedlot Feeding and Milling, AHC33410 Certificate III in Feedlot Maintenance, and AHC33510 Certificate III in Feedlot Pen Riding replaced and superseded by AHC33311 Certificate III in Feedlot Operations</w:t>
            </w:r>
          </w:p>
          <w:p w:rsidR="00000000" w:rsidRDefault="004A5923" w:rsidP="001808BE">
            <w:pPr>
              <w:pStyle w:val="BodyText"/>
              <w:rPr>
                <w:lang w:val="en-NZ"/>
              </w:rPr>
            </w:pPr>
            <w:r w:rsidRPr="001808BE">
              <w:t xml:space="preserve">AHC32110 Certificate III in Commercial </w:t>
            </w:r>
            <w:r w:rsidRPr="001808BE">
              <w:t>Seed Processing updated to comply with NQC flexibility in packaging rules policy</w:t>
            </w:r>
          </w:p>
        </w:tc>
      </w:tr>
      <w:tr w:rsidR="00000000" w:rsidRPr="001808BE" w:rsidTr="001808BE">
        <w:tc>
          <w:tcPr>
            <w:tcW w:w="18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10 June 2011</w:t>
            </w:r>
          </w:p>
        </w:tc>
        <w:tc>
          <w:tcPr>
            <w:tcW w:w="50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Primary release</w:t>
            </w:r>
          </w:p>
        </w:tc>
      </w:tr>
    </w:tbl>
    <w:p w:rsidR="00000000" w:rsidRPr="001808BE" w:rsidRDefault="004A5923" w:rsidP="001808BE">
      <w:pPr>
        <w:pStyle w:val="BodyText"/>
      </w:pPr>
    </w:p>
    <w:p w:rsidR="00000000" w:rsidRPr="001808BE" w:rsidRDefault="004A5923" w:rsidP="001808BE">
      <w:pPr>
        <w:pStyle w:val="BodyText"/>
      </w:pPr>
    </w:p>
    <w:p w:rsidR="00000000" w:rsidRPr="001808BE" w:rsidRDefault="004A5923" w:rsidP="001808BE">
      <w:pPr>
        <w:pStyle w:val="BodyText"/>
      </w:pPr>
      <w:bookmarkStart w:id="2" w:name="O_634381"/>
      <w:bookmarkEnd w:id="2"/>
    </w:p>
    <w:tbl>
      <w:tblPr>
        <w:tblW w:w="0" w:type="auto"/>
        <w:tblLayout w:type="fixed"/>
        <w:tblCellMar>
          <w:left w:w="62" w:type="dxa"/>
          <w:right w:w="62" w:type="dxa"/>
        </w:tblCellMar>
        <w:tblLook w:val="0000" w:firstRow="0" w:lastRow="0" w:firstColumn="0" w:lastColumn="0" w:noHBand="0" w:noVBand="0"/>
      </w:tblPr>
      <w:tblGrid>
        <w:gridCol w:w="8910"/>
      </w:tblGrid>
      <w:tr w:rsidR="00000000" w:rsidTr="004A5923">
        <w:tc>
          <w:tcPr>
            <w:tcW w:w="8910" w:type="dxa"/>
            <w:tcBorders>
              <w:top w:val="single" w:sz="6" w:space="0" w:color="auto"/>
              <w:left w:val="single" w:sz="6" w:space="0" w:color="auto"/>
              <w:bottom w:val="nil"/>
              <w:right w:val="single" w:sz="6" w:space="0" w:color="auto"/>
            </w:tcBorders>
            <w:shd w:val="clear" w:color="auto" w:fill="3F3F3F"/>
            <w:tcMar>
              <w:top w:w="0" w:type="dxa"/>
              <w:left w:w="62" w:type="dxa"/>
              <w:bottom w:w="0" w:type="dxa"/>
              <w:right w:w="62" w:type="dxa"/>
            </w:tcMar>
          </w:tcPr>
          <w:p w:rsidR="00000000" w:rsidRDefault="004A5923" w:rsidP="001808BE">
            <w:pPr>
              <w:pStyle w:val="WhiteCentredHeading"/>
              <w:rPr>
                <w:lang w:val="en-NZ"/>
              </w:rPr>
            </w:pPr>
            <w:r w:rsidRPr="001808BE">
              <w:t>Copyright Statement</w:t>
            </w:r>
          </w:p>
        </w:tc>
      </w:tr>
      <w:tr w:rsidR="00000000" w:rsidTr="004A5923">
        <w:tc>
          <w:tcPr>
            <w:tcW w:w="8910" w:type="dxa"/>
            <w:tcBorders>
              <w:top w:val="nil"/>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 2013 Commonwealth of Australia.</w:t>
            </w:r>
          </w:p>
          <w:p w:rsidR="00000000" w:rsidRPr="001808BE" w:rsidRDefault="004A5923" w:rsidP="001808BE">
            <w:pPr>
              <w:pStyle w:val="BodyText"/>
            </w:pPr>
            <w:bookmarkStart w:id="3" w:name="O_51359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63.75pt;height:22.5pt">
                  <v:imagedata r:id="rId15" o:title=""/>
                </v:shape>
              </w:pict>
            </w:r>
            <w:bookmarkEnd w:id="3"/>
          </w:p>
          <w:p w:rsidR="00000000" w:rsidRPr="001808BE" w:rsidRDefault="004A5923" w:rsidP="001808BE">
            <w:pPr>
              <w:pStyle w:val="BodyText"/>
            </w:pPr>
            <w:r w:rsidRPr="001808BE">
              <w:t>With the exception of the Commonwealth Coat of Arms, the Department’s logo, any material protected by a trade mark and where oth</w:t>
            </w:r>
            <w:r w:rsidRPr="001808BE">
              <w:t>erwise noted, all material presented in this document is provided under a Creative Commons Attribution-No Derivative Works 3.0 Australia licence.</w:t>
            </w:r>
          </w:p>
          <w:p w:rsidR="00000000" w:rsidRPr="001808BE" w:rsidRDefault="004A5923" w:rsidP="001808BE">
            <w:pPr>
              <w:pStyle w:val="BodyText"/>
            </w:pPr>
            <w:r w:rsidRPr="001808BE">
              <w:t>You are free:</w:t>
            </w:r>
          </w:p>
          <w:p w:rsidR="00000000" w:rsidRPr="001808BE" w:rsidRDefault="004A5923" w:rsidP="001808BE">
            <w:pPr>
              <w:pStyle w:val="ListBullet"/>
            </w:pPr>
            <w:r w:rsidRPr="001808BE">
              <w:t>to copy, distribute, display, and perform the work</w:t>
            </w:r>
          </w:p>
          <w:p w:rsidR="00000000" w:rsidRPr="001808BE" w:rsidRDefault="004A5923" w:rsidP="001808BE">
            <w:pPr>
              <w:pStyle w:val="ListBullet"/>
            </w:pPr>
            <w:r w:rsidRPr="001808BE">
              <w:t>to make commercial use of the work</w:t>
            </w:r>
          </w:p>
          <w:p w:rsidR="00000000" w:rsidRPr="001808BE" w:rsidRDefault="004A5923" w:rsidP="001808BE">
            <w:pPr>
              <w:pStyle w:val="BodyText"/>
            </w:pPr>
            <w:r w:rsidRPr="001808BE">
              <w:t>Under the</w:t>
            </w:r>
            <w:r w:rsidRPr="001808BE">
              <w:t xml:space="preserve"> following conditions:</w:t>
            </w:r>
          </w:p>
          <w:p w:rsidR="00000000" w:rsidRPr="001808BE" w:rsidRDefault="004A5923" w:rsidP="001808BE">
            <w:pPr>
              <w:pStyle w:val="ListBullet"/>
            </w:pPr>
            <w:r w:rsidRPr="001808BE">
              <w:t>Attribution - You must give the original author credit.</w:t>
            </w:r>
          </w:p>
          <w:p w:rsidR="00000000" w:rsidRPr="001808BE" w:rsidRDefault="004A5923" w:rsidP="001808BE">
            <w:pPr>
              <w:pStyle w:val="ListBullet"/>
            </w:pPr>
            <w:r w:rsidRPr="001808BE">
              <w:t>No Derivative Works - You may not alter, transform, or build upon this work.</w:t>
            </w:r>
          </w:p>
          <w:p w:rsidR="00000000" w:rsidRPr="001808BE" w:rsidRDefault="004A5923" w:rsidP="001808BE">
            <w:pPr>
              <w:pStyle w:val="BodyText"/>
            </w:pPr>
            <w:r w:rsidRPr="001808BE">
              <w:t>Special Conditions (Waiver)</w:t>
            </w:r>
          </w:p>
          <w:p w:rsidR="00000000" w:rsidRPr="001808BE" w:rsidRDefault="004A5923" w:rsidP="001808BE">
            <w:pPr>
              <w:pStyle w:val="BodyText"/>
            </w:pPr>
            <w:r w:rsidRPr="001808BE">
              <w:t>For the sake of clarity, where the license refers to "the work", in addition to meaning the work in its entirety this term shall also mean "extracts of the work". Extracts of the work carry with it the respective licence, and is thus “partitioned”.</w:t>
            </w:r>
          </w:p>
          <w:p w:rsidR="00000000" w:rsidRDefault="004A5923" w:rsidP="001808BE">
            <w:pPr>
              <w:pStyle w:val="BodyText"/>
              <w:rPr>
                <w:lang w:val="en-NZ"/>
              </w:rPr>
            </w:pPr>
            <w:r w:rsidRPr="001808BE">
              <w:t>The det</w:t>
            </w:r>
            <w:r w:rsidRPr="001808BE">
              <w:t xml:space="preserve">ails of the relevant licence conditions are available on the Creative Commons </w:t>
            </w:r>
            <w:r w:rsidRPr="001808BE">
              <w:lastRenderedPageBreak/>
              <w:t>website (</w:t>
            </w:r>
            <w:r w:rsidRPr="001808BE">
              <w:t>www.creativecommons.org.au</w:t>
            </w:r>
            <w:r w:rsidRPr="001808BE">
              <w:t xml:space="preserve">) as is the full legal </w:t>
            </w:r>
            <w:r w:rsidRPr="001808BE">
              <w:t>code. The document must be attributed as the AHC10 Agriculture, Horticulture and Conservation and Land Management Release 8.0.</w:t>
            </w:r>
          </w:p>
        </w:tc>
      </w:tr>
      <w:tr w:rsidR="00000000" w:rsidTr="004A5923">
        <w:trPr>
          <w:trHeight w:val="249"/>
        </w:trPr>
        <w:tc>
          <w:tcPr>
            <w:tcW w:w="8910" w:type="dxa"/>
            <w:tcBorders>
              <w:top w:val="single" w:sz="4" w:space="0" w:color="auto"/>
              <w:left w:val="single" w:sz="4" w:space="0" w:color="auto"/>
              <w:bottom w:val="single" w:sz="8" w:space="0" w:color="FFFFFF"/>
              <w:right w:val="single" w:sz="4" w:space="0" w:color="auto"/>
            </w:tcBorders>
            <w:shd w:val="clear" w:color="auto" w:fill="404040"/>
            <w:tcMar>
              <w:top w:w="0" w:type="dxa"/>
              <w:left w:w="62" w:type="dxa"/>
              <w:bottom w:w="0" w:type="dxa"/>
              <w:right w:w="62" w:type="dxa"/>
            </w:tcMar>
            <w:vAlign w:val="center"/>
          </w:tcPr>
          <w:p w:rsidR="00000000" w:rsidRDefault="004A5923" w:rsidP="001808BE">
            <w:pPr>
              <w:pStyle w:val="WhiteCentredHeading"/>
              <w:rPr>
                <w:lang w:val="en-NZ"/>
              </w:rPr>
            </w:pPr>
            <w:r w:rsidRPr="001808BE">
              <w:lastRenderedPageBreak/>
              <w:t>Disclaimer</w:t>
            </w:r>
          </w:p>
        </w:tc>
      </w:tr>
      <w:tr w:rsidR="00000000" w:rsidRPr="001808BE" w:rsidTr="004A5923">
        <w:trPr>
          <w:trHeight w:val="1522"/>
        </w:trPr>
        <w:tc>
          <w:tcPr>
            <w:tcW w:w="8910" w:type="dxa"/>
            <w:tcBorders>
              <w:top w:val="single" w:sz="8" w:space="0" w:color="FFFFFF"/>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1808BE" w:rsidRDefault="004A5923" w:rsidP="001808BE">
            <w:pPr>
              <w:pStyle w:val="SmallText"/>
            </w:pPr>
            <w:r w:rsidRPr="001808BE">
              <w:t xml:space="preserve">This work is the result of wide consultations with Australian industry participants. It is a collaborative view and </w:t>
            </w:r>
            <w:r w:rsidRPr="001808BE">
              <w:t>does not necessarily represent the view of Department of Industry or any specific body. For the sake of brevity it may omit factors which could be pertinent in particular cases.</w:t>
            </w:r>
          </w:p>
          <w:p w:rsidR="00000000" w:rsidRPr="001808BE" w:rsidRDefault="004A5923" w:rsidP="001808BE">
            <w:pPr>
              <w:pStyle w:val="SmallText"/>
            </w:pPr>
          </w:p>
          <w:p w:rsidR="00000000" w:rsidRPr="001808BE" w:rsidRDefault="004A5923" w:rsidP="001808BE">
            <w:pPr>
              <w:pStyle w:val="SmallText"/>
            </w:pPr>
            <w:r w:rsidRPr="001808BE">
              <w:t>While care has been taken in the preparation of this Training Package, Depart</w:t>
            </w:r>
            <w:r w:rsidRPr="001808BE">
              <w:t>ment of Industry and the original developer do not warrant that any licensing or registration requirements specified here are either complete or up-to-date for your State or Territory. Department of Industry and the original developer do not accept any lia</w:t>
            </w:r>
            <w:r w:rsidRPr="001808BE">
              <w:t>bility for any damage or loss (including indirect and consequential loss) incurred by any person as a result of relying on the information contained in this Training Package.</w:t>
            </w:r>
          </w:p>
          <w:p w:rsidR="00000000" w:rsidRPr="001808BE" w:rsidRDefault="004A5923" w:rsidP="001808BE">
            <w:pPr>
              <w:pStyle w:val="SmallText"/>
            </w:pPr>
          </w:p>
          <w:p w:rsidR="00000000" w:rsidRPr="001808BE" w:rsidRDefault="004A5923" w:rsidP="001808BE">
            <w:pPr>
              <w:pStyle w:val="SmallText"/>
            </w:pPr>
            <w:r w:rsidRPr="001808BE">
              <w:t>The Commonwealth, through the Department of Industry, does not accept any liabil</w:t>
            </w:r>
            <w:r w:rsidRPr="001808BE">
              <w:t xml:space="preserve">ity to any person for the information or advice (or the use of such information or advice) which is provided in this material or incorporated into it by reference. The information is provided on the basis that all persons accessing this material undertake </w:t>
            </w:r>
            <w:r w:rsidRPr="001808BE">
              <w:t>responsibility for assessing the relevance and accuracy of its content. No liability is accepted for any information or services which may appear in any other format. No responsibility is taken for any information or services which may appear on any linked</w:t>
            </w:r>
            <w:r w:rsidRPr="001808BE">
              <w:t xml:space="preserve"> websites. </w:t>
            </w:r>
          </w:p>
        </w:tc>
      </w:tr>
    </w:tbl>
    <w:p w:rsidR="00000000" w:rsidRPr="001808BE" w:rsidRDefault="004A5923" w:rsidP="001808BE">
      <w:pPr>
        <w:pStyle w:val="SmallText"/>
      </w:pPr>
      <w:r w:rsidRPr="001808BE">
        <w:t>Published by:</w:t>
      </w:r>
      <w:r w:rsidRPr="001808BE">
        <w:tab/>
        <w:t>AgriFood Skills Australia</w:t>
      </w:r>
      <w:r w:rsidRPr="001808BE">
        <w:tab/>
      </w:r>
    </w:p>
    <w:p w:rsidR="00000000" w:rsidRPr="001808BE" w:rsidRDefault="004A5923" w:rsidP="001808BE">
      <w:pPr>
        <w:pStyle w:val="SmallText"/>
      </w:pPr>
      <w:r w:rsidRPr="001808BE">
        <w:t>Release Date:</w:t>
      </w:r>
      <w:r w:rsidRPr="001808BE">
        <w:tab/>
        <w:t>17 December 2013</w:t>
      </w:r>
    </w:p>
    <w:p w:rsidR="00000000" w:rsidRPr="001808BE" w:rsidRDefault="004A5923" w:rsidP="001808BE">
      <w:pPr>
        <w:pStyle w:val="AllowPageBreak"/>
      </w:pPr>
    </w:p>
    <w:p w:rsidR="00000000" w:rsidRPr="001808BE" w:rsidRDefault="004A5923" w:rsidP="001808BE">
      <w:pPr>
        <w:pStyle w:val="SuperHeading"/>
      </w:pPr>
      <w:bookmarkStart w:id="4" w:name="O_634380"/>
      <w:bookmarkStart w:id="5" w:name="_Toc393984053"/>
      <w:bookmarkEnd w:id="4"/>
      <w:r w:rsidRPr="001808BE">
        <w:t>Preliminary Information</w:t>
      </w:r>
      <w:bookmarkEnd w:id="5"/>
    </w:p>
    <w:p w:rsidR="00000000" w:rsidRPr="001808BE" w:rsidRDefault="004A5923" w:rsidP="001808BE">
      <w:pPr>
        <w:pStyle w:val="BodyText"/>
      </w:pPr>
      <w:r w:rsidRPr="001808BE">
        <w:rPr>
          <w:rStyle w:val="SpecialBold"/>
        </w:rPr>
        <w:t>Important Note to Users</w:t>
      </w:r>
    </w:p>
    <w:p w:rsidR="00000000" w:rsidRPr="001808BE" w:rsidRDefault="004A5923" w:rsidP="001808BE">
      <w:pPr>
        <w:pStyle w:val="BodyText"/>
      </w:pPr>
      <w:r w:rsidRPr="001808BE">
        <w:t>Training Packages are not static documents; they are amended periodically to reflect the latest industry practices and are version controlled. It is essential that the latest version is always used.</w:t>
      </w:r>
    </w:p>
    <w:p w:rsidR="00000000" w:rsidRPr="001808BE" w:rsidRDefault="004A5923" w:rsidP="001808BE">
      <w:pPr>
        <w:pStyle w:val="BodyText"/>
      </w:pPr>
      <w:r w:rsidRPr="001808BE">
        <w:rPr>
          <w:rStyle w:val="SpecialBold"/>
        </w:rPr>
        <w:t>Check the version number before commencing training or as</w:t>
      </w:r>
      <w:r w:rsidRPr="001808BE">
        <w:rPr>
          <w:rStyle w:val="SpecialBold"/>
        </w:rPr>
        <w:t>sessment</w:t>
      </w:r>
    </w:p>
    <w:p w:rsidR="00000000" w:rsidRPr="001808BE" w:rsidRDefault="004A5923" w:rsidP="001808BE">
      <w:pPr>
        <w:pStyle w:val="BodyText"/>
      </w:pPr>
      <w:r w:rsidRPr="001808BE">
        <w:t>This Training Package is Version 8 - check whether this is the latest version by going to the National Training Information Service ( www.ntis.gov.au) and locating information about the Training Package. Alternatively, contact AgriFood Skills Aust</w:t>
      </w:r>
      <w:r w:rsidRPr="001808BE">
        <w:t>ralia at http://www.agrifoodskills.net.au to confirm the latest version number.</w:t>
      </w:r>
    </w:p>
    <w:p w:rsidR="00000000" w:rsidRPr="001808BE" w:rsidRDefault="004A5923" w:rsidP="001808BE">
      <w:pPr>
        <w:pStyle w:val="BodyText"/>
      </w:pPr>
      <w:r w:rsidRPr="001808BE">
        <w:rPr>
          <w:rStyle w:val="SpecialBold"/>
        </w:rPr>
        <w:t>Explanation of version number conventions</w:t>
      </w:r>
    </w:p>
    <w:p w:rsidR="00000000" w:rsidRPr="001808BE" w:rsidRDefault="004A5923" w:rsidP="001808BE">
      <w:pPr>
        <w:pStyle w:val="BodyText"/>
      </w:pPr>
      <w:r w:rsidRPr="001808BE">
        <w:t>The primary release Training Package is Version 1. When changes are made to a Training Package, sometimes the version number is change</w:t>
      </w:r>
      <w:r w:rsidRPr="001808BE">
        <w:t>d and sometimes it is not, depending on the extent of the change. When a Training Package is reviewed it is considered to be a new Training Package for the purposes of version control, and is Version 1. Do not confuse the version number with the Training P</w:t>
      </w:r>
      <w:r w:rsidRPr="001808BE">
        <w:t>ackages national code (which remains the same during its period of endorsement).</w:t>
      </w:r>
    </w:p>
    <w:p w:rsidR="00000000" w:rsidRPr="001808BE" w:rsidRDefault="004A5923" w:rsidP="001808BE">
      <w:pPr>
        <w:pStyle w:val="AllowPageBreak"/>
      </w:pPr>
    </w:p>
    <w:p w:rsidR="00000000" w:rsidRPr="001808BE" w:rsidRDefault="004A5923" w:rsidP="001808BE">
      <w:pPr>
        <w:pStyle w:val="SuperHeading"/>
      </w:pPr>
      <w:bookmarkStart w:id="6" w:name="O_634379"/>
      <w:bookmarkStart w:id="7" w:name="_Toc393984054"/>
      <w:bookmarkEnd w:id="6"/>
      <w:r w:rsidRPr="001808BE">
        <w:lastRenderedPageBreak/>
        <w:t>History</w:t>
      </w:r>
      <w:bookmarkEnd w:id="7"/>
    </w:p>
    <w:p w:rsidR="00000000" w:rsidRPr="001808BE" w:rsidRDefault="004A5923" w:rsidP="001808BE">
      <w:pPr>
        <w:pStyle w:val="BodyText"/>
      </w:pPr>
      <w:r w:rsidRPr="001808BE">
        <w:t>The AHC10 Agriculture, Horticulture and Conservation and Land Management Training Package is the result of merging three training packages and orphane</w:t>
      </w:r>
      <w:r w:rsidRPr="001808BE">
        <w:t>d common units:</w:t>
      </w:r>
    </w:p>
    <w:p w:rsidR="00000000" w:rsidRPr="001808BE" w:rsidRDefault="004A5923" w:rsidP="001808BE">
      <w:pPr>
        <w:pStyle w:val="ListBullet"/>
      </w:pPr>
      <w:r w:rsidRPr="001808BE">
        <w:t>RTD02 Conservation and Land Management</w:t>
      </w:r>
    </w:p>
    <w:p w:rsidR="00000000" w:rsidRPr="001808BE" w:rsidRDefault="004A5923" w:rsidP="001808BE">
      <w:pPr>
        <w:pStyle w:val="ListBullet"/>
      </w:pPr>
      <w:r w:rsidRPr="001808BE">
        <w:t xml:space="preserve">RTE03 Rural Production </w:t>
      </w:r>
    </w:p>
    <w:p w:rsidR="00000000" w:rsidRPr="001808BE" w:rsidRDefault="004A5923" w:rsidP="001808BE">
      <w:pPr>
        <w:pStyle w:val="ListBullet"/>
      </w:pPr>
      <w:r w:rsidRPr="001808BE">
        <w:t>RTF03 Amenity Horticulture</w:t>
      </w:r>
    </w:p>
    <w:p w:rsidR="00000000" w:rsidRPr="001808BE" w:rsidRDefault="004A5923" w:rsidP="001808BE">
      <w:pPr>
        <w:pStyle w:val="ListBullet"/>
      </w:pPr>
      <w:r w:rsidRPr="001808BE">
        <w:t>ZZZ00 RTC common units</w:t>
      </w:r>
    </w:p>
    <w:p w:rsidR="00000000" w:rsidRPr="001808BE" w:rsidRDefault="004A5923" w:rsidP="001808BE">
      <w:pPr>
        <w:pStyle w:val="BodyText"/>
      </w:pPr>
      <w:r w:rsidRPr="001808BE">
        <w:t>During 2006 AgriFood Skills Australia conducted a feasibility study to investigate</w:t>
      </w:r>
      <w:r w:rsidRPr="001808BE">
        <w:t xml:space="preserve"> the potential of merging the three Training Packages into one. The subsequent outcome of the study was the AgriFood Board’s approval to merge the Training Packages.</w:t>
      </w:r>
    </w:p>
    <w:p w:rsidR="00000000" w:rsidRPr="001808BE" w:rsidRDefault="004A5923" w:rsidP="001808BE">
      <w:pPr>
        <w:pStyle w:val="BodyText"/>
      </w:pPr>
      <w:r w:rsidRPr="001808BE">
        <w:t>From the beginning of the project the concerns of the wide and varied stakeholder groups w</w:t>
      </w:r>
      <w:r w:rsidRPr="001808BE">
        <w:t xml:space="preserve">ere considered to be the major focus of achieving the merged Training Package. In regard to the stakeholder needs it was clear that the qualification framework in particular, the packaging rules would need to cater for the diverse sectors. </w:t>
      </w:r>
    </w:p>
    <w:p w:rsidR="00000000" w:rsidRPr="001808BE" w:rsidRDefault="004A5923" w:rsidP="001808BE">
      <w:pPr>
        <w:pStyle w:val="BodyText"/>
      </w:pPr>
      <w:r w:rsidRPr="001808BE">
        <w:t>Significant des</w:t>
      </w:r>
      <w:r w:rsidRPr="001808BE">
        <w:t>ign work was undertaken to confirm a model for the qualifications that were identified for the merged package.</w:t>
      </w:r>
    </w:p>
    <w:p w:rsidR="00000000" w:rsidRPr="001808BE" w:rsidRDefault="004A5923" w:rsidP="001808BE">
      <w:pPr>
        <w:pStyle w:val="BodyText"/>
      </w:pPr>
      <w:r w:rsidRPr="001808BE">
        <w:t>At the same time as the initial project work began to merge the packages the Training Package Review Phase 1 reports were completed for the three</w:t>
      </w:r>
      <w:r w:rsidRPr="001808BE">
        <w:t xml:space="preserve"> packages.</w:t>
      </w:r>
    </w:p>
    <w:p w:rsidR="00000000" w:rsidRPr="001808BE" w:rsidRDefault="004A5923" w:rsidP="001808BE">
      <w:pPr>
        <w:pStyle w:val="BodyText"/>
      </w:pPr>
      <w:r w:rsidRPr="001808BE">
        <w:t>Another complication for the merged package was the requirement to respond to a number of national project findings relating to improving the understanding and application of the products and developed under the banner of Training Packages.</w:t>
      </w:r>
    </w:p>
    <w:p w:rsidR="00000000" w:rsidRPr="001808BE" w:rsidRDefault="004A5923" w:rsidP="001808BE">
      <w:pPr>
        <w:pStyle w:val="BodyText"/>
      </w:pPr>
      <w:r w:rsidRPr="001808BE">
        <w:t>Agri</w:t>
      </w:r>
      <w:r w:rsidRPr="001808BE">
        <w:t xml:space="preserve">Food considered a number options and adopted the decision to ‘go bold’ with a strategy to </w:t>
      </w:r>
    </w:p>
    <w:p w:rsidR="00000000" w:rsidRPr="001808BE" w:rsidRDefault="004A5923" w:rsidP="001808BE">
      <w:pPr>
        <w:pStyle w:val="ListBullet"/>
      </w:pPr>
      <w:r w:rsidRPr="001808BE">
        <w:t>improve the clarity of competency standards</w:t>
      </w:r>
    </w:p>
    <w:p w:rsidR="00000000" w:rsidRPr="001808BE" w:rsidRDefault="004A5923" w:rsidP="001808BE">
      <w:pPr>
        <w:pStyle w:val="ListBullet"/>
      </w:pPr>
      <w:r w:rsidRPr="001808BE">
        <w:t>increase the flexibility and job related outcomes with qualifications</w:t>
      </w:r>
    </w:p>
    <w:p w:rsidR="00000000" w:rsidRPr="001808BE" w:rsidRDefault="004A5923" w:rsidP="001808BE">
      <w:pPr>
        <w:pStyle w:val="ListBullet"/>
      </w:pPr>
      <w:r w:rsidRPr="001808BE">
        <w:t>develop a model to support Training Packages imple</w:t>
      </w:r>
      <w:r w:rsidRPr="001808BE">
        <w:t>mentation.</w:t>
      </w:r>
    </w:p>
    <w:p w:rsidR="00000000" w:rsidRPr="001808BE" w:rsidRDefault="004A5923" w:rsidP="001808BE">
      <w:pPr>
        <w:pStyle w:val="BodyText"/>
      </w:pPr>
      <w:r w:rsidRPr="001808BE">
        <w:t>As a consequence the project initiatives shifted the focus from the endorsed components of the Training Package to include implementation products and systems as a means to improve the outcomes of industry training requirements.</w:t>
      </w:r>
    </w:p>
    <w:p w:rsidR="00000000" w:rsidRPr="001808BE" w:rsidRDefault="004A5923" w:rsidP="001808BE">
      <w:pPr>
        <w:pStyle w:val="BodyText"/>
      </w:pPr>
      <w:r w:rsidRPr="001808BE">
        <w:t>The AHC10 Traini</w:t>
      </w:r>
      <w:r w:rsidRPr="001808BE">
        <w:t>ng Package is the result of this intensive focus to consolidate this package to represent a "fit for purpose" package that is well positioned to accommodate appropriate continuous improvement into the future.</w:t>
      </w:r>
    </w:p>
    <w:p w:rsidR="00000000" w:rsidRPr="001808BE" w:rsidRDefault="004A5923" w:rsidP="001808BE">
      <w:pPr>
        <w:pStyle w:val="BodyText"/>
      </w:pPr>
      <w:r w:rsidRPr="001808BE">
        <w:t>The endorsement of the AHC10 Training Package t</w:t>
      </w:r>
      <w:r w:rsidRPr="001808BE">
        <w:t>hat incorporates contemporary design is just one of the key outcomes of this project. The most significant achievement is the shift in thinking by many stakeholders to include a wider range of issues when they are considering the needs of industry relating</w:t>
      </w:r>
      <w:r w:rsidRPr="001808BE">
        <w:t xml:space="preserve"> to Training Packages.</w:t>
      </w:r>
    </w:p>
    <w:p w:rsidR="00000000" w:rsidRPr="001808BE" w:rsidRDefault="004A5923" w:rsidP="001808BE">
      <w:pPr>
        <w:pStyle w:val="AllowPageBreak"/>
      </w:pPr>
    </w:p>
    <w:p w:rsidR="00000000" w:rsidRPr="001808BE" w:rsidRDefault="004A5923" w:rsidP="001808BE">
      <w:pPr>
        <w:pStyle w:val="SuperHeading"/>
      </w:pPr>
      <w:bookmarkStart w:id="8" w:name="O_634378"/>
      <w:bookmarkStart w:id="9" w:name="_Toc393984055"/>
      <w:bookmarkEnd w:id="8"/>
      <w:r w:rsidRPr="001808BE">
        <w:lastRenderedPageBreak/>
        <w:t>Full List of AQF Qualifications in AHC10v8 Training Package</w:t>
      </w:r>
      <w:bookmarkEnd w:id="9"/>
    </w:p>
    <w:p w:rsidR="00000000" w:rsidRPr="001808BE" w:rsidRDefault="004A5923" w:rsidP="001808BE">
      <w:pPr>
        <w:pStyle w:val="BodyText"/>
      </w:pPr>
    </w:p>
    <w:tbl>
      <w:tblPr>
        <w:tblW w:w="0" w:type="auto"/>
        <w:tblLayout w:type="fixed"/>
        <w:tblCellMar>
          <w:left w:w="62" w:type="dxa"/>
          <w:right w:w="62" w:type="dxa"/>
        </w:tblCellMar>
        <w:tblLook w:val="0000" w:firstRow="0" w:lastRow="0" w:firstColumn="0" w:lastColumn="0" w:noHBand="0" w:noVBand="0"/>
      </w:tblPr>
      <w:tblGrid>
        <w:gridCol w:w="1780"/>
        <w:gridCol w:w="5961"/>
      </w:tblGrid>
      <w:tr w:rsidR="00000000" w:rsidTr="001808BE">
        <w:trPr>
          <w:trHeight w:val="369"/>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Code</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Title</w:t>
            </w:r>
          </w:p>
        </w:tc>
      </w:tr>
      <w:tr w:rsidR="00000000" w:rsidTr="001808BE">
        <w:trPr>
          <w:trHeight w:val="448"/>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AHC10110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 in Conservation and Land Management</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AHC10210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 in AgriFood Operations</w:t>
            </w:r>
          </w:p>
        </w:tc>
      </w:tr>
      <w:tr w:rsidR="00000000" w:rsidTr="001808BE">
        <w:trPr>
          <w:trHeight w:val="445"/>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Agriculture</w:t>
            </w:r>
          </w:p>
        </w:tc>
      </w:tr>
      <w:tr w:rsidR="00000000" w:rsidTr="001808BE">
        <w:trPr>
          <w:trHeight w:val="33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Poultry Production Operations</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Production Horticulture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Horticulture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AHC20513</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Arboriculture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Parks and Gardens</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AHC20710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Production Nursery</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AHC20810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Retail Nursery</w:t>
            </w:r>
          </w:p>
        </w:tc>
      </w:tr>
      <w:tr w:rsidR="00000000" w:rsidTr="001808BE">
        <w:trPr>
          <w:trHeight w:val="415"/>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AHC20910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Sports Turf Management</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AHC21010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Conservation and Land Management</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AHC21112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Irrigation</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Rural Operations</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Shearing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Wool Handling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AHC21510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Floriculture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 in Landscaping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Agriculture</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Agriculture (Dairy Production)</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Horse Breeding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Pork Production</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AHC30510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Poultry Production</w:t>
            </w:r>
          </w:p>
        </w:tc>
      </w:tr>
      <w:tr w:rsidR="00000000" w:rsidTr="001808BE">
        <w:trPr>
          <w:trHeight w:val="36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Production Horticulture</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AHC30710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Horticulture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AHC30810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Arboriculture</w:t>
            </w:r>
          </w:p>
        </w:tc>
      </w:tr>
      <w:tr w:rsidR="00000000" w:rsidTr="001808BE">
        <w:trPr>
          <w:trHeight w:val="36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AHC30910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Landscape Construction</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AHC31010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Parks and Gardens</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Production Nursery</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Retail Nursery</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Sports Turf Management</w:t>
            </w:r>
          </w:p>
        </w:tc>
      </w:tr>
      <w:tr w:rsidR="00000000" w:rsidTr="001808BE">
        <w:trPr>
          <w:trHeight w:val="431"/>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Conservation and Land Management</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AHC31510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Indigenous Land Management</w:t>
            </w:r>
          </w:p>
        </w:tc>
      </w:tr>
      <w:tr w:rsidR="00000000" w:rsidTr="001808BE">
        <w:trPr>
          <w:trHeight w:val="381"/>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Lands, Parks and Wildlife</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AHC31710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Natural Area Restoration</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AHC31810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Vertebrate Pest Management</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AHC31910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Weed Management</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AHC32010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Beekeeping</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AHC32113</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Commercial Seed Processing</w:t>
            </w:r>
          </w:p>
        </w:tc>
      </w:tr>
      <w:tr w:rsidR="00000000" w:rsidTr="001808BE">
        <w:trPr>
          <w:trHeight w:val="36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Commercial Composting</w:t>
            </w:r>
          </w:p>
        </w:tc>
      </w:tr>
      <w:tr w:rsidR="00000000" w:rsidTr="001808BE">
        <w:trPr>
          <w:trHeight w:val="34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Conservation Earthworks</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AHC32412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Irrigation</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AHC32513</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Aboriginal-sites Work</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Rural Machinery Operations</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AHC32710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Rural Merchandising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AHC32810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Rural Operations</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AHC32910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Shearing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AHC33013</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Wool Clip Preparation</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Advanced Wool Handling</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Floriculture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AHC33311</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Feedlot Operations</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AHC33412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Seed Production</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AHC33512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III in Seed Testing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Agriculture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Poultry Production</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Production Horticulture</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Horticulture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AHC40510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Parks and Gardens</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Production Nursery</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AHC40710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Retail Nursery</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AHC40812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Sports Turf Management</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AHC40910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Conservation and Land Management</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AHC41010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Agribusiness</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AHC41112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Irrigation</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Shearing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AHC41313</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Wool Classing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AHC41412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Seed Production</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AHC41512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Seed Testing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AHC41612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Certificate IV in Organic Farming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Agriculture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AHC50213</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Pork Production</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Production Horticulture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AHC50410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Horticulture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AHC50510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Arboriculture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Landscape Design</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AHC50710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Parks and Gardens Management</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AHC50810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Production Nursery Management</w:t>
            </w:r>
          </w:p>
        </w:tc>
      </w:tr>
      <w:tr w:rsidR="00000000" w:rsidTr="001808BE">
        <w:trPr>
          <w:trHeight w:val="36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AHC50910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Retail Nursery Management</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AHC51010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Sports Turf Management</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Conservation and Land Management</w:t>
            </w:r>
          </w:p>
        </w:tc>
      </w:tr>
      <w:tr w:rsidR="00000000" w:rsidTr="001808BE">
        <w:trPr>
          <w:trHeight w:val="431"/>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Community Coordination and Facilitation</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Pest Management</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Agribusiness Management</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AHC51513</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Viticulture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AHC51610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Irrigation Management</w:t>
            </w:r>
          </w:p>
        </w:tc>
      </w:tr>
      <w:tr w:rsidR="00000000" w:rsidTr="001808BE">
        <w:trPr>
          <w:trHeight w:val="397"/>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AHC51710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Rural Machinery Management</w:t>
            </w:r>
          </w:p>
        </w:tc>
      </w:tr>
      <w:tr w:rsidR="00000000" w:rsidTr="001808BE">
        <w:trPr>
          <w:trHeight w:val="290"/>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AHC51812</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Diploma of Organic Farming</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AHC60110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Advanced Diploma of Agriculture</w:t>
            </w:r>
          </w:p>
        </w:tc>
      </w:tr>
      <w:tr w:rsidR="00000000" w:rsidTr="001808BE">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AHC60210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Advanced Diploma of Horticulture</w:t>
            </w:r>
          </w:p>
        </w:tc>
      </w:tr>
      <w:tr w:rsidR="00000000" w:rsidTr="001808BE">
        <w:trPr>
          <w:trHeight w:val="41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AHC60310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Advanced Diploma of Agribusiness Management</w:t>
            </w:r>
          </w:p>
        </w:tc>
      </w:tr>
      <w:tr w:rsidR="00000000" w:rsidRPr="001808BE" w:rsidTr="001808BE">
        <w:trPr>
          <w:trHeight w:val="464"/>
        </w:trPr>
        <w:tc>
          <w:tcPr>
            <w:tcW w:w="178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AHC60410</w:t>
            </w:r>
          </w:p>
        </w:tc>
        <w:tc>
          <w:tcPr>
            <w:tcW w:w="596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Advanced Diploma of Conservation and Land Management</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10" w:name="O_634377"/>
      <w:bookmarkStart w:id="11" w:name="_Toc393984056"/>
      <w:bookmarkEnd w:id="10"/>
      <w:r w:rsidRPr="001808BE">
        <w:lastRenderedPageBreak/>
        <w:t>Full List of Units of Competency including Imported Units</w:t>
      </w:r>
      <w:bookmarkEnd w:id="11"/>
    </w:p>
    <w:p w:rsidR="00000000" w:rsidRPr="001808BE" w:rsidRDefault="004A5923" w:rsidP="001808BE">
      <w:pPr>
        <w:pStyle w:val="Heading4"/>
      </w:pPr>
      <w:r w:rsidRPr="001808BE">
        <w:t>AHC10v8 Units of Competency and their Pre-Requisite Requirements</w:t>
      </w:r>
    </w:p>
    <w:p w:rsidR="00000000" w:rsidRPr="001808BE" w:rsidRDefault="004A5923" w:rsidP="001808BE">
      <w:pPr>
        <w:pStyle w:val="BodyText"/>
      </w:pPr>
    </w:p>
    <w:tbl>
      <w:tblPr>
        <w:tblW w:w="0" w:type="auto"/>
        <w:tblCellMar>
          <w:left w:w="62" w:type="dxa"/>
          <w:right w:w="62" w:type="dxa"/>
        </w:tblCellMar>
        <w:tblLook w:val="0000" w:firstRow="0" w:lastRow="0" w:firstColumn="0" w:lastColumn="0" w:noHBand="0" w:noVBand="0"/>
      </w:tblPr>
      <w:tblGrid>
        <w:gridCol w:w="1980"/>
        <w:gridCol w:w="6030"/>
        <w:gridCol w:w="2250"/>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Pre-Requisite</w:t>
            </w:r>
          </w:p>
        </w:tc>
      </w:tr>
      <w:tr w:rsidR="00000000" w:rsidTr="004A5923">
        <w:trPr>
          <w:trHeight w:val="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Keep records for a primary production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 property improvement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and interpret production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5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climate risk management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infrastructure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production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production for the whole land/farm based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whole farm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export markets for produce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estate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business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business capital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price risk through trading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artificial insemination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semen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and store semen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0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artificial breeding and/or embryo transfer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 range of treatments to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Fell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AHCARB203A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above ground pruning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standard climbing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and maintain chainsaws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stump removal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ground based rigging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tree inspections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pruning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Fell trees with advanced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trees in confined spaces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aerial rescue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complex tree climbing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cable and bracing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aerial rigging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select and specify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Diagn</w:t>
            </w:r>
            <w:r w:rsidRPr="001808BE">
              <w:t>ose tree diseases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tree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Document and audit tree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Protect places of Aboriginal cultural significance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Relate Aboriginal culture to sites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record Aboriginal-sites, objects and cultural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Indigenous culturally significant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AHCASW305A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with Aboriginal ceremonial secret sacred materials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technology in Aboriginal-sites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Map Aboriginal cultural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cultural significance to Aboriginal-sites and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AHCASW302A</w:t>
            </w:r>
          </w:p>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Aboriginal cultural landscap</w:t>
            </w: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AHCASW302A</w:t>
            </w:r>
          </w:p>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Move and store Aboriginal cultural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relevant legislation in Aboriginal-sites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 Aboriginal cultural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AHCASW501A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Survey and report on Aboriginal cultural sites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agricultural crop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grain storages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cane haulage vehicle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Conserve forage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pastures and crops for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to receive grains/seeds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Test grains/seeds on receival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preparation of land for agricultural crop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agricultural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agricultural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agricultural crop harvesting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AHCBAC309A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Sample and test grain and related commodities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pastures for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pasture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agricultural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agric</w:t>
            </w:r>
            <w:r w:rsidRPr="001808BE">
              <w:t>ultural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agricultural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grain quality in storage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Save, prepare and store agricultural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agricultural crop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forage conservation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integrated crop and pasture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a stored grain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long-term weed, pest and/or disease control in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harvest of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production plans for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beekeeping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a bee smoker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Open and reassemble a beehive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repair beehives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honey bee swarms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Manipulate honey bee brood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Re-queen a honey bee colony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a honey crop from a hive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Extract honey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AHCBEK306A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pests and disease within a honey bee colony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store propolis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queen bee artificial insemination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and harvest royal jelly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bee pollination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Select and establish an apiary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Trap and store pollen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Rear queen bees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75"/>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and clean machinery for plant, animal and soil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site quarantine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effectively in an emergency disease or plant pest response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report unusual disease or plant pest signs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emergency disease or plant pest control procedures at infected premises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movement and security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review biosecurity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activities on infected premises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field surveillance for a specific emergency disease or plant pest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a biosecurity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active operational emergency disease or plant pest sites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implementation of an emergency disease or plant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oversee an emergency disease or plant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AHCBUS301A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h</w:t>
            </w:r>
            <w:r w:rsidRPr="001808BE">
              <w:t>and held e-business tools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Administer finance, insurance and legal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Cost a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and review business structures and relationships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within a budget framework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an e-business supply chain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Market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Negotiate and monitor contracts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estimates, quotes and tenders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marketing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a business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review business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monitor budgets and financial reports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capital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Review land management plans and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a strategic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manage the enterprise quality management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human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monitoring, evaluation and reporting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monitoring, evaluation and reporting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risk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project acquittal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Report on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AHCCCF403A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Obtain and manage sponsorship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association governance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community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Facilitate ongoing group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Obtain resources from community and groups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community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assessments of project submissions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individuals in resource management change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approaches to include cultural and human diversity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board/committee elections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committees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fund-raising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social events to support group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Present proposed courses of action to meeting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project submissions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Facilitate development of group goals and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group formation and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group and community changes in resource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regional planning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incorporation of a group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Map regional issues and stakeholders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technical advice on the Carbon Farming Initiative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the feasibility of a Carbon Farming Initiative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Advise on Carbon Farming Initiative project planning and </w:t>
            </w:r>
            <w:r w:rsidRPr="001808BE">
              <w:lastRenderedPageBreak/>
              <w:t>implementation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AHCCFI504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report on a Carbon Farming Initiative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Aggregate Carbon Farming Initiative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livestock pr</w:t>
            </w:r>
            <w:r w:rsidRPr="001808BE">
              <w:t>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waste or manure management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AHCCFI508</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project to sequester carbon in soil or biochar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savannah burning, feral animal or rangelands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AHCCFI510</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vegetation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AHCCFI511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project to avoid emissions from soil or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w:t>
            </w:r>
            <w:r w:rsidRPr="001808BE">
              <w:t>llow basic chemical safety rules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chemicals under supervision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fumigation in enclosed spaces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Fumigate soil using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apply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handle and store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manual fumigation of vertebrate and invertebrate pests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Minimise risks in the use of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a chemical use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safe operating procedures for calibration of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manage a chemical use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and receive raw materials for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Recognise and respond to fire emergencies on a composting </w:t>
            </w:r>
            <w:r w:rsidRPr="001808BE">
              <w:lastRenderedPageBreak/>
              <w:t>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AHCCOM203A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raw materials, production processes and products on a composting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compost processing plant,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Dispatch materials and composted product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compost bagging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composting recipe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schedule compost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secure raw materials supply for compost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store and grade deer velvet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deer industry national velvet accreditation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AHCDER502A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deer velvet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sustainable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landscape project design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landscape sites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for construction of landscape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Measure drainage system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Troubleshoot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AHCDRY201A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Milk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AHCDRY301A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milking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AHCDRY302A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dairy recycling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AHCDRY401A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milking shed routines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AHCEXP301A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store explosives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AHCEXP302A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select explosive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AHCEXP303A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use explosives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AHCFAU201A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fauna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AHCFAU301A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wildlife emergencies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AHCFAU501A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fauna populations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AHCFIR201A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prescribed burning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AHCFIR501A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wildfire hazard reduction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horse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horse health and welfare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young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daily care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mating procedures and parturition of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basic hoof care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mare mating or artificial insemination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Educate, ride and care for horses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care for stallions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Prevent and treat equine injury and disease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suitability of horses for 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horses in a healthy state and safe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nutritional requirements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stud stable management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raising young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AHCHYD301A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maintenance program for hydroponic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AHCHYD302A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hydroponic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AHCHYD501A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 for a hydroponic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and report plants and/or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Record information about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Propose appropriate uses of traditional customs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appropriate information on cultural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with an Aboriginal community or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Aboriginal cultural protocols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Aboriginal cultural burning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Protect places of cultural significance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Report on place of potential cultural significance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the proposal for a negotiated outcome for a given area of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Record and document community history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work practices to accommodate</w:t>
            </w:r>
            <w:r w:rsidRPr="001808BE">
              <w:t xml:space="preserve"> cultural identity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field research into natural and cultural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conservation strategies for cultural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restoration of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strategies for Indigenous land or sea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Map relationship of business enterprise to culture and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within community cultures and goals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Propose a negotiated outcome for a given area of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burning activities for natural and cultural resource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AHCILM510A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for successful cultural practice at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cultural process</w:t>
            </w:r>
            <w:r w:rsidRPr="001808BE">
              <w:t>es in an Indigenous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basic electric fencing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maintain and repair fencing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properties and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Fabricate and repair metal or plastic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property improvement, construction and repair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construct an electric fence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construct conventional fencing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irrigation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operation of gravity fed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operation of pressurised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micro-irrigation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Lay irrigation and/or drainage pipes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gravity-fed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pressurised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irrigation site preparation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installation and maintenance of pumps and flow-control devices for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installation tasks for low volume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installation tasks for sprinkler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low volume irrigation operations and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sprinkler irrigation operations and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surface irrigation operations and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micro-irrigation systems for landscaping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AHCIRG301A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maintenance program for an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Measure irrigation delivery system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gravity 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pressurised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Troubleshoot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Recommend irrigation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soils under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and apply instructions to install pumps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and maintain irrigation pumping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low volume irrigation components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sprinkler irrigation components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0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moving sprinkler irrigation components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surface irrigation structures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irrigation plans and drawings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low volume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sprinkler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moving sprinkler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surface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repair irrigation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low volume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sprinkler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moving sprinkler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surface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AHCIRG325A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irrigation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irrigation injection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 irrigation schedule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Acquire resources for irrigation installation and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hydraulic parameters for an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 irrigation-related environmental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coordinate gravity-fed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on-site irrigation system installation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on-site irrigation installation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Schedule irrigations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Select and manage pumping systems for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low volume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sprinkler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moving sprinkler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surface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and apply irrigation designs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low volume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sprinkler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moving sprinkler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surface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low volume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sprinkler ir</w:t>
            </w:r>
            <w:r w:rsidRPr="001808BE">
              <w:t>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moving sprinkler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AHCIRG423A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surface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an irrigation drainage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control irrigation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water supply for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supervise on-site irrigation system installation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irrigation sales and service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Audit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irrigation system maintenance and monitoring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irrigation, drainage and water treatment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 irrigation and drainage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and maintain an irrigation-related envi</w:t>
            </w:r>
            <w:r w:rsidRPr="001808BE">
              <w:t>ronmental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park visitor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access tracks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inspection of designated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diving for scientific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sampling and testing of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applications for changes in land use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land and sea management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and monitor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w:t>
            </w:r>
            <w:r w:rsidRPr="001808BE">
              <w:t xml:space="preserve"> maps for land management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biodiversity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management plan for a designated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applications for legislative compliance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AHCLPW504A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Review assessments for legislative compliance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natural and cultural resource management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Investigate suspected breaches of Natural Resource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Management (NRM)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AHCLPW601A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preparation of a regional resource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landscape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landscape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low-profile timber or modular retaining walls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aggregate paths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Lay paving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tree protection devices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out site for construction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landscape features using concrete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brick and/or block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Erect timber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stone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paving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retaining wall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metal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water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transplanting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landscape project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Survey and establish site levels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landscape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tree transplanting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extensive livestock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intensive livestock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feeding in a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AHCLSK202A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health and welfare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birthing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regular livestock observation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1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livestock using basic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mark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Load and unload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livestock to parturition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Muster and move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feed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Ride horses to carry out 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out production sheds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production growing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alpaca handling and husbandry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Administer medication to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Mate and monitor reproduction of alpacas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feedlot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post-mortem examination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livestock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production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Euthanase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draft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animal health control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feeding plans for intensive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feeding plans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AHCLSK312A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artificial insemination and fertility management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livestock production growing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animals for parturition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for and implement natural mating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livestock for competition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to exhibit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Rear newborn and young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Slaughter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livestock transport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and repair bores and windmills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farm produce or bulk materials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monitor feed stocks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and train working dogs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Castrate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Mix and mill standard stockfeed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store and administer colostrum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and facilitate reuse of effluent and manure from an intensive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procedures for calving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procedures for foaling down mares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industry animal welfare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animals in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pen condition and ration suitability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prepare and conduct mulesing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Conduct dropped ovary technique procedures for spaying </w:t>
            </w:r>
            <w:r w:rsidRPr="001808BE">
              <w:lastRenderedPageBreak/>
              <w:t>cattle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AHCLSK401A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feeding plans for a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livestock feeding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4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animal welfare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animal marking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Pregnancy test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animal health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feedlot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natural mating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livestock purchases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livestock handling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transport for farm produce 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alpaca farm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select animals for breeding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horses for 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Escort livestock during export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marketing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0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breeding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livestock health and welfare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production plans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livestock effluent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customer complaints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AHCMER302A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hardware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Sell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customer service and networking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and sell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and sell farm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agronomic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livestock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fertilisers and soil ameliorants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sales strategy for rural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minor service of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and repair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provide advice on cleaning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Mechanically test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4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cleaning-time tests of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fabricate milking equipment installations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install on-farm milk cooling and storage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Performance test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routine maintenance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two wheel motorbikes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tractors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4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basic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operational maintenance of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grader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AHCMOM207A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front-end loader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excavator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dozer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scraper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side by side utility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quad bikes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machinery and equipment maintenance and repair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machinery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specialised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Ground spread fertiliser and soil ameliorant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cane harvester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3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broadacre and row crop harvest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broadacre sowing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land-forming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precision control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row crop planting and seeding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mobile irrigation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1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chemical application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major repair and overhaul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maintenance of property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AHCMOM502A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machinery management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machinery options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natural area conservation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native seed collection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natural area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wildlife habitat refuges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natural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preserve biological samples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revegetation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direct seeding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3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natural area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implementation of revegetation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natural areas on a rural property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biological surveys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0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 natural area restoration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natural area restoration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river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sustainable land use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coastal rehabilitation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water quality monitoring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the implementation of waterways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and report on catchment hydrology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technical advice on sustainable catchment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78"/>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works projects in catchments and waterways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AHCNRM507A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Manipulate and analyse data within geographic information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nursery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Pot up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Tend nursery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propagation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indoor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nursery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Receive and dispatch nursery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maintain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Deliver and promote sales of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specialised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propagation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fertigation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growing-on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propagation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safely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Occupational Health and Safety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Occupational Health and Safety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organic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biodynamic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organic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organic soil improvement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AHCORG404A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selling through community based marketing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sustainable practices in the organic farm based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compliance with an organic certification scheme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 organic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69"/>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the enterprise for organic certification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document an organic farm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manage a community based marketing supply chain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monitor a sustainable production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an agro-ecology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prepare and preserve plant specimens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plant nutrition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4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plants and their 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plant specimens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1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Recommend plants and cultural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soil health and plant nutrition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Diagnose plant health problems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classify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3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Specify plants for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maintain a specialised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0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environment and food safety risk assessment of plant nutrition and soil fertility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plant health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gardening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AHCPGD201A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Plant trees and shrubs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maintain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Prune shrubs and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Transplant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grave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visual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plant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maintain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specialist amenity pruning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landscape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operational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maintenance program for an aquatic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plant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plant cultural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restoration of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parks and reserves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5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streetscape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comprehensive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horticultural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Plant horticultural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canopy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horticultural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field budding and grafting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AHCPHT205A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postharvest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move mushroom boxes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mushroom substrate process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Water mushroom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trellis dried grapes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a crop regulation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post-harvest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horticultural crops mechanically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Regulate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horticultural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raw materials and compost the feedstocks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value added compost-based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mushroom substrate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horticultural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olive oil for style and quality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crop regulation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harvesting and processing specifications to produce an olive oil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 horticultural crop harvesting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mushroom substrate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Phase II mushroom substrate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mushroom crop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vineyard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horticultural production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controlled growing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AHCPHT504A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grape production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wine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wine making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store and handle eggs from breeder flocks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health and welfare of poultry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up shed for placement of day-old chickens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pack eggs for human consumption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birds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Brood poultry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sex birds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Incubate eggs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Beak trim chickens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and fumigate intensive production sheds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free-range poultry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biological cultures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Release biological agents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Define the pest problem in a local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pest management action plan within a local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monitoring procedures for the local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local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AHCPMG405A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pest management action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Investigate a reported pest treatment failure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evaluate the local pest management action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and monitor weed, pest and/or disease control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pest management strategy in a regional or broader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Define the pest problem in a regional or broader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strategy for the management of target pests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system for monitoring the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the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implementation of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plant pest survey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plant pest destruction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health and welfare of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weaner and grower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Move and handle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Pregnancy test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rectal prolapse in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Mate pigs and monitor dry sow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feeding strategy for pig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erosion and sediment control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erosion and sediment control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AHCSAW401A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out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on-site implementation of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control measures and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erosion and sediment control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preparation of land for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seed crop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seed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seed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seed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a seed crop for quality assurance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working sample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seeds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fluorescence test on seeds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purity analysis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moisture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germination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'Determination of Other Seeds by Number'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40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 quarantine approved laboratory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maintain a seed reference collection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an Anguina test on annual ryegrass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laboratory policy and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AHCSDT405A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&amp; store quarantinable materials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internal audits in a seed laboratory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an endophytic seed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an electrophoresis test on a seed sample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tetrazolium seed viability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vigour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1000 seed weight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basic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Crutch sheep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in preparing for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novice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improver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Grind combs and cutters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handpiece and downtube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goats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alpacas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alpaca shearing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livestock for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combs and cutters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service shearing handpieces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professional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consistent shearing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post-shearing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prepare for alpaca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advanced shearing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AHCSHG402A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equipment experting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Account for shearing shed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shearing and crutching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employment for shearing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shearing team wages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and instruct shed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basic properties of soil and/or growing media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growing media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 soil profile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Sample soils and interpret results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soil use map for a property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acid sulphate soil management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acid sulphate soil remediation and management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manage soils for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screen cleaner for seed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an indent cylinder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gravity table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seed modification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seed treatment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specialised seed processing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package and store commercial quantities of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Sample seed before and after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AHCTEQ301A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terminate extra low voltage wiring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turf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AHCTRF201A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turf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turf surfaces for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Renovate grassed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turf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grassed area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turf health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Renovate sports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sports turf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sports turf renovation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establishment of sports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sports turf renovation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AHCTRF305A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sports turf management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sport turf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5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Clear features that harbour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Muster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firearms to humanely destroy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vertebrate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Survey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vertebrate pest activities from aircraft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Tag and locate Judas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animal trapping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AHCWAT201A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up, operate and maintain water delivery systems for compost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AHCWAT301A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operate water treatment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AHCWAT501A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water treatment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AHCWAT502A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water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woolshed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Pen sheep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board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wool pressing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basic skirting of alpaca fleece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Appraise wool using industry descriptions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wool based on its characteristics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fleece wool for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skirtings and oddments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clip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Document a wool clip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facilities for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Press wool for a clip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shed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goat fibre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alpaca fleece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wool classing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individual fleece measurements to prepare wool for sale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for, implement and review wool harvesting, clip preparation and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work routines and manage wool harvesting and preparation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fleece wool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AHCWRK101A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the workplace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and report on weather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environmental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in isolated and remote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effectively in the industry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workplace communications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enterprise quality assurance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record production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environmentally sustainable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samples for a rural production or horticulture monitoring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weather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emergencies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rescue incidents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work site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industry quality assurance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apply fertiliser and soil ameliorant product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bulk materials in storage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on-job training support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site inspections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environmentally sustainable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quality assurance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issues and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AHCWRK403A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work routines and staff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Ensure compliance with pest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implement and review a quality assurance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manage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reports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new industry developments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trial and/or research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professional practice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specialist advice to clients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Audit site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workplace policy and procedures for sustainability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projects in a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Lead and manage community or industry organisations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conduct a field-based research trial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p>
        </w:tc>
      </w:tr>
    </w:tbl>
    <w:p w:rsidR="00000000" w:rsidRPr="001808BE" w:rsidRDefault="004A5923" w:rsidP="001808BE">
      <w:pPr>
        <w:pStyle w:val="BodyText"/>
      </w:pPr>
    </w:p>
    <w:p w:rsidR="00000000" w:rsidRPr="001808BE" w:rsidRDefault="004A5923" w:rsidP="001808BE">
      <w:pPr>
        <w:pStyle w:val="Heading3"/>
      </w:pPr>
      <w:r w:rsidRPr="001808BE">
        <w:t>Imported Units of Competency in AHC10v8 Training Package</w:t>
      </w:r>
    </w:p>
    <w:tbl>
      <w:tblPr>
        <w:tblW w:w="0" w:type="auto"/>
        <w:tblCellMar>
          <w:left w:w="62" w:type="dxa"/>
          <w:right w:w="62" w:type="dxa"/>
        </w:tblCellMar>
        <w:tblLook w:val="0000" w:firstRow="0" w:lastRow="0" w:firstColumn="0" w:lastColumn="0" w:noHBand="0" w:noVBand="0"/>
      </w:tblPr>
      <w:tblGrid>
        <w:gridCol w:w="1980"/>
        <w:gridCol w:w="7200"/>
        <w:gridCol w:w="1080"/>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Origin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BSBADM504B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or review administrative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BSBCMM401A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Make a presentation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BSBCUS301B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Deliver and monitor a service to customers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BSBCUS501C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quality customer service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1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BSBDES403A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extend design skills and practice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BSBDES501A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design solutions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BSBDES502A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negotiate and refine a design brief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BSBFIA301A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financial records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BSBFIA402A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Report on financial activity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BSBFIM501A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budgets and financial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BSBHRM402A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Recruit, select and induct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BSBHRM506A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recruitment selection and induction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BSBHRM604A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employee relations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BSBINM201A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and maintain workplace information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BSBINM401A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workplace information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BSBITU203A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Communicate electronically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BSBITU305A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online transactions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BSBITU306A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produce business documents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BSBITU404A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complex desktop published documents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BSBMGT402A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operational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BSBMGT617A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business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BSBPRO301A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Recommend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BSBREL402A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Build client relationships and business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BSBRES401A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and present research information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BSBRSK401A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risk and apply risk management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BSBRSK501B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risk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BSBSLS402A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sales prospects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BSBSMB403A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Market the small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BSBSMB405B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manage small business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BSBSMB406A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small business finances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36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BSBSUS301A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environmentally sustainable w</w:t>
            </w:r>
            <w:r w:rsidRPr="001808BE">
              <w:t>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BSBWHS302A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knowledge of WHS legislation in the workplace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BSBWHS503A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the systematic management of WHS risk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BSBWHS506A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WHS hazards associated with plant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BSBWOR204A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business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BSBWOR402A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team effectiveness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BSBWOR404A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work priorities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BSBWOR501B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personal work priorities and professional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BSB07</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CHCCD404E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community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CHC08</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CPCCCM2010B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safely at heights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CPCCCM3001C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elevated work platforms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CPCCCM3003A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safely around power sources, services and assets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CPCCDO3001A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dogging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CPCCOHS1001A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safely in the construction industry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CPCCOHS2001A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OHS requirements, policies and procedures in the construction industry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CPCPCM2007A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levelling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CPCPCM2014A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simple concreting and rendering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CPCPIG2011A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domestic urban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CPCPWT3007A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Connect irrigation systems from drinking water supply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CPC08</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CPPFES2005A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Demonstrate first attack firefighting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CPPSIS4005A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basic GPS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CPP07</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CPPWMT5043A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an environmental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CPPWMT5045A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site safety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CPP07</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CULATS501A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with Aboriginal and Torres Strait Islander cultural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CULCNM303A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Move and store collection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CULCNM503A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development of collections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CULCNM602A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monitor procedures for the movement and storage of collection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CULMS002B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Research and evaluate Aboriginal or Torres Strait Islander cultural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CULMS010B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the preservation of cultural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CUL04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CUV</w:t>
            </w:r>
            <w:r w:rsidRPr="001808BE">
              <w:t>ACD302A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computer-aided drawings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CUV11</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CUVACD303A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technical drawings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CUV11</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FDFFS2001A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the food safety program and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FDFFS3001A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the implementation of quality and food safety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FDFGPS2011A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creamed honey manufacture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FDFOP2003A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equipment in place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FDFOP2004A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and sanitize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FDFOP2012A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food safety when loading, unloading and transporting food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FDFOP2013A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sampling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FDFOP2016A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in a food handling area for non-food handlers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FDFOP2023A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packaging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FDFOP2038A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grinding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FDFTEC3001A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a HACCP team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Bench graft vines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potting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 prune vines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callusing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Obtain and process rootlings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Train vines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specialised canopy management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Field graft vines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FDFWGG2013A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Deliver injection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mechanical harvesting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maintain vine trellis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vineyard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hot water treatment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nursery cold storage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FDFWGG2022A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Take and process vine cuttings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FDFWGG3002A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canopy management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FDFWGG3004A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nursery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FDFWGG3005A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field nursery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FDFWGG3006A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hand pruning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FDFWGG3009A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maintain nursery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FDFWGG3010A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soil management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FDFWGG3011A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shed nursery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FDF10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FNSFMK512A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knowledge of emissions markets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FNS10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FPICOT2221B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Trim and cross cut felled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FPICOT2234B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4x4 vehicle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FPICOT2239A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Trim and cut felled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FPI11</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FPICOT3202B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Navigate in remote or trackless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FPIFGM2201B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FPIFGM2208A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Fall trees manually (basic)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FPIFGM3201B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seed collection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FPIFGM3202B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Extract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FPIFGM3204A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Fall trees manually (intermediate)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FPIFGM3205A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Fall trees manually (advanced)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FPIHAR2206B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mobile chipper/mulcher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FPI05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HLTAID002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basic emergency life support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w:t>
            </w:r>
          </w:p>
        </w:tc>
      </w:tr>
      <w:tr w:rsidR="00000000" w:rsidTr="004A5923">
        <w:trPr>
          <w:trHeight w:val="37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HLTFA201A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basic emergency life support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HLTAID003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first aid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HLTFA301C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first aid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HLTFA302C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first aid in remote situation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HLT07</w:t>
            </w: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LGACOM502B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Devise and conduct community consultations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LGALAND504A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effective consultation with Indigenous people on matters of cultural heritage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LGAPLEM508A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Manipulate and analyse data within geographic information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LGAREGS305A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animal or reptile control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LGA04</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MEM05004C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w:t>
            </w:r>
            <w:r w:rsidRPr="001808BE">
              <w:t>orm routine oxy acetylene welding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MEM05007C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manual heating and thermal cutting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MEM05012C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routine manual metal arc welding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MEM05015D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Weld using manual metal arc welding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MEM05017D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Weld using gas metal arc welding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MEM05019D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Weld using gas tungsten arc welding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MEM05049B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routine gas tungsten arc welding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MEM05050B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routine gas metal arc welding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MEM05051A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Select welding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MEM05052A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safe welding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MEM12023A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engineering measurements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MEM18001C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hand tools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MEM18002B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power tools/hand held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MEM05</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MSL904001A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standard calibrations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MSL913002A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conduct laboratory/field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MSL922001A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Record and present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MSL924001A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and interpret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MSL924002A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laboratory application software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MSL933001A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the laboratory/field workplace fit for purpose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MSL933004A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calibration checks on equipment and assist with its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MSL934002A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quality system and continuous improvement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MSL934003A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control stocks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MSL973007A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microscopic examination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MSL09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organise personal work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NWP209B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maps, plans, drawings and specifications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NWP210B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basic water quality tests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NWP215B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replace basic volumetric metering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basic flow control and regulating devices in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NWP226B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restore work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NWP251B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open earthen channels or drains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NWP252B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irrigation delivery and stormwater drainage assets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meters for non-potable, non-urban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meters for non-potable, non-urban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5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NWP305B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conduct minor maintenance of complex flow-control and metering devices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NWP316B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schedule water deliveries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35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NWP362B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operate and control reclaimed water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33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NWP401B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the application of environmental plans and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NWP410C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asset construction and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NWP425B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the operation of irrigation delivery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NWP512B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manage catchment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NWP513B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catchment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NWP516B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manage surface water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NWP517B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surface water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NWP518B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report on data related to flood mitigation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NWP519B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report flood mitigation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NWP07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PSPPM402B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simple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PSPPM502B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complex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PSPPM503B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Close complex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PSPPOL404A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policy implementation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PSPPOL603A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policy implementation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PSP04</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PUACOM012B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Liaise with media at a local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PUAEMR026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operational risk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PUA12</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PUAEMR027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operational risk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PUA12</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PUAFIR201B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Prevent injury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PUAFIR215</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Prevent injury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PUA12</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PUAFIR204B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wildfire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Suppress wildfire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PUAFIR303B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Suppress wildfire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rPr>
          <w:trHeight w:val="4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PUAFIR406B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prescribed burning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prescribed burning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PUAFIR601B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administer agency policy, procedures and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PUALAW001B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Protect and preserve incident scene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PUAOPE004A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briefings/debriefings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PUAOPE005A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multi team response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PUA00</w:t>
            </w: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RGRPSH409A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nutritional requirements for racing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RGR08</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RIIMPO304B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wheel loader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RIIMPO318B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civil construction skid steer loader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RII09</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RIIMPO318D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civil construction skid steer loader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RIIMPO319D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backhoe/loader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RIIMPO324D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civil construction grader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RIIOHS302A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traffic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RII09</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RIIWHS202D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Enter and work in confined spaces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RIIWHS205D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traffic with stop-slow bat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RII</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SIRXADM001A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retail office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SIRXADM002A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retail office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rPr>
          <w:trHeight w:val="25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SIRXCCS201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point-of-sale handling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SIRXCCS202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Interact with customers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SIRXCLM001A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Organise and maintain work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SIRXCLM402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store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SIRXFIN201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Balance and secure point-of-sale terminal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SIRXFIN002A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retail finance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SIRXICT001A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retail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SIRXINV002A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order 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SIRXINV004A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Buy merchandise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SIRXINV005A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inventory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SIRXMER004A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merchandise and store presentation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SIRXMER201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Merchandise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SIRXMER202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create and maintain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SIRXMER303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merchandise presentation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SIRXMER406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in-store visual merchandising display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SIRXMPR001A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Profile a retail market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SIRXPRO007A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Improve supply and distribution chains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SIRXRSK002A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store security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SIRXRSK404</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store security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SIRXSLS201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Sell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SIRXSLS002A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Advise on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SIRXSLS303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Build relationships with customers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SIRXSLS406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sales and service delivery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SIR07</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SISXRES506A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open-space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SIS10</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SITTGDE101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aspects of local Australian Indigenous 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SITTGDE301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as a guide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SITTGDE306</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Research and share general information on Australian Indigenous cultures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SITTGDE307</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specialised interpretive content on flora, fauna and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rPr>
          <w:trHeight w:val="34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SITTGDE309</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specialised interpretive content on cultural and heritage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SITTPPD402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interpretive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SITTPPD602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environmentally sustainable tourism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SITXCCS201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visitor information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SITXCOM301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Address protocol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SIT12</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SRXGOV001B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as a member of an effective board of an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SRS03</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SRXGOV004B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effectively with the board of an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SRS03</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SRXGRO002A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Deal with conflict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SRS03</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TAEDEL301A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work skill instruction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TAE10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TLID1001A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Shift materials safely using manual handling methods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TLI10</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TLID2022A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weighbridge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TLI10</w:t>
            </w: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TLIL5019A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transport logistics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TLI10</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TLILIC2001A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Licence to operate a forklift truck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TLI10</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TLILIC2005A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Licence to operate a boom-type elevating work platform (boom length 11 meters or more)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TLIR4002A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Source goods/services and evaluate contractors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TLI10</w:t>
            </w:r>
          </w:p>
        </w:tc>
      </w:tr>
      <w:tr w:rsidR="00000000" w:rsidRPr="001808BE"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TLIR4003C</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Negotiate a contract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TLI10</w:t>
            </w:r>
          </w:p>
        </w:tc>
      </w:tr>
    </w:tbl>
    <w:p w:rsidR="004A5923" w:rsidRDefault="004A5923" w:rsidP="001808BE">
      <w:pPr>
        <w:pStyle w:val="BodyText"/>
      </w:pPr>
    </w:p>
    <w:p w:rsidR="004A5923" w:rsidRDefault="004A5923" w:rsidP="001808BE">
      <w:pPr>
        <w:pStyle w:val="BodyText"/>
      </w:pPr>
    </w:p>
    <w:p w:rsidR="00000000" w:rsidRPr="001808BE" w:rsidRDefault="004A5923" w:rsidP="001808BE">
      <w:pPr>
        <w:pStyle w:val="SuperHeading"/>
      </w:pPr>
      <w:bookmarkStart w:id="12" w:name="O_634376"/>
      <w:bookmarkStart w:id="13" w:name="_Toc393984057"/>
      <w:bookmarkEnd w:id="12"/>
      <w:r w:rsidRPr="001808BE">
        <w:t>Qualification Mapping of AHC10 - all Versions</w:t>
      </w:r>
      <w:bookmarkEnd w:id="13"/>
    </w:p>
    <w:p w:rsidR="00000000" w:rsidRPr="001808BE" w:rsidRDefault="004A5923" w:rsidP="001808BE">
      <w:pPr>
        <w:pStyle w:val="Heading4"/>
      </w:pPr>
      <w:r w:rsidRPr="001808BE">
        <w:t>Qualification Mapping – AHC10v7 to AHC10v8</w:t>
      </w:r>
    </w:p>
    <w:tbl>
      <w:tblPr>
        <w:tblW w:w="0" w:type="auto"/>
        <w:tblCellMar>
          <w:left w:w="62" w:type="dxa"/>
          <w:right w:w="62" w:type="dxa"/>
        </w:tblCellMar>
        <w:tblLook w:val="0000" w:firstRow="0" w:lastRow="0" w:firstColumn="0" w:lastColumn="0" w:noHBand="0" w:noVBand="0"/>
      </w:tblPr>
      <w:tblGrid>
        <w:gridCol w:w="4860"/>
        <w:gridCol w:w="4860"/>
        <w:gridCol w:w="900"/>
        <w:gridCol w:w="4320"/>
      </w:tblGrid>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AHC10v7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AHC10v8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AHC20510 Certificate II in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AHC20513 Certificate II in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Changes to packaging rules and qualification core</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AHC32111 Certificate III in Commercial Seed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AHC32113 Certificate III in Commercial Seed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Changes to packaging rules and qualification core</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AHC33010 Certificate III in Wool Clip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AHC33010 Certificate III in Wool Clip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Updated core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AHC41310 Certificate IV in Wool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AHC41310 Certificate IV in Wool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Updated core unit</w:t>
            </w: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AHC50210 Diploma of Pork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AHC50213 Diploma of Pork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Changes to qualification core</w:t>
            </w:r>
          </w:p>
        </w:tc>
      </w:tr>
    </w:tbl>
    <w:p w:rsidR="00000000" w:rsidRPr="001808BE" w:rsidRDefault="004A5923" w:rsidP="001808BE">
      <w:pPr>
        <w:pStyle w:val="BodyText"/>
      </w:pPr>
    </w:p>
    <w:p w:rsidR="00000000" w:rsidRPr="001808BE" w:rsidRDefault="004A5923" w:rsidP="001808BE">
      <w:pPr>
        <w:pStyle w:val="Heading4"/>
      </w:pPr>
      <w:r w:rsidRPr="001808BE">
        <w:t>Qualification Mapping – AHC10v4 to AHC10v5</w:t>
      </w:r>
    </w:p>
    <w:tbl>
      <w:tblPr>
        <w:tblW w:w="0" w:type="auto"/>
        <w:tblCellMar>
          <w:left w:w="62" w:type="dxa"/>
          <w:right w:w="62" w:type="dxa"/>
        </w:tblCellMar>
        <w:tblLook w:val="0000" w:firstRow="0" w:lastRow="0" w:firstColumn="0" w:lastColumn="0" w:noHBand="0" w:noVBand="0"/>
      </w:tblPr>
      <w:tblGrid>
        <w:gridCol w:w="4860"/>
        <w:gridCol w:w="4860"/>
        <w:gridCol w:w="900"/>
        <w:gridCol w:w="4320"/>
      </w:tblGrid>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AHC10v4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AHC10v5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AHC32513 Certificate III in Aboriginal-sites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AHC51513 Diploma of Viticulture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New qualification</w:t>
            </w:r>
          </w:p>
        </w:tc>
      </w:tr>
    </w:tbl>
    <w:p w:rsidR="00000000" w:rsidRPr="001808BE" w:rsidRDefault="004A5923" w:rsidP="001808BE">
      <w:pPr>
        <w:pStyle w:val="BodyText"/>
      </w:pPr>
    </w:p>
    <w:p w:rsidR="00000000" w:rsidRPr="001808BE" w:rsidRDefault="004A5923" w:rsidP="001808BE">
      <w:pPr>
        <w:pStyle w:val="Heading4"/>
      </w:pPr>
      <w:r w:rsidRPr="001808BE">
        <w:t>Qualification Mapping –</w:t>
      </w:r>
      <w:r w:rsidRPr="001808BE">
        <w:t xml:space="preserve"> AHC10v3 to AHC10v4</w:t>
      </w:r>
    </w:p>
    <w:tbl>
      <w:tblPr>
        <w:tblW w:w="0" w:type="auto"/>
        <w:tblCellMar>
          <w:left w:w="62" w:type="dxa"/>
          <w:right w:w="62" w:type="dxa"/>
        </w:tblCellMar>
        <w:tblLook w:val="0000" w:firstRow="0" w:lastRow="0" w:firstColumn="0" w:lastColumn="0" w:noHBand="0" w:noVBand="0"/>
      </w:tblPr>
      <w:tblGrid>
        <w:gridCol w:w="4860"/>
        <w:gridCol w:w="4860"/>
        <w:gridCol w:w="900"/>
        <w:gridCol w:w="4320"/>
      </w:tblGrid>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AHC10v3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AHC10v4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AHC33412 Certificate III in Seed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AHC33512 Certificate III in Seed Testing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AHC41412 Certif</w:t>
            </w:r>
            <w:r w:rsidRPr="001808BE">
              <w:t>icate IV in Seed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AHC41512 Certificate IV in Seed Testing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AHC41612 Certificate IV in Organic Farming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AHC51812 Diploma of Organic Farming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New qualification</w:t>
            </w:r>
          </w:p>
        </w:tc>
      </w:tr>
    </w:tbl>
    <w:p w:rsidR="00000000" w:rsidRPr="001808BE" w:rsidRDefault="004A5923" w:rsidP="001808BE">
      <w:pPr>
        <w:pStyle w:val="BodyText"/>
      </w:pPr>
    </w:p>
    <w:p w:rsidR="00000000" w:rsidRPr="001808BE" w:rsidRDefault="004A5923" w:rsidP="001808BE">
      <w:pPr>
        <w:pStyle w:val="Heading4"/>
      </w:pPr>
      <w:r w:rsidRPr="001808BE">
        <w:t>Qualification Mapping –</w:t>
      </w:r>
      <w:r w:rsidRPr="001808BE">
        <w:t xml:space="preserve"> AHC10v2 to AHC10v3</w:t>
      </w:r>
    </w:p>
    <w:tbl>
      <w:tblPr>
        <w:tblW w:w="0" w:type="auto"/>
        <w:tblCellMar>
          <w:left w:w="62" w:type="dxa"/>
          <w:right w:w="62" w:type="dxa"/>
        </w:tblCellMar>
        <w:tblLook w:val="0000" w:firstRow="0" w:lastRow="0" w:firstColumn="0" w:lastColumn="0" w:noHBand="0" w:noVBand="0"/>
      </w:tblPr>
      <w:tblGrid>
        <w:gridCol w:w="4860"/>
        <w:gridCol w:w="4860"/>
        <w:gridCol w:w="900"/>
        <w:gridCol w:w="4320"/>
      </w:tblGrid>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AHC10v2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AHC10v3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AHC21110 Certificate 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AHC21112 Certificate 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This qualification supersedes but is not equivalent to AHC21110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AHC32410 Certificate III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AHC32412 Certificate III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This qualification supersedes but is not equivalent to AHC32410</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AHC40810 Certificate IV in Sports Turf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AHC40812 Certificate IV in Sports Turf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This qualification supersedes and is equivalent to AHC40810</w:t>
            </w: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AHC41110 Certificate IV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AHC41112 Certificate IV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This qualification supersedes but is not equivalent to AHC41110</w:t>
            </w:r>
          </w:p>
        </w:tc>
      </w:tr>
    </w:tbl>
    <w:p w:rsidR="00000000" w:rsidRPr="001808BE" w:rsidRDefault="004A5923" w:rsidP="001808BE">
      <w:pPr>
        <w:pStyle w:val="BodyText"/>
      </w:pPr>
    </w:p>
    <w:p w:rsidR="00000000" w:rsidRPr="001808BE" w:rsidRDefault="004A5923" w:rsidP="001808BE">
      <w:pPr>
        <w:pStyle w:val="Heading4"/>
      </w:pPr>
      <w:r w:rsidRPr="001808BE">
        <w:t>Qualification Mapping – AHC10v1 to AHC10v2</w:t>
      </w:r>
    </w:p>
    <w:tbl>
      <w:tblPr>
        <w:tblW w:w="0" w:type="auto"/>
        <w:tblCellMar>
          <w:left w:w="62" w:type="dxa"/>
          <w:right w:w="62" w:type="dxa"/>
        </w:tblCellMar>
        <w:tblLook w:val="0000" w:firstRow="0" w:lastRow="0" w:firstColumn="0" w:lastColumn="0" w:noHBand="0" w:noVBand="0"/>
      </w:tblPr>
      <w:tblGrid>
        <w:gridCol w:w="4905"/>
        <w:gridCol w:w="4905"/>
        <w:gridCol w:w="900"/>
        <w:gridCol w:w="4230"/>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 Qu</w:t>
            </w:r>
            <w:r w:rsidRPr="001808BE">
              <w:rPr>
                <w:rStyle w:val="SpecialBold"/>
              </w:rPr>
              <w:t>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AHC10v2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AHC33310 Certificate III in Feedlot Feeding and Milling</w:t>
            </w:r>
          </w:p>
          <w:p w:rsidR="00000000" w:rsidRPr="001808BE" w:rsidRDefault="004A5923" w:rsidP="001808BE">
            <w:pPr>
              <w:pStyle w:val="BodyText"/>
            </w:pPr>
            <w:r w:rsidRPr="001808BE">
              <w:t>AHC33410 Certificate III in Feedlot Maintenance</w:t>
            </w:r>
          </w:p>
          <w:p w:rsidR="00000000" w:rsidRDefault="004A5923" w:rsidP="001808BE">
            <w:pPr>
              <w:pStyle w:val="BodyText"/>
              <w:rPr>
                <w:lang w:val="en-NZ"/>
              </w:rPr>
            </w:pPr>
            <w:r w:rsidRPr="001808BE">
              <w:t>AHC33510 Certificate III in Feedlot Pen Riding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p>
          <w:p w:rsidR="00000000" w:rsidRDefault="004A5923" w:rsidP="001808BE">
            <w:pPr>
              <w:pStyle w:val="BodyText"/>
              <w:rPr>
                <w:lang w:val="en-NZ"/>
              </w:rPr>
            </w:pPr>
            <w:r w:rsidRPr="001808BE">
              <w:t>AHC33311 Certificate III in Feedlot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AHC32110 Certificate III in Commercial Seed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AHC32111 Certificate III in Commercial Seed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p>
        </w:tc>
      </w:tr>
    </w:tbl>
    <w:p w:rsidR="00000000" w:rsidRPr="001808BE" w:rsidRDefault="004A5923" w:rsidP="001808BE">
      <w:pPr>
        <w:pStyle w:val="BodyText"/>
      </w:pPr>
    </w:p>
    <w:p w:rsidR="00000000" w:rsidRPr="001808BE" w:rsidRDefault="004A5923" w:rsidP="001808BE">
      <w:pPr>
        <w:pStyle w:val="Heading4"/>
      </w:pPr>
      <w:r w:rsidRPr="001808BE">
        <w:t>Qualification Mapping – RTD02 to AHC10v1</w:t>
      </w:r>
    </w:p>
    <w:tbl>
      <w:tblPr>
        <w:tblW w:w="0" w:type="auto"/>
        <w:tblCellMar>
          <w:left w:w="62" w:type="dxa"/>
          <w:right w:w="62" w:type="dxa"/>
        </w:tblCellMar>
        <w:tblLook w:val="0000" w:firstRow="0" w:lastRow="0" w:firstColumn="0" w:lastColumn="0" w:noHBand="0" w:noVBand="0"/>
      </w:tblPr>
      <w:tblGrid>
        <w:gridCol w:w="4726"/>
        <w:gridCol w:w="4726"/>
        <w:gridCol w:w="870"/>
        <w:gridCol w:w="4074"/>
      </w:tblGrid>
      <w:tr w:rsidR="00000000" w:rsidTr="004A5923">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RTD02 Qualification Code and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 Qualification Code and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RTD10102 Certificate I in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AHC10110 Certificate I in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RTD20102 Certificate II in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AHC21010 Certificate I</w:t>
            </w:r>
            <w:r w:rsidRPr="001808BE">
              <w:t>I in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RTD30102 Certificate III in Conservation and </w:t>
            </w:r>
            <w:r w:rsidRPr="001808BE">
              <w:lastRenderedPageBreak/>
              <w:t>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 xml:space="preserve">AHC31410 Certificate III in Conservation and </w:t>
            </w:r>
            <w:r w:rsidRPr="001808BE">
              <w:lastRenderedPageBreak/>
              <w:t>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RTD30102 Certificate III in Conservation and Land Management (specialising in Indigenous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AHC31510 Certificate III in Indigenous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RTD30102 Certificate III in Conservation and Land Management (specialising in Lands, Parks </w:t>
            </w:r>
            <w:r w:rsidRPr="001808BE">
              <w:t>and Wildlife)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AHC31610 Certificate III in Lands, Parks and Wildlife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RTD30102 Certificate III in Conservation and Land Management (specialising in Natural Area Restoration)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AHC31710 Certificate III in Natural Area Restoration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RTD30102 Certificate II</w:t>
            </w:r>
            <w:r w:rsidRPr="001808BE">
              <w:t>I in Conservation and Land Management (specialising in Vertebrate Pest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AHC31810 Certificate III in Vertebrate Pest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RTD30102 Certificate III in Conservation and Land Management (specialising in Weed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AHC31910 Certificate III in Weed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RTD30102 Certificate III in Conservation and Land Management (specialising in Conservation Earthworks)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AHC32310 Certificate III in Conservation Earthworks</w:t>
            </w:r>
          </w:p>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RTD40102 Certificate IV in Conservation and Land</w:t>
            </w:r>
            <w:r w:rsidRPr="001808BE">
              <w:t xml:space="preserve">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AHC40910 Certificate IV in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RTD50102 Diploma of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AHC51110 Diploma of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RTD50102 Diploma of Conservation and Land Management (specialising in Community Coordination and Facilitation)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AHC51210 Diploma of Community Coordination and Facilitation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RTD50102 Diploma of Conservation and Land Management (specialising in Vertebrate </w:t>
            </w:r>
            <w:r w:rsidRPr="001808BE">
              <w:t>Pest Management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AHC51310 Diploma of Pest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RTD50102 Diploma of Conservation and Land Management (specialising in Weed Management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AHC51310 Diploma of Pest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RTD60102 Advanced Diploma of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AHC60410</w:t>
            </w:r>
            <w:r w:rsidRPr="001808BE">
              <w:t xml:space="preserve"> Advanced Diploma of Conservation and Land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p>
        </w:tc>
      </w:tr>
    </w:tbl>
    <w:p w:rsidR="00000000" w:rsidRPr="001808BE" w:rsidRDefault="004A5923" w:rsidP="001808BE">
      <w:pPr>
        <w:pStyle w:val="BodyText"/>
      </w:pPr>
    </w:p>
    <w:p w:rsidR="00000000" w:rsidRPr="001808BE" w:rsidRDefault="004A5923" w:rsidP="001808BE">
      <w:pPr>
        <w:pStyle w:val="Heading4"/>
      </w:pPr>
      <w:r w:rsidRPr="001808BE">
        <w:t>Qualification Mapping – RTE03 to AHC10v1</w:t>
      </w:r>
    </w:p>
    <w:tbl>
      <w:tblPr>
        <w:tblW w:w="0" w:type="auto"/>
        <w:tblCellMar>
          <w:left w:w="62" w:type="dxa"/>
          <w:right w:w="62" w:type="dxa"/>
        </w:tblCellMar>
        <w:tblLook w:val="0000" w:firstRow="0" w:lastRow="0" w:firstColumn="0" w:lastColumn="0" w:noHBand="0" w:noVBand="0"/>
      </w:tblPr>
      <w:tblGrid>
        <w:gridCol w:w="4905"/>
        <w:gridCol w:w="4905"/>
        <w:gridCol w:w="900"/>
        <w:gridCol w:w="4230"/>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RTE03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rPr>
          <w:trHeight w:val="38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RTE10103 Certificate I in Rural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AHC10210 Certificate I in AgriFood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RTE20103 Certificate 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AHC20110 Certificate 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RTE20103 Certificate II in Agriculture – poultry production pathway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AHC20210 Certificate II in Poultry Production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RTE20603 Certificate II in Production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AHC20310 Certificate II in Production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RTE20203 Certificate 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AHC21110 Certificate 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RTE20703 Certificate II in Rural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AHC21210 Certificate II in Rural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RTE20403 Certificate II in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AHC21310 Certificate II in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RTE20303 Certificate II in Wool Handling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AHC21410 Certificate II in Wool Handling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RTE30103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RTE30203 Certificate III in Agriculture (Beef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RTE30303 Certificate III in Agriculture (Cotton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RTE30503 Certificate III in Agriculture (Goat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RTE30603 Certificate III in Agriculture (Grain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RTE31103 Certificate III in Agriculture (Sheep and Wool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RTE31203 Certificate III in Agriculture (Sugar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AHC30110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RTE30403 Certificate III in Agriculture (</w:t>
            </w:r>
            <w:r w:rsidRPr="001808BE">
              <w:t>Dairy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AHC30210 Certificate III in Agriculture (Dairy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RTE30703 Certificate III in Agriculture (Horse Breeding)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AHC30310 Certificate III in Horse Breeding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RTE30903 Certificate III in Agriculture (Pig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AHC30410 Certificate III in Pork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RTE31003 Certificate III in Agriculture (Poultry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AHC30510 Certificate III in Poultry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RTE31603 Certificate III in Production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AHC30610 Certificate III in Production Horti</w:t>
            </w:r>
            <w:r w:rsidRPr="001808BE">
              <w:t>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RTE30103 Certificate III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AHC32010 Certificate III in Beekeeping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RTE32107 Certificate III in Commercial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AHC32210 Certificate III in Commercial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RTE31303 Certificate III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AHC32410 Certificate III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6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RTE31803 Certificate III in Rural Merchandising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AHC32710 Certificate III in Rural Merchandising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RTE31903 Certificate III in Rural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AHC32810 Certificate III in Rural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RTE31503 Certificate III in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AHC32910 Certificate III in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RTE31403 Certificate III in Wool Clip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AHC33010 Certificate III in Wool Clip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RTE32003 Certificate III in Advanced Wool Handling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AHC33110 Certificate III in Advanced Wool Handling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RTE40103 Certificate IV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AHC40110 Certificate IV in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RTE40103 Certificate IV in Agriculture – poultry production pathway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AHC40210 Certificate IV in Poultry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RTE40503 Certificate IV in Production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AHC40310 Certificate IV in Production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RTE40603 Certificate IV in Rural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AHC41010 Certificate IV in Agribusiness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RTE40203 Certificate IV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AHC41110 Certificate IV in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RTE40403 Certificate IV in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AHC41210 Certificate IV in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RTE40303 Certificate IV in Wool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AHC41310 Certificate IV in Wool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RTE50103 Diploma of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AHC50110 Diploma of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RTE50103 Diploma of Agriculture – pork production pathway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AHC50210 Diploma of Pork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RTE50303 Diploma of Production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AHC50310 Diploma of Production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RTE50403 Diploma of Rural Business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AHC51410 Diploma of Agribusiness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RTE50203 Diploma of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AHC51610 Diploma of Irrigation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RTE60103 Advanced Diploma of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AHC60110 Advanced Diploma of Agriculture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RTE60203 Advanced Diploma of Rural Business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AHC60310 Advanced Diploma of Agribusiness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AHC32110 Certificate III in Commercial Seed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AHC32610 Certificate III in Rural Machinery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w:t>
            </w:r>
            <w:r w:rsidRPr="001808BE">
              <w:t>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ACH33310 Certificate III in Feedlot Feeding and Milling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ACH33410 Certificate III in Feedlot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ACH33510 Certificate III in Feedlot Pen Riding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AHC51710 Diploma of Rural Machinery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RTE20503 Certificate II in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Tr="004A5923">
        <w:trPr>
          <w:trHeight w:val="29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RTE20807 Certificate II in Commercial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RTE30803 Certificate III in Agriculture (Milk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RTE31703 Certificate III in Rural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RTE40707 Certificate IV in Commercial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RTE50507 Diploma of Commercial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Qualification removed</w:t>
            </w:r>
          </w:p>
        </w:tc>
      </w:tr>
    </w:tbl>
    <w:p w:rsidR="00000000" w:rsidRPr="001808BE" w:rsidRDefault="004A5923" w:rsidP="001808BE">
      <w:pPr>
        <w:pStyle w:val="BodyText"/>
      </w:pPr>
    </w:p>
    <w:p w:rsidR="00000000" w:rsidRPr="001808BE" w:rsidRDefault="004A5923" w:rsidP="001808BE">
      <w:pPr>
        <w:pStyle w:val="Heading4"/>
      </w:pPr>
      <w:r w:rsidRPr="001808BE">
        <w:t>Qualification Mapping – RTF03 to AHC10v1</w:t>
      </w:r>
    </w:p>
    <w:tbl>
      <w:tblPr>
        <w:tblW w:w="0" w:type="auto"/>
        <w:tblCellMar>
          <w:left w:w="62" w:type="dxa"/>
          <w:right w:w="62" w:type="dxa"/>
        </w:tblCellMar>
        <w:tblLook w:val="0000" w:firstRow="0" w:lastRow="0" w:firstColumn="0" w:lastColumn="0" w:noHBand="0" w:noVBand="0"/>
      </w:tblPr>
      <w:tblGrid>
        <w:gridCol w:w="4905"/>
        <w:gridCol w:w="4905"/>
        <w:gridCol w:w="900"/>
        <w:gridCol w:w="4230"/>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RTF03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 Qualification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w:t>
            </w:r>
            <w:r w:rsidRPr="001808BE">
              <w:rPr>
                <w:rStyle w:val="SpecialBold"/>
              </w:rPr>
              <w:lastRenderedPageBreak/>
              <w:t>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lastRenderedPageBreak/>
              <w:t>Comment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RTF10103 Certificate I in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AHC10210 Certificate I in AgriFood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 New units added to cover RTE10103 Certificate I in Agriculture and RTD10102 Certificate I in Conservation and Land Management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RTF20103 Certificate II in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AHC20410 Certificate II in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RTF20203 Certificate</w:t>
            </w:r>
            <w:r w:rsidRPr="001808BE">
              <w:t xml:space="preserve"> II in Horticulture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AHC20510 Certificate II in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RTF20303 Certificate II in Horticulture (Floriculture)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AHC21510 Certificate II in Floriculture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RTF20403 Certificate II in Horticulture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AHC21610 Certificate II in Landscaping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RTF20503 Certificate II in Horticulture (Retail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AHC20810 Certificate II in Retail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RTF20603 Certificate II in Horticulture (Wholesale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AHC20710 Certificate II in Production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RTF20703 Certificate II in Horticulture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AHC20610 Certificate II in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RTF20803 Certificate II in Horticulture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AHC2</w:t>
            </w:r>
            <w:r w:rsidRPr="001808BE">
              <w:t>0910 Certificate II in Sports Turf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RTF30103 Certificate III in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AHC30710 Certificate III in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4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RTF30203 Certificate III in Horticulture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AHC30810 Certificate III in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units written. 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RTF30303 Certificate III in Horticulture (Floriculture)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AHC33210 Certificate III in Floriculture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RTF30403 Certificate III in Horticulture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AHC30910 Certificate III in Landscape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RTF30503 Certificate III in Horticulture (Retail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AHC31210 Certificate III in Retail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RTF30603 Certificate III in Horticulture (Wholesal</w:t>
            </w:r>
            <w:r w:rsidRPr="001808BE">
              <w:t>e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AHC31110 Certificate III in Production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RTF30703 Certificate III in Horticulture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AHC31010 Certificate III in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RTF30803 Certificate III in Horticult</w:t>
            </w:r>
            <w:r w:rsidRPr="001808BE">
              <w:t>ure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AHC31310 Certificate III in Sports Turf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RTF40103 Certificate IV in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AHC40410 Certificate IV in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5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RTF40503 Certificate IV in Horticulture (Retail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AHC40710 Certificate IV in Retail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rPr>
          <w:trHeight w:val="72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RTF40603 Certificate IV in Horticulture (Wholesale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AHC40610 Certificate IV in Production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RTF40703 Certificate IV in Horticulture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AHC40510 Certificate IV in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RTF40803 Certificate IV in Horticulture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AHC40810 Certificate IV in Sports Turf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RTF50103 Diploma of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AHC50410 Diploma of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RTF50203 Diploma of Horticulture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AHC50510 Diploma of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units written. 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RTF50503 Diploma of Horticulture (Retail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AHC50910 Diploma of Retail Nursery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RTF50603 Diploma of Horticulture (Wholesale Nursery)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AHC50810 Diploma of Production Nursery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RTF50703 Diploma of Horticulture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AHC50710 Diploma of Parks and Gardens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RTF50803 Diploma of Horticulture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AHC51010 Diploma of Sports Turf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Packaging rules changed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RTF60103 Advanced Diploma of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AHC60210 Advanced Diploma of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AHC50610 Diploma of Landscape Design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qualification</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RTF40203 Certificate IV in Horticulture (Arboriculture)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RTF40303 Certificate IV in Horticulture (Floriculture)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Qualification </w:t>
            </w:r>
            <w:r w:rsidRPr="001808BE">
              <w:t>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RTF40403 Certificate IV in Horticulture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RTF50303 Diploma of Horticulture (Floriculture)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RTF50403 Diploma of Horticulture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Qualification removed</w:t>
            </w: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RTE50507 Diploma of Commercial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Qualification removed</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14" w:name="O_634402"/>
      <w:bookmarkStart w:id="15" w:name="_Toc393984058"/>
      <w:bookmarkEnd w:id="14"/>
      <w:r w:rsidRPr="001808BE">
        <w:t>Unit Mapping AHC10v7 to AHC10v8</w:t>
      </w:r>
      <w:bookmarkEnd w:id="15"/>
    </w:p>
    <w:p w:rsidR="00000000" w:rsidRPr="001808BE" w:rsidRDefault="004A5923" w:rsidP="001808BE">
      <w:pPr>
        <w:pStyle w:val="Heading4"/>
      </w:pPr>
      <w:r w:rsidRPr="001808BE">
        <w:t>Units of Competency Mapping – AHC10v7 to AHC10v8</w:t>
      </w:r>
    </w:p>
    <w:tbl>
      <w:tblPr>
        <w:tblW w:w="0" w:type="auto"/>
        <w:tblCellMar>
          <w:left w:w="62" w:type="dxa"/>
          <w:right w:w="62" w:type="dxa"/>
        </w:tblCellMar>
        <w:tblLook w:val="0000" w:firstRow="0" w:lastRow="0" w:firstColumn="0" w:lastColumn="0" w:noHBand="0" w:noVBand="0"/>
      </w:tblPr>
      <w:tblGrid>
        <w:gridCol w:w="1531"/>
        <w:gridCol w:w="3062"/>
        <w:gridCol w:w="1531"/>
        <w:gridCol w:w="3062"/>
        <w:gridCol w:w="990"/>
        <w:gridCol w:w="5040"/>
        <w:gridCol w:w="9"/>
      </w:tblGrid>
      <w:tr w:rsidR="00000000" w:rsidTr="004A5923">
        <w:trPr>
          <w:gridAfter w:val="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 xml:space="preserve">AHC10v7 </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br/>
            </w:r>
            <w:r w:rsidRPr="001808BE">
              <w:rPr>
                <w:rStyle w:val="SpecialBold"/>
              </w:rPr>
              <w:t>AHC10v7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AHC10v8</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AHC10v8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Comments</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AHCLSK334A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prepare and conduct mulesing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New unit</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16" w:name="O_634375"/>
      <w:bookmarkStart w:id="17" w:name="_Toc393984059"/>
      <w:bookmarkEnd w:id="16"/>
      <w:r w:rsidRPr="001808BE">
        <w:t>Unit Mapping AHC10v6 to AHC10v7</w:t>
      </w:r>
      <w:bookmarkEnd w:id="17"/>
    </w:p>
    <w:p w:rsidR="00000000" w:rsidRPr="001808BE" w:rsidRDefault="004A5923" w:rsidP="001808BE">
      <w:pPr>
        <w:pStyle w:val="Heading4"/>
      </w:pPr>
      <w:r w:rsidRPr="001808BE">
        <w:t>Units of Competency Mapping – AHC10v6 to AHC10v7</w:t>
      </w:r>
    </w:p>
    <w:tbl>
      <w:tblPr>
        <w:tblW w:w="0" w:type="auto"/>
        <w:tblCellMar>
          <w:left w:w="62" w:type="dxa"/>
          <w:right w:w="62" w:type="dxa"/>
        </w:tblCellMar>
        <w:tblLook w:val="0000" w:firstRow="0" w:lastRow="0" w:firstColumn="0" w:lastColumn="0" w:noHBand="0" w:noVBand="0"/>
      </w:tblPr>
      <w:tblGrid>
        <w:gridCol w:w="1531"/>
        <w:gridCol w:w="3062"/>
        <w:gridCol w:w="1531"/>
        <w:gridCol w:w="3062"/>
        <w:gridCol w:w="990"/>
        <w:gridCol w:w="5040"/>
        <w:gridCol w:w="9"/>
      </w:tblGrid>
      <w:tr w:rsidR="00000000" w:rsidTr="004A5923">
        <w:trPr>
          <w:gridAfter w:val="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 xml:space="preserve">AHC10v6 </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br/>
            </w:r>
            <w:r w:rsidRPr="001808BE">
              <w:rPr>
                <w:rStyle w:val="SpecialBold"/>
              </w:rPr>
              <w:t>AHC10v6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AHC10v7</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AHC10v7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Comments</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AHCBAC309A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Sample and test grain and related commodities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AHCLSK403A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Escort livestock during export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AHCLSK418A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Escort livestock during export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 Modified performance criteria in Element 2 to accurately reflect job function.</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AHCPHT302A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Coordinate horticultural crop harvesting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AHCPHT310A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Coordinate horticultural crop harvesting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 Modified performance criteria in Element 2 to accu</w:t>
            </w:r>
            <w:r w:rsidRPr="001808BE">
              <w:t>rately reflect job function.</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AHCPLY401A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Supervise free-range poultry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AHCPLY402A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Supervise free-range poultry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New unit. Modified performance criteria in Element 2 to accurately reflect job function.</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18" w:name="O_634374"/>
      <w:bookmarkStart w:id="19" w:name="_Toc393984060"/>
      <w:bookmarkEnd w:id="18"/>
      <w:r w:rsidRPr="001808BE">
        <w:t>Unit Mapping AHC10v5 to AHC10v6</w:t>
      </w:r>
      <w:bookmarkEnd w:id="19"/>
    </w:p>
    <w:p w:rsidR="00000000" w:rsidRPr="001808BE" w:rsidRDefault="004A5923" w:rsidP="001808BE">
      <w:pPr>
        <w:pStyle w:val="Heading4"/>
      </w:pPr>
      <w:r w:rsidRPr="001808BE">
        <w:t>Units of Competency Mapping – AHC10v5 to AHC10v6</w:t>
      </w:r>
    </w:p>
    <w:tbl>
      <w:tblPr>
        <w:tblW w:w="0" w:type="auto"/>
        <w:tblCellMar>
          <w:left w:w="62" w:type="dxa"/>
          <w:right w:w="62" w:type="dxa"/>
        </w:tblCellMar>
        <w:tblLook w:val="0000" w:firstRow="0" w:lastRow="0" w:firstColumn="0" w:lastColumn="0" w:noHBand="0" w:noVBand="0"/>
      </w:tblPr>
      <w:tblGrid>
        <w:gridCol w:w="1531"/>
        <w:gridCol w:w="3062"/>
        <w:gridCol w:w="1531"/>
        <w:gridCol w:w="3062"/>
        <w:gridCol w:w="990"/>
        <w:gridCol w:w="5040"/>
        <w:gridCol w:w="9"/>
      </w:tblGrid>
      <w:tr w:rsidR="00000000" w:rsidTr="004A5923">
        <w:trPr>
          <w:gridAfter w:val="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 xml:space="preserve">AHC10v5 </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br/>
            </w:r>
            <w:r w:rsidRPr="001808BE">
              <w:rPr>
                <w:rStyle w:val="SpecialBold"/>
              </w:rPr>
              <w:t>AHC10v5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AHC10v6</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AHC10v6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Comments</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Provide technical advice on the Carbon Farming Initiative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Assess the feasibility of a Carbon Farming Initiative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Advise on Carbon Farming Initiative project planning and implementation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Monitor and report on a Carbon Farming Initiative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Aggregate Carbon Farming Initiative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livestock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waste or manure management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project to sequester carbon in soil or biochar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savannah burning, feral animal or rangelands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a Carbon Farming Initiative vegetation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AHCCFI511A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Plan a Carbon Farming Initiative project to avoid emissions from soil </w:t>
            </w:r>
            <w:r w:rsidRPr="001808BE">
              <w:t>or crops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AHCHBR308A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Maintain horses in a healthy state and safe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AHCHBR309A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Determine nutritional requirements for horses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AHCLSK335A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Conduct dropped ovary technique procedures for spaying cattle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New unit</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20" w:name="O_634373"/>
      <w:bookmarkStart w:id="21" w:name="_Toc393984061"/>
      <w:bookmarkEnd w:id="20"/>
      <w:r w:rsidRPr="001808BE">
        <w:t>Unit Mapping AHC10v4 to AHC10v5</w:t>
      </w:r>
      <w:bookmarkEnd w:id="21"/>
    </w:p>
    <w:p w:rsidR="00000000" w:rsidRPr="001808BE" w:rsidRDefault="004A5923" w:rsidP="001808BE">
      <w:pPr>
        <w:pStyle w:val="Heading4"/>
      </w:pPr>
      <w:r w:rsidRPr="001808BE">
        <w:t>Units of Competency Mapping – AHC10v4 to AHC10v5</w:t>
      </w:r>
    </w:p>
    <w:tbl>
      <w:tblPr>
        <w:tblW w:w="0" w:type="auto"/>
        <w:tblCellMar>
          <w:left w:w="62" w:type="dxa"/>
          <w:right w:w="62" w:type="dxa"/>
        </w:tblCellMar>
        <w:tblLook w:val="0000" w:firstRow="0" w:lastRow="0" w:firstColumn="0" w:lastColumn="0" w:noHBand="0" w:noVBand="0"/>
      </w:tblPr>
      <w:tblGrid>
        <w:gridCol w:w="1531"/>
        <w:gridCol w:w="3062"/>
        <w:gridCol w:w="1531"/>
        <w:gridCol w:w="3062"/>
        <w:gridCol w:w="990"/>
        <w:gridCol w:w="5040"/>
        <w:gridCol w:w="9"/>
      </w:tblGrid>
      <w:tr w:rsidR="00000000" w:rsidTr="004A5923">
        <w:trPr>
          <w:gridAfter w:val="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 xml:space="preserve">AHC10v4 </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br/>
            </w:r>
            <w:r w:rsidRPr="001808BE">
              <w:rPr>
                <w:rStyle w:val="SpecialBold"/>
              </w:rPr>
              <w:t>AHC10v4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AHC10v5</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AHC10v5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Comments</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Protect places of Aboriginal cultural signi</w:t>
            </w:r>
            <w:r w:rsidRPr="001808BE">
              <w:t>ficance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Relate Aboriginal culture to sites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Identify and record Aboriginal-sites, objects and cultural landscapes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Identify Indigenous culturally significant plants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Work with Aboriginal ceremonial secret sacred materials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Use technology in Aboriginal-sites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Map Aboriginal cultural landscapes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Apply cultural significance to Aboriginal-sites and landscapes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Interpret Aboriginal cultural landscape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Move and store Aboriginal cultural material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Apply relevant legislation in Aboriginal-sites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AHCASW312A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Maintain an Aboriginal cultural site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AHCASW501A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Survey and report on Aboriginal cultural 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AHCILM303A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Work in an Indigenous community or organisation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AHCILM305A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Work with an Aboriginal Community or organisation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Supersedes and is not equivalent to AHCILM303A</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AHCILM304A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Follow cultural protocols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AHCILM306A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Follow Aboriginal cultural protocols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Supersedes and is not equivalent to AHCILM304A</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AHCILM307A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Implement Aboriginal cultural burning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AHCILM507A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for successful cultural practice at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AHCILM510A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Plan for successful cultural practice at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Supersedes and is not equivalent to AHCILM507A</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AHCPCM505A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Conduct e</w:t>
            </w:r>
            <w:r w:rsidRPr="001808BE">
              <w:t>nvironment and food safety risk assessment of plant nutrition and soil fertility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AHCPHT209A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Produce trellis dried grapes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AHCPHT408A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Oversee vineyard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AHCPHT504</w:t>
            </w:r>
            <w:r w:rsidRPr="001808BE">
              <w:lastRenderedPageBreak/>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 xml:space="preserve">Develop a grape production </w:t>
            </w:r>
            <w:r w:rsidRPr="001808BE">
              <w:lastRenderedPageBreak/>
              <w:t>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AHCPHT505A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Evaluate wine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AHCPHT506A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Manage a wine making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New unit</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22" w:name="O_634372"/>
      <w:bookmarkStart w:id="23" w:name="_Toc393984062"/>
      <w:bookmarkEnd w:id="22"/>
      <w:r w:rsidRPr="001808BE">
        <w:t>Unit Mapping AHC10v3 to AHC10v4</w:t>
      </w:r>
      <w:bookmarkEnd w:id="23"/>
    </w:p>
    <w:p w:rsidR="00000000" w:rsidRPr="001808BE" w:rsidRDefault="004A5923" w:rsidP="001808BE">
      <w:pPr>
        <w:pStyle w:val="Heading4"/>
      </w:pPr>
      <w:r w:rsidRPr="001808BE">
        <w:t>Units of Competency Mapping – AHC10v3 to AHC10v4</w:t>
      </w:r>
    </w:p>
    <w:tbl>
      <w:tblPr>
        <w:tblW w:w="0" w:type="auto"/>
        <w:tblCellMar>
          <w:left w:w="62" w:type="dxa"/>
          <w:right w:w="62" w:type="dxa"/>
        </w:tblCellMar>
        <w:tblLook w:val="0000" w:firstRow="0" w:lastRow="0" w:firstColumn="0" w:lastColumn="0" w:noHBand="0" w:noVBand="0"/>
      </w:tblPr>
      <w:tblGrid>
        <w:gridCol w:w="1530"/>
        <w:gridCol w:w="3060"/>
        <w:gridCol w:w="1530"/>
        <w:gridCol w:w="3060"/>
        <w:gridCol w:w="990"/>
        <w:gridCol w:w="5040"/>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 xml:space="preserve">AHC10v3 </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br/>
            </w:r>
            <w:r w:rsidRPr="001808BE">
              <w:rPr>
                <w:rStyle w:val="SpecialBold"/>
              </w:rPr>
              <w:t>AHC10v3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AHC10v4</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AHC10v4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Comments</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selling through community based marketing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sustainable practices in the organic farm based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compliance with an organic certification scheme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document an organic farm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manage a community based marketing supply chain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monitor a sustainable production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an agro-ecology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preparation of land for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seed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seed crop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seed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seed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seed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AHCSDP405A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a seed crop for quality assurance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working sample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seeds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flourescence test on seeds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purity analysis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moisture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germination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'Determination of Other Seeds by Number'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 quarantine approved laboratory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maintain a seed reference collection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an Anguina test on annual ryegrass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laboratory policy and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&amp; store quarantinable materials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internal audits in a seed laboratory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an endophytic seed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an electrophoresis test on a seed sample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tetrazolium seed viability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seed vigour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RPr="001808BE"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AHCSDT411A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 1000 seed weight test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New unit</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24" w:name="O_634371"/>
      <w:bookmarkStart w:id="25" w:name="_Toc393984063"/>
      <w:bookmarkEnd w:id="24"/>
      <w:r w:rsidRPr="001808BE">
        <w:t>Unit Mapping AHC10v2 to AHC10v3</w:t>
      </w:r>
      <w:bookmarkEnd w:id="25"/>
    </w:p>
    <w:p w:rsidR="00000000" w:rsidRPr="001808BE" w:rsidRDefault="004A5923" w:rsidP="001808BE">
      <w:pPr>
        <w:pStyle w:val="Heading4"/>
      </w:pPr>
      <w:r w:rsidRPr="001808BE">
        <w:t>Units of Competency Mapping – AHC10v2 to AHC10v3</w:t>
      </w:r>
    </w:p>
    <w:tbl>
      <w:tblPr>
        <w:tblW w:w="0" w:type="auto"/>
        <w:tblCellMar>
          <w:left w:w="62" w:type="dxa"/>
          <w:right w:w="62" w:type="dxa"/>
        </w:tblCellMar>
        <w:tblLook w:val="0000" w:firstRow="0" w:lastRow="0" w:firstColumn="0" w:lastColumn="0" w:noHBand="0" w:noVBand="0"/>
      </w:tblPr>
      <w:tblGrid>
        <w:gridCol w:w="1530"/>
        <w:gridCol w:w="3060"/>
        <w:gridCol w:w="1530"/>
        <w:gridCol w:w="3060"/>
        <w:gridCol w:w="990"/>
        <w:gridCol w:w="5040"/>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 xml:space="preserve">AHC10v2 </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br/>
            </w:r>
            <w:r w:rsidRPr="001808BE">
              <w:rPr>
                <w:rStyle w:val="SpecialBold"/>
              </w:rPr>
              <w:t>AHC10v2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AHC10v3</w:t>
            </w:r>
            <w:r w:rsidRPr="001808BE">
              <w:br/>
            </w:r>
            <w:r w:rsidRPr="001808BE">
              <w:rPr>
                <w:rStyle w:val="SpecialBold"/>
              </w:rPr>
              <w:t>Unit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AHC10v3 Unit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br/>
            </w:r>
            <w:r w:rsidRPr="001808BE">
              <w:rPr>
                <w:rStyle w:val="SpecialBold"/>
              </w:rPr>
              <w:t>Comments</w:t>
            </w:r>
          </w:p>
        </w:tc>
      </w:tr>
      <w:tr w:rsidR="00000000" w:rsidTr="004A5923">
        <w:trPr>
          <w:trHeight w:val="3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irrigation site preparation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26"/>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installation and maintenance of pumps and flow-control devices for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installation tasks for low volume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installation tasks for sprinkler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low volume irrigation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AHCIRG202A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sprinkler irrigation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AHCIRG202A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surface irrigation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AHCIRG201A to reflect the iden</w:t>
            </w:r>
            <w:r w:rsidRPr="001808BE">
              <w:t>tified need to recognise specific systems.</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micro-irrigation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micro-irrigation systems for landscaping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replaces earlier version.</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soils under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and apply irrigation to install pumps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and maintain irrigation pumping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low volume irrigation components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AHCIRG302A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sprinkler irrigation components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AHCIRG302A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moving sprinkler irrigation components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AHCIRG302A to reflect the</w:t>
            </w:r>
            <w:r w:rsidRPr="001808BE">
              <w:t xml:space="preserv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surface irrigation structures and components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AHCIRG302A to reflect the identified need to recognise specific systems.</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irrigation plans and drawings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low volume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AHCIRG301A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sprinkler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AHCIRG301A to reflect the identified need to recognise specific systems.</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moving sprinkler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AHCIRG301A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surface irrigation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AHCIRG301A to reflect</w:t>
            </w:r>
            <w:r w:rsidRPr="001808BE">
              <w:t xml:space="preserve"> the identified need to recognise specific systems.</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repair drainage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low volume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AHCIRG305A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sprinkler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AHCIRG305A to reflect the identified need to recognise specific systems.</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moving sprinkler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surface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AHCIRG304A to reflect the identified need to recognise specific systems.</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irrigation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irrigation injection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 irrigation schedule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AHCIRG403A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seasonal irrigation scheduling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Removed unit. The job function described by this unit is covered by AHCIRG408A Schedule irrigations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monitor and adjust irrigation schedules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Removed unit. The job function described by this unit is covered by AHCIRG408A Schedule irrigations</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Select and manage pumping systems for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low volume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AHCIRG401A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sprinkler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w:t>
            </w:r>
            <w:r w:rsidRPr="001808BE">
              <w:t xml:space="preserve"> unit has been developed based on AHCIRG401A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moving sprinkler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AHCIRG401A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 surface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New unit. This unit has been developed based on AHCIRG401A to reflect </w:t>
            </w:r>
            <w:r w:rsidRPr="001808BE">
              <w:t>the identified need to recognise specific systems.</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and apply irrigation designs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low volume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sprinkler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moving sprinkler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surface irrigation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16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low volume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AHCIRG303A to refle</w:t>
            </w:r>
            <w:r w:rsidRPr="001808BE">
              <w:t>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sprinkler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New unit. This unit has been developed based on AHCIRG303A to reflect the identified need to </w:t>
            </w:r>
            <w:r w:rsidRPr="001808BE">
              <w:lastRenderedPageBreak/>
              <w:t>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moving sprinkler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AHCIRG303A to reflect the identified need to recognise specific systems.</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surface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 This unit has been developed based on AHCIRG405A to reflect the identified need to recognise specific systems.</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install an irrigation drainage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control irrigation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water supply for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145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supervise on-site irrigation installation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New </w:t>
            </w:r>
            <w:r w:rsidRPr="001808BE">
              <w:t>unit based on AHCIRG406A Plan on-site irrigation system installation and construction work and AHCIRG407A Supervise on-site irrigation system installation and construction work.</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irrigation sales and service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sports turf renovation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sports turf management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RPr="001808BE"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sports turf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New unit</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26" w:name="O_634370"/>
      <w:bookmarkStart w:id="27" w:name="_Toc393984064"/>
      <w:bookmarkEnd w:id="26"/>
      <w:r w:rsidRPr="001808BE">
        <w:lastRenderedPageBreak/>
        <w:t>Unit Mapping RTD02, RTE03 and RTF03 to AHC10</w:t>
      </w:r>
      <w:bookmarkEnd w:id="27"/>
    </w:p>
    <w:p w:rsidR="00000000" w:rsidRPr="001808BE" w:rsidRDefault="004A5923" w:rsidP="001808BE">
      <w:pPr>
        <w:pStyle w:val="Heading4"/>
      </w:pPr>
      <w:r w:rsidRPr="001808BE">
        <w:t>Unit Mapping RTD02, RTE03 and RTF03 to AHC10</w:t>
      </w:r>
    </w:p>
    <w:tbl>
      <w:tblPr>
        <w:tblW w:w="0" w:type="auto"/>
        <w:tblCellMar>
          <w:left w:w="62" w:type="dxa"/>
          <w:right w:w="62" w:type="dxa"/>
        </w:tblCellMar>
        <w:tblLook w:val="0000" w:firstRow="0" w:lastRow="0" w:firstColumn="0" w:lastColumn="0" w:noHBand="0" w:noVBand="0"/>
      </w:tblPr>
      <w:tblGrid>
        <w:gridCol w:w="1260"/>
        <w:gridCol w:w="3255"/>
        <w:gridCol w:w="1485"/>
        <w:gridCol w:w="3540"/>
        <w:gridCol w:w="868"/>
        <w:gridCol w:w="4888"/>
      </w:tblGrid>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Old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Old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 Code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AHC10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rPr>
                <w:rStyle w:val="SpecialBold"/>
              </w:rPr>
              <w:t>Mapping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rPr>
                <w:rStyle w:val="SpecialBold"/>
              </w:rPr>
              <w:t>Comment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RTE3904A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Keep records for a primary production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Keep records for a primary production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 property improvement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 property improvement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and interpret production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and interpret production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RTE5523A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climate risk management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climate risk management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infrastructure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infrastructure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production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production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production for the whole land/farm based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production for the whole land/farm based business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RTE5516A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whole farm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whole farm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export markets for produce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export markets for produce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estate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estate planning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business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business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business capital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business capital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price risk through trading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AHCAGB606A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price risk through trading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RTE2132A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artificial insemination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artificial insemination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semen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semen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and store semen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and store semen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artificial breeding and/or embryo transfer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AHCAIS401A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artificial breeding and/or embryo transfer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 range of treatments to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 range of treatments to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Fell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Fell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above ground pruning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above ground pruning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standard climbing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standard climbing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and maintain chainsaws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and maintain chainsaws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stump removal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stump removal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ground based rigging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tree inspections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RTF3017A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pruning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pruning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Fell large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Fell trees with advanced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trees in confined spaces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trees in confined spaces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RTF3702A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aerial rescue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aerial rescue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RTF3031A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complex tree climbing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complex tree climbing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RTF3032A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cable and bracing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cable and bracing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RTF3035A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aerial rigging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select and specify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Diagnose tree diseases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tree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tree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AHCARB505A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Document and audit tree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RTE1001A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agricultural crop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agricultural crop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agricultural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grain storages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grain storages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cane haulage vehicle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cane haulage vehicle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Conserve forage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pastures and crops for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pastures and crops for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to receive grains/seeds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Test grains/seeds on receival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RTE3024A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preparation of land for agricultural crop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preparation of land for agricultural crop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agricultural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agricultural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agricultural crop maintenance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agricultural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agricultural crop harvesting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agricultural crop harvesting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pastures for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pastures for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pasture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pasture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agricultural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agricultural crop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agricultural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agricultural crop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agricultural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agricultural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grain quality in storage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grain quality in storage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RTE3037A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Save, prepare and store agricultural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Save, prepare and store agricultural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agricultural crop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agricultural crop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forage conservation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RTE5002A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integrated crop and pasture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integrated crop and pasture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a stored grain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a stored grain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long-term weed, pest and/or disease control in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manage long-term weed, pest and/or disease control in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harvest of agricultural and horticultural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harvest of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RTE5016A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production plans for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AHCBAC507A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productio</w:t>
            </w:r>
            <w:r w:rsidRPr="001808BE">
              <w:t>n plans for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beekeeping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beekeeping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a bee smoker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a bee smoker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Open and reassemble a beehive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Open and reassemble a beehive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RTE2217A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repair beehives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and repair beehives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honey bee swarms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honey bee swarms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Manipulate honey bee brood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Manipulate honey bee brood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Requeen a honey bee colony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Re-queen a honey bee colony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a honey crop from a hive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a honey crop from a hive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Extract honey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Extract honey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pests and disease within a honey bee colony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pests and disease within a honey bee colony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41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RTE4131A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store propolis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AHCBEK401</w:t>
            </w:r>
            <w:r w:rsidRPr="001808BE">
              <w:lastRenderedPageBreak/>
              <w: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Collect and store propolis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RTE4132A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queen bee artificial insemination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queen bee artificial insemination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and harvest royal jelly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and harvest royal jelly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bee pollination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bee pollination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Select and establish an apiary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Select and establish an apiary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Trap and store pollen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Trap and store pollen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Rear queen bees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AHCBEK407A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Rear queen bees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recoded</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machinery for plant, animal and soil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and clean machinery for plant, animal and soil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RTE2707B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site quarantine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site quarantine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effectively in an emergency disease or plant pest response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effectively in an emergency disease or plant pest response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report unusual disease or plant pest signs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report unusual disease or plant pest signs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emergency disease or plant pest control procedures at infected premises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emergency disease or plant pest control procedures at infected premises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movement and security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movement and security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review biosecurity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RTE4408A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activities on infected premises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activities on infected premises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field surveillance for a specific emergency disease or plant pest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field surveillance for a specific emergency disease or plant pest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a biosecurity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RTE5407A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active operational emergency disease or plant pest sites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active operational emergency disease or plant pest sites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implementation of an emergency disease or plant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AHCBIO502A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implementation of an emergency disease or plant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oversee an emergency disease or plant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w:t>
            </w:r>
            <w:r w:rsidRPr="001808BE">
              <w:t>IO601A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oversee an emergency disease or plant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RTE3907A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hand held e-business tools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hand held e-business tools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Administer finance, insurance and legal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Administer finance, insurance and legal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RTC4905A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Cost a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Cost a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and review business structures and relationships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and review business structures and relationships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RTC4911A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within a budget framework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within a budget framework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an e-business supply chain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an e-business supply chain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RTE5807A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Market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Market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Negotiate and monitor contracts/commercial agreements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Negotiate and monitor contracts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RTC5908A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estimates, quotes and tenders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estimates, quotes and tenders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marketing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marketing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a business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a business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RTE5906A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review business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review business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monitor budgets and financial reports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monitor budgets and financial reports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capital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capital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RTD6502A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Review management plans and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Review management plans and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a strategic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review a strategic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RTE6908A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manage the enterprise quality management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manage the enterprise quality management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RTE6803A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human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human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monitoring, evaluation and reporting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monitoring, evaluation and reporting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AHCBUS608A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risk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RTD4909A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project acquittal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project acquittal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RTD4910A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Report on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Report on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Obtain and manage sponsorship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Obtain and manage sponsorship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RTD4912A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association governance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association governance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community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community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Facilitate ongoing group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Facilitate ongoing group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Obtain resources from community and group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Obtain resources from community and group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community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community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assessments of project submissions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assessments of project submissions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individuals in resource management change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individuals in resource management change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approaches to include cultural and human diversity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approaches to include cultural an</w:t>
            </w:r>
            <w:r w:rsidRPr="001808BE">
              <w:t>d human diversity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board/committee elections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board/committee elections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committees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committees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fund-raising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fund-raising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social events to support group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social events to support group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Present proposed courses of action to meeting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Present proposed courses of action to meeting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RTD5509A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project submissions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project submissions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RTD5805A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Facilitate development of group goals and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Facilitate development of group goals and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RTD5806A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group formation and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group formation and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RTD5802A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group and community changes in resource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group and community changes in resource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RTD5910A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regional planning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regional planning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RTD5911A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incorporation of a group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incorporation of a group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RTD6505A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Map regional issues and stakeholders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AHCCCF601A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Map regional issues and stakeholders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RTC1701A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basic chemical safety rules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basic chemical safety rules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RTC2706A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chemicals under supervision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chemicals under supervision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fumigation in enclosed spaces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Fumigate soil using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RTC3704A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apply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apply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RTC3705A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handle and store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handle and store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manual fumigation of vertebrate and invertebrate pests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RTC4702A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Minimise risks in the use of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Minimise risks in the use of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RTC4703A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a chemical use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a chemical use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safe operating procedures for calibration of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safe operating procedures for calibration of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RTC5702A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manage a chemical use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AHCCHM501A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manage a chemical use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and receive raw materials for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and receive raw materials for composting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RTE2709A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and respond to fire emergencies on a composting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and respond to fire emergencies on a composting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raw materials, production processes and products on a composting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raw m</w:t>
            </w:r>
            <w:r w:rsidRPr="001808BE">
              <w:t>aterials, production processes and products on a composting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compost processing plant,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compost processing plant,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Dispatch materials and composted product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Dispatch materials and composted product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compost bagging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compost bagging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RTE4519A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composting recipe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composting recipe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RTE4520A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schedule compost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schedule compost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secure raw materials supply for compost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AHCCOM501A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secure raw materials supply for compost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store and grade deer velvet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store and grade deer velvet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RTE5105A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Comply with deer industry national velvet accreditation </w:t>
            </w:r>
            <w:r w:rsidRPr="001808BE">
              <w:lastRenderedPageBreak/>
              <w:t>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AHCDER501A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deer industry national velvet accreditation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RTE5108A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deer velvet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AHCDER502A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deer velvet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sustainable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landscape project design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landscape project design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landscape sites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AHCDES504A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for construction of landscape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RTE2604A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Measure drainage system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Measure drainage system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Troubleshoot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Troubleshoot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drainage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milking shed routines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Milk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AHCDRY201A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Milk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milking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AHCDRY301A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milking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dairy recycling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AHCDRY302A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dairy recycling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milking shed routines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AHCDRY401A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milking shed routines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RTD3709A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store explosives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AHCEXP301A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store explosives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RTD3710A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select explosive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AHCEXP302A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select explosive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RTD3711A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use explosives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AHCEXP303A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use explosives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RTD2126A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AHCFAU201A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fauna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RTD3125A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wildlife emergencies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AHCFAU301A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wildlife emergencies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fauna populations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AHCFAU501A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fauna populations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prescribed burning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AHCFIR201</w:t>
            </w:r>
            <w:r w:rsidRPr="001808BE">
              <w:lastRenderedPageBreak/>
              <w: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Assist with prescribed burning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RTD5513A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wildfire hazard reduction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AHCFIR501A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wildfire hazard reduction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horse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horse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regular horse observation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horse health and welfare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young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young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daily care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daily care for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RTE2137A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natural mating procedures and parturition of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mating procedures and parturition of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basic dentition care procedures on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basic hoof care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basic hoof care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mare mating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mare mating or artificial insemination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Educate, ride and care for horses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Educate, ride and care for horses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Minor changes - remove breaking in and shoeing from PCs</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care for stallions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care for stallions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Prevent and treat equine injury and disease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Prevent and treat equine injury and disease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conformation of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suitability of horses for 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stud stable management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stud stable management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raising young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AHCHBR402A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raising young horses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RTF3033A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Implement a maintenance </w:t>
            </w:r>
            <w:r w:rsidRPr="001808BE">
              <w:lastRenderedPageBreak/>
              <w:t>program for hydroponic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AHCHYD30</w:t>
            </w:r>
            <w:r w:rsidRPr="001808BE">
              <w:lastRenderedPageBreak/>
              <w:t>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 xml:space="preserve">Implement a maintenance program </w:t>
            </w:r>
            <w:r w:rsidRPr="001808BE">
              <w:lastRenderedPageBreak/>
              <w:t>for hydroponic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RTF3215A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hydroponic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AHCHYD302A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hydroponic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 for a hydroponic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AHCHYD501A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 for a hydroponic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RTD2803A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and report plants and/or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and report plants and/or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RTD2802A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Record information about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Record information about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Propose appropriate uses of traditional customs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Propose appropriate uses of traditional customs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appropriate information on cultural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appropriate information on cultural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RTD3903A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in an Indigenous community or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in an Indigenous community or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cultural protocols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RTD4508A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Protect places of cultural significance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Protect places of cultural significance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Report on place of potential cultural significance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Report on place of potential cultural significance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the proposal for a negotiated outcome for a given area of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the proposal for a negotiated outcome for a given area of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Record and document community history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Record and document community history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RTD4906A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work practices to accommodate cultural identity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work practices to accommodate cultural identity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field research into natural and cultural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field research into natural and cultural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conservation strategies for cultural resources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conservation strategies for cultural res</w:t>
            </w:r>
            <w:r w:rsidRPr="001808BE">
              <w:t>ources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restoration of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restoration of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strategies for Indigenous land or sea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strategies for Indigenous land or sea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RTD5904A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Map relationship of business enterprise to culture and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Map relationship of business enterprise to culture and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RTD5803A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within community cultures and goals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within community cultures and goals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RTD5907A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for successful cultural practice at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for successful cultural practice at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Propose a negotiated outcome for a given area of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Propose a negot</w:t>
            </w:r>
            <w:r w:rsidRPr="001808BE">
              <w:t>iated outcome for a given area of country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burning activities for natural and cultural resource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RTD6801A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cultural processes in an Indigenous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AHCILM601A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cultural processes in an Indigenous organisation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basic electric fencing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basic electric fencing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maintain and repair fencing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maintain and repair fencing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properties and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properties and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Fabricate and repair metal or plastic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Fabricate and repair metal or plastic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RTC3213A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property improvement, construction and repair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property improvement, construction and repair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construct an electric fence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construct an electric fence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construct conventional fencing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AHCINF303A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construct conventional fencing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irrigation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irrigation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operation of gravity fed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operation of gravity fed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operation of pressurised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the operation of pressurised irrigation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RTE2607A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micro-irrigation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micro-irrigation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Lay irrigation and/or drainage pipes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Lay irrigation and/or drainage pipes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gravity-fed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gravity-fed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pressurised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pressurised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maintenance program for an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maintenance program for an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irriga</w:t>
            </w:r>
            <w:r w:rsidRPr="001808BE">
              <w:t>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Measure irrigation delivery system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Measure irrigation delivery system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gravity 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gravity 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pressurised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pressurised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Troubleshoot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Troubleshoot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Recommend irrigation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RTE4601A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Acquire resources for irrigation installation and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Acquire resources for irrigation installation and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hydraulic parameters for an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hydraulic parameters for an irrigation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seasonal irrigation scheduling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seasonal irrigation scheduling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w:t>
            </w:r>
            <w:r w:rsidRPr="001808BE">
              <w:t>plement an irrigation-related environmental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 irrigation-related environmental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coordinate gravity-fed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coordinate gravity-fed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on-site irrigation system installation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on-site irrigation system installation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on-site irrigation install</w:t>
            </w:r>
            <w:r w:rsidRPr="001808BE">
              <w:t>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on-site irrigation installation and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Schedule irrigations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Schedule irrigations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RTE4609A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monitor and adjust irrigation schedules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monitor and adjust irrigation schedules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Audit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Audit irrigation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irrigation system maintenance and monitoring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irrigation system maintenance and monitoring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irrigation, drainage and water treatment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irrigation, drainage and water treatment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 irrigation and drainage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 irrigation and drainage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and maintain an irrigation-related environmental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AHCIRG505A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Establish and maintain an </w:t>
            </w:r>
            <w:r w:rsidRPr="001808BE">
              <w:t>irrigation-related environmental protection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park visitor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w:t>
            </w:r>
            <w:r w:rsidRPr="001808BE">
              <w:lastRenderedPageBreak/>
              <w:t>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Supervise park visitor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RTD3202A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access tracks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access tracks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inspection of designated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inspection of designated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diving for scientific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diving for scientific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sampling and testing of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sampling and testing of water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applications for changes in land use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applications for changes in land use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land and sea management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land and sea management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and monitor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Inspect and monitor cultural places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maps for land management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Produce maps for land management purposes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biodiversity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biodiversity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management plan for a designated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management plan for a designated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wildfire hazard reduction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RTD5501A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applications for legislative compliance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applications for legislative compliance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Review assessments for legislative compliance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Review assessments for legislative compliance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plans of man</w:t>
            </w:r>
            <w:r w:rsidRPr="001808BE">
              <w:t>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natural and cultural resource management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RTD5915A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Investigate suspected breaches of NRM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Investigate suspected breaches of NRM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RTD6504A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preparation of a regional resource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AHCLPW601A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preparation of a regional resource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RTC1202A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landscape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landscape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RTF2215A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landscape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landscape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low-profile timber or modular retaining walls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low-profile timber or modular retaining walls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aggregate paths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aggregate paths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Lay paving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Lay paving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Protect trees during construction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tree protection devices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out site for construction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out site for construction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concrete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landscape features using concrete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brick and/or block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brick and/or block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Erect timber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Erect timber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stone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stone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RTF3220A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paving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paving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retaining wall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retaining wall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metal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metal structures and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water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water features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transplanting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tree transplanting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landscape project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landscape project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Survey and establish site levels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RTF5004A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landscape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landscape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tree transplanting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AHCLSC503A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tree transplanting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extensive livestock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extensive livestock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intensive livestock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intensive livestock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RTE2134A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feeding in an intensive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feeding in a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RTE2131B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health and welfare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health and welfare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RTE2124B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birthing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birthing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regular livestock observation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regular livestock observation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livestock using basic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livestock using basic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mark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mark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RTE2136A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Load and unload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Load and unload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livestock to parturition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livestock to parturition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Muster and move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Muster and move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RTE2128B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feed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feed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Ride and care for horses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Ride horses to carry out 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RTE2214A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out intensive production sheds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out production sheds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intensive production growing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production growing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alpaca handling and husbandry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AHCLSK215A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alpaca handling and husbandry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22"/>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RTE3115B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livestock husbandry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Administer medication to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rewritten to cover all forms of medication.</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Mate and monitor reproduction of alpacas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Mate and monitor reproduction of alpacas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feedlot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feedlot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post-mortem examination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post-mortem examination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livestock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livestock water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intensive production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production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Euthanase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Euthanase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draft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draft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animal health control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animal health control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Redrafted unit to take more holistic view of animal health.</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feeding plans for intensive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feeding plans for intensive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feeding plans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feeding plans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Mate and monitor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artificial insemination and fertility management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Monitor intensive livestock production growing </w:t>
            </w:r>
            <w:r w:rsidRPr="001808BE">
              <w:lastRenderedPageBreak/>
              <w:t>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AHCLSK313</w:t>
            </w:r>
            <w:r w:rsidRPr="001808BE">
              <w:lastRenderedPageBreak/>
              <w: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 xml:space="preserve">Monitor livestock production </w:t>
            </w:r>
            <w:r w:rsidRPr="001808BE">
              <w:lastRenderedPageBreak/>
              <w:t>growing environments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RTE3121B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animals for parturition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animals for parturition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for and implement natural mating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for and implement natural mating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livestock for competition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w:t>
            </w:r>
            <w:r w:rsidRPr="001808BE">
              <w:t>repare livestock for competition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to exhibit livestock or fleece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to exhibit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References to wool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Rear newborn and young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Rear newborn and young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Slaughter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Slaughter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and monitor livestock transport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and repair bores and windmills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and repair bores and windmills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farm produce or bulk materials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farm produce or bulk materials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RTE3908A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monitor feed stocks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monitor feed stocks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and train working dogs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and train working dogs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Castrate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Castrate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Mix and mill standard stockfeed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Mix and mill standard stockfeed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store and administer colostrum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store and administer colostrum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and facilitate reuse of effluent and manure from an intensive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Remove and facilitate reuse of effluent and manure from an intensive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AHCLSK329</w:t>
            </w:r>
            <w:r w:rsidRPr="001808BE">
              <w:lastRenderedPageBreak/>
              <w: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Implement procedures for calving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procedures for foaling down mares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industry animal welfare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industry animal welfare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animals in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AHCLSK333A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pen condition and ration suitability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RTE4118A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feeding plans for an intensive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feeding plans for a production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livestock feeding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livestock feeding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Escort animals during export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Escort animals during export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animal welfare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animal welfare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animal marking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animal marking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Minor edits. Mulesing taken out.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intensive production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Pregnancy test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Pregnancy test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animal health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animal health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feedlot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feedlot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natural mating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natural mating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livestock purchases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livestock purchases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livestock handling/accommodation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livestock handling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transport for grain 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transport for farm produce 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alpaca farm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alpaca farm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RTE5107A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select animals for breeding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select animals for breeding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RTE4108A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horses for stockwork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AHCLSK417A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horses for stock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RTE5103A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marketing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marketing of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breeding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breeding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RTE5104A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livestock health and welfare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livestock health and welfare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RTE5106A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production plans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production plans for livestock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livestock effluent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AHCLSK506A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livestock effluent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customer complaints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Process customer complaints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hardware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hardware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RTE3905A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Sell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Sell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RTE4812A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customer service and networking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customer service and networking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and sell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and sell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and sell farm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and sell farm chemicals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agronomic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agronomic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livestock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advice on livestock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RTE4814A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Provide information and referrals on environmentally responsible fertiliser and soil </w:t>
            </w:r>
            <w:r w:rsidRPr="001808BE">
              <w:lastRenderedPageBreak/>
              <w:t>ameliorant use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AHCMER406A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fertilisers and soil ameliorants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RTE5909A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sales strategy for rural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AHCMER501A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sales strategy for rural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minor service of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minor service of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and repair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Service and repair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provide advice on cleaning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provide advice on cleaning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Mechanically test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Mechanically test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cleaning-time tests of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cleaning-time tests of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fabricate milking equipment installations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fabricate milking equipment installations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install on-farm milk cooling and storage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install on-farm milk cooling and storage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milking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Performance test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AHCMKH405A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Performance test milking machines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RTC1302A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routine maintenance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routine maintenance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two wheel motorbikes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RTC2309A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tractors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tractors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RTC1301A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basic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basic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operational maintenance of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operational maintenance of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grader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front-end loader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excavator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dozer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scraper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side by side utility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RTE2308A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ride-on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quad bikes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machinery and equipment maintenance and repair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machinery and equipment maintenance and repair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specialised machinery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machinery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specialised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specialised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Ground spread fertiliser and soil ameliorant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Ground spread fertiliser and soil ameliorant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cane harvester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cane harvester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broadacre and row crop harvest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broadacre sowing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land-forming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precision control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row crop planting and seeding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mobile irrigation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Transport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AHCMOM315A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chemical application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RTE4301A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major repair and overhaul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major repair and overhaul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maintenance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maintenance of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machinery and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machinery management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machinery management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machinery options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AHCMOM601A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Analyse machinery options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RTD1501A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natural area conservation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natural area conservation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native seed collection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RTD2022A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natural area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natural area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wildlife habitat refuges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wildlife habitat refuges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natural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natural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preserve biological samples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preserve biological samples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RTD3034A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revegetation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revegetation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direct seeding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RTD4510A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natural area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natural area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RTD4020A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implementation of revegetation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implementation of revegetation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RTE5515A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natural areas on a rural property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natural areas on a rural property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RTC5519A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biological surveys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biological surveys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 natural area restoration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 natural area restoration project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natural area restoration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natural area restoration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river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river restoration 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RTE5524A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sustainable land use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AHCNAR506A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sustainable land use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coastal rehabilitation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water quality monitoring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the implementation of waterways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and report on catchment hydrology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technical advice on sustainable catchment management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monitor works projects in catchments and waterways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AHCNRM507A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Manipulate and analyse data within geographic information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RTC1006A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nursery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nursery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Pot-on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Pot up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Tend nursery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Tend nursery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RTC2026A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propagation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propagation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indoor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indoor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nursery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nursery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Receive and dispatch plants and other nursery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Receive and dispatch nursery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maintain interior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maintain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Deliver and promote sales of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Deliver and promote sales of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specialised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specialised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propagation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propagation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fertigation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fertigation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growing-on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growing-on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propagation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AHCNSY402A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propagation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RTC1801A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for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safely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RTC2701A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Follow OHS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RTE3713A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workplace OHS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Contribute to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RTC4701A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the enterprise OHS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RTC5701A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and maintain the enterprise OHS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AHCOHS501A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OHS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organic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organic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RTE4518A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biodynamic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biodynamic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RTE4133A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organic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organic livestock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RTE4517A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organic soil improvement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organic soil improvement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RTE5526A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 organic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 organic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the enterprise for organic certification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AHCORG502A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the enterprise for organic certification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RTC2016A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Recognise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prepare and preserve plant specimens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prepare and preserve plant specimens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plant nutrition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plant nutrition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RTC3016A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plants and their 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plants and their 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 unknown plant specimen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RTC4024A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Recommend plants and cultural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Recommend plants and cultural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soil health and plant nutrition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soil health and plant nutrition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plant nutrition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soil health and plant nu</w:t>
            </w:r>
            <w:r w:rsidRPr="001808BE">
              <w:t>trition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Promote plant health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Diagnose plant health problems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RTC5011A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classify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classify plants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Specify plants for landscapes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maintain a specialized landscape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RTF5005A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plant health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AHCPCM601A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plant health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RTF1004A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gardening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gardening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RTC2012A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Plant trees and shrubs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Plant trees and shrubs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maintain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maintain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Prune shrubs and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Prune shrubs and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Transplant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Transplant small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grave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 grave site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visual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visual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plant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plant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RTF3036A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establish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maintain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specialist amenity pruning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specialist amenity pruning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landscape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landscape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operational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operational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RTC3211A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maintenance program for an aquatic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maintenance program for an aquatic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plant displays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plant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plant establishment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RTF5013A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plant cultural practices for amenity horticulture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plant cultural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restoration of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restoration of parks and gardens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RTC5520A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parks and reserves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parks and reserves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streetscape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implement a streetscape management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comprehensive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AHCPGD505A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comprehensive inspection of park facilities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horticultural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horticultural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horticultural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Plant horticultural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canopy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canopy maintenance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horticultural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horticultural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field budding and grafting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field budding and grafting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RTE2033A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post-harvest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postharvest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RTE2031A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move mushroom boxes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and move mushroom boxes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mushroom substrate process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mushroom substrate process tasks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RTE2032A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Water mushroom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Water mushroom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a crop regulation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a crop regulation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horticultural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horticultural crop harvesting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RTE3013A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post-harvest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post-harvest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horticultural crops mechanically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Harvest horticultural crops mechanically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Regulate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Regulate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RTE2010A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horticultural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horticultural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RTE3512A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raw materials and compost the feedstocks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raw materials and compost the feedstocks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RTE3513A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value-added compost-based products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value-added compost-based pro</w:t>
            </w:r>
            <w:r w:rsidRPr="001808BE">
              <w:t>ducts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mushroom substrate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mushroom substrate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olive oil for style and quality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olive oil for style and quality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crop r</w:t>
            </w:r>
            <w:r w:rsidRPr="001808BE">
              <w:t>egulation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crop regulation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harvesting and processing specifications to produce an olive oil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harvesting and processing specifications to produce an olive oil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RTE4028A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 horticultural crop harvesting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a horticultural crop harvesting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RTE4515A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mushroom substrate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mushroom substrate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RTE4516A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Phase II mushroom substrate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Phase II mushroom substrate process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RTE4013A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mushroom crop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mushroom crop development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RTF5001A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horticultural production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horticultural production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RTF5012A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controlled growing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AHCPHT503A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a controlled growing environment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store and handle eggs from breeder flocks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store and handle eggs from breeder flocks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health and welfare of poultry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health and welfare of poultry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up shed for placement of day-old chickens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up shed for placement of day-old chickens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pack eggs for human consumption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pack eggs for human consumption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birds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birds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Brood poultry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Brood poultry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sex birds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Identify and sex birds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Incubate eggs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Incubate eggs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Beak trim chickens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Beak trim chickens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RTE3708A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and fumigate intensive production sheds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and fumigate intensive production sheds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free-range poultry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AHCPLY401A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free-range poultry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weeds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RTC3404A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plant pests, diseases and disorders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RTD3706A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biological cultures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biological cultures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RTD3707A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Release biological agents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Release biological agents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Define the pest problem in a local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Define the pest problem in a local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pest management action plan within a local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pest management action plan within a local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monitoring procedures for the local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monitoring procedures for the local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local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local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pest management action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pest management action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Investigate a reported pest treatment failure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Investigate a reported pest treatment </w:t>
            </w:r>
            <w:r w:rsidRPr="001808BE">
              <w:t>failure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evaluate the local pest management action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evaluate the local pest management action plan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weeds, pests and/or diseases in crops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AHCPMG408A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Control weeds, pests and/or diseases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pest management strategy in a regional or broader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the pest management strategy in a regional or broader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Define the pest problem in a regional or broader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Define the pest problem in a regional or broader context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strategy for the management of target pests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strategy for the management of target pests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system for monitoring the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system for monitoring the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RTD5405A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the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Evaluate the pest management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RTD5512A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w:t>
            </w:r>
            <w:r w:rsidRPr="001808BE">
              <w:t xml:space="preserve"> implementation of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the implementation of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plant pest survey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plant pest survey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plant pest destruction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AHCPMG602A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plant pest destruction strategy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health and welfare of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health and welfare of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weaner and grower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Care for weaner and grower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Move and handle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Move and handle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Pregnancy test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Pregnancy test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rectal prolapse in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Treat rectal prolapse in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RTE2133A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Artificially inseminate pigs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Mate pigs and monitor dry sow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Mate pigs and monitor dry sow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feeding strategy for pig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AHCPRK401A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feeding strategy for pig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erosion and sediment control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erosion and sediment control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RTD3212A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erosion and sediment control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erosion and sediment control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out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out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RTD4207A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on-site implementation of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on-site implementation of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control measures and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control measures and structures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erosion and sediment control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erosion and sediment control measures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RTD5204A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AHCSAW503A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conservation earthworks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basic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basic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Crutch sheep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Crutch sheep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RTE2216A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in preparing for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in preparing for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novice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novice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RTE2149A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improver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improver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Grind combs and cutters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Grind combs and cutters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handpiece and downtube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handpiece and downtube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RTE2138A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goats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goats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alpacas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alpacas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alpaca shearing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alpaca shearing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livestock for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livestock for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combs and cutters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combs and cutters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service shearing handpieces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service shearing handpieces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professional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Shear sheep to professional level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consistent shearing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consistent shearing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post-shearing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post-shearing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prepare for alpaca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prepare for alpaca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advanced shearing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advanced shearing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equipment experting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equipment experting for machine shearing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Account for shearing shed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Account for shearing shed supplies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shearing and crutching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shearing and crutching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employment for shearing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Arrange employment for shearing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39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shearing team wages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shearing team wages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AHCSHG407A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Oversee and instruct shed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basic properties of soil/growing media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w:t>
            </w:r>
            <w:r w:rsidRPr="001808BE">
              <w:t>OL201A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basic properties of soil and/or growing media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prepare growing media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growing media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a soil profile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RTF3503A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Sample soils and analyse results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Sample soils and interpret results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soil use map for a property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soil use map for a property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RTC4512A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acid sulphate soil management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acid sulphate soil management plans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RTC4513A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acid sulphate soil remediation and management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acid sulphate soil remediation and management projects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RTF5521A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manage soils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AHCSOL501A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manage soils for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screen cleaner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an indent cylinder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 gravity table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seed modification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seed treatment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specialised seed processing machinery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package and store commercial quantities of seed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AHCSPO308A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Sample seed before and after processing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terminate extra low voltage wiring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AHCTEQ301A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Install and terminate extra low voltage wiring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RTF1003A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turf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turf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turf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turf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turf surfaces for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turf surfaces for play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Renovate grassed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Renovate grassed areas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RTF2023A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turf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turf establishment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Construct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grassed area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 grassed area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turf health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turf health</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RTF3027A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Renovate sports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Renovate sports turf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sports turf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 sports turf maintenance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and implement sports turf renovation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RTF5008A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establishment of sports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AHCTRF501A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establishment of sports turf playing surfaces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Clear features that harbour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Clear features that harbour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RTD2116A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Muster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Muster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RTD2125A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firearms to humanely destroy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firearms to humanely destroy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RTE3406A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vertebrate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vertebrate pest control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RTD3132A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Survey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Survey pest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vertebrate pest activities from aircraft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vertebrate pest activities from aircraft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Tag and locate Judas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Tag and locate Judas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animal trapping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AHCVPT306A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animal trapping techniques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RTE2608A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up, operate and maintain water delivery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AHCWAT201A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Set up, operate and maintain water delivery system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RTE3608A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operate water treatment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AHCWAT301A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and operate water treatment processes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water treatment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AHCWAT501A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water treatment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RTE5606A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water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AHCWAT502A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water systems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woolshed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woolshed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Pen sheep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Pen sheep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board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board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RTE2120A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with pressing wool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Carry out wool pressing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RTE2155A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basic skirting of alpaca fleece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basic skirting of alpaca fleece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Appraise wool using industry descriptions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Appraise wool using industry descriptions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RTE3138B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wool characteristics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wool based on its characteristics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Major edit to work role</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fleece wool for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fleece wool for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skirtings and oddments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skirtings and oddments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RTE3130A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clip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clip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Minor changes. Edit to include board, table and presser duties</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RTE3902A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Document a wool clip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Document a wool clip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RTE3120A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facilities for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facilities for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Minor changes. Edits to Elements PCs S&amp;K - add supply of sheep</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RTE3145A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Press wool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Press wool for a clip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Perform shed duties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goat fibre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goat fibre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RTE3150A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alpaca fleece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alpaca fleece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wool classing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Determine wool classing strategies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individual fleece measurements to prepare wool for sale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Use individual fleece measurements to prepare wool for sale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Prepare for, implement and review wool harvesting, clip preparation </w:t>
            </w:r>
            <w:r w:rsidRPr="001808BE">
              <w:lastRenderedPageBreak/>
              <w:t>and classing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work routines and manage wool harvesting and preparation staff</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fleece wool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AHCWOL405A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fleece wool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RTC1201A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the workplace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AHCWRK101A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the workplace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RTE2503B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and report on weather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and report on weather</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RTC2702A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environmental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environmental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RTD2703A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in isolated and remote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in isolated and remote situations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RTC2705A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effectively in the industry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Work effectively in the industry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RTC2801A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workplace communications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workplace communications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RTE2901A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enterprise quality assurance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Observe enterprise quality assurance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RTE2902B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record production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record production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RTE2804A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products and services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AHCWRK209A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Participate in environmentally sustainable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Recoded BSB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RTE3504B</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samples for a rural production or horticulture monitoring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samples for a r</w:t>
            </w:r>
            <w:r w:rsidRPr="001808BE">
              <w:t>ural production or horticulture monitoring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RTE3506A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weather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weather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RTC3701A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emergencies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emergencies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RTD3703A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rescue incidents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Respond to rescue incidents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RTC3805A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work site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Coordinate work site activities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RTE3901A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industry quality assurance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industry quality assurance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RTE3103A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Apply quality assurance procedures in wool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Comply with industry quality assurance requirements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apply fertiliser and soil ameliorant product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and apply fertiliser and soil ameliora</w:t>
            </w:r>
            <w:r w:rsidRPr="001808BE">
              <w:t>nt product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RTE3008A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bulk materials in storage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Handle bulk materials in storage area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RTE3801A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on-job training support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on-job training support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RTC3218A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a site assessment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site inspections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87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RTE3714A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Maintain and monitor environmental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environmentally sustainable work practices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RTE4915A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quality assurance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AHCWRK401A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and monitor quality assurance procedures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RTD4811A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environmental issues and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AHCWRK402A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issues and policies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RTC4908A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work routines and staff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AHCWRK403A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Supervise work routines and staff performance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RTD3501A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Assist in the implementation of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AHCWRK404A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Ensure compliance with pest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implement and review a quality assurance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implement and rev</w:t>
            </w:r>
            <w:r w:rsidRPr="001808BE">
              <w:t>iew a quality assurance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RTC5913A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manage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Collect and manage data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RTC5914A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reports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reports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RTE5924A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Research and apply rural industry knowledge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Assess new industry developments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RTE5525A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trial and/or research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Manage trial and/or research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Implement professional practice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Interpret legislation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RTC5801A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specialist advice to clients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specialist advice to clients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AHCWRK510A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Audit site operations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New unit</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AHCWRK511A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workplace policy and procedures for sustainability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Recoded BSB unit</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RTD6902A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projects in a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AHCWRK601A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Monitor projects in a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RTE6802A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Lead and manage community or industry organisations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AHCWRK602A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Lead and manage community or industry organisations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RTE6503A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conduct a field-based research trial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AHCWRK603A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Design and conduct a field-based research trial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RTC2704A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basic first aid</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RTD2313A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Clean machinery of plant, animal and soil material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 Content merged with AHCBIO201A.</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RTD3815A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Represent group at functions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RTD4907A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Establish an office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RTE1105A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Undertake basic shearing and crutching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RTE2213A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Weld and fabricate stainless steel</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RTE2308A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ride-on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RTE3303A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all terrain vehicles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RTE3309A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Operate machinery in adverse conditions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RTE3316A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Disconnect/ reconnect fixed wired equipment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RTE3712A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Administer medication to animals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 See RTE3115A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RTE4127A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Class wool for special markets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RTE4801A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on marketing the clip</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RTE4813A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Provide information an</w:t>
            </w:r>
            <w:r w:rsidRPr="001808BE">
              <w:t>d advice on wool preparation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RTF1002A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arboricultural work</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RTF1007A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Support floricultural production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 See AHCPHT101A</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RTF4006A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a tree pruning program</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581"/>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RTF4019A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Prepare and implement plans to minimise tree stress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RTF4021A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Plan the removal of trees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Tr="004A5923">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RTF4514A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Develop soil survey maps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Unit removed</w:t>
            </w:r>
          </w:p>
        </w:tc>
      </w:tr>
      <w:tr w:rsidR="00000000" w:rsidRPr="001808BE" w:rsidTr="004A5923">
        <w:trPr>
          <w:trHeight w:val="29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RTE5527A</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rsidP="001808BE">
            <w:pPr>
              <w:pStyle w:val="BodyText"/>
              <w:rPr>
                <w:lang w:val="en-NZ"/>
              </w:rPr>
            </w:pPr>
            <w:r w:rsidRPr="001808BE">
              <w:t>Conduct environment and food safety risk assessment of plant nutrition and soil fertility programs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1808BE" w:rsidRDefault="004A5923" w:rsidP="001808BE">
            <w:pPr>
              <w:pStyle w:val="BodyText"/>
            </w:pPr>
            <w:r w:rsidRPr="001808BE">
              <w:t>Unit removed</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28" w:name="O_634369"/>
      <w:bookmarkStart w:id="29" w:name="_Toc393984065"/>
      <w:bookmarkEnd w:id="28"/>
      <w:r w:rsidRPr="001808BE">
        <w:lastRenderedPageBreak/>
        <w:t>Overview</w:t>
      </w:r>
      <w:bookmarkEnd w:id="29"/>
    </w:p>
    <w:p w:rsidR="00000000" w:rsidRPr="001808BE" w:rsidRDefault="004A5923" w:rsidP="001808BE">
      <w:pPr>
        <w:pStyle w:val="BodyText"/>
      </w:pPr>
      <w:r w:rsidRPr="001808BE">
        <w:rPr>
          <w:rStyle w:val="SpecialBold"/>
        </w:rPr>
        <w:t>What is a Training Package?</w:t>
      </w:r>
    </w:p>
    <w:p w:rsidR="00000000" w:rsidRPr="001808BE" w:rsidRDefault="004A5923" w:rsidP="001808BE">
      <w:pPr>
        <w:pStyle w:val="BodyText"/>
      </w:pPr>
      <w:r w:rsidRPr="001808BE">
        <w:t>A Training Package is an integrate</w:t>
      </w:r>
      <w:r w:rsidRPr="001808BE">
        <w:t>d set of nationally endorsed competency standards, assessment guidelines and Australian Qualifications Framework (AQF) qualifications for a specific industry, industry sector or enterprise.</w:t>
      </w:r>
    </w:p>
    <w:p w:rsidR="00000000" w:rsidRPr="001808BE" w:rsidRDefault="004A5923" w:rsidP="001808BE">
      <w:pPr>
        <w:pStyle w:val="BodyText"/>
      </w:pPr>
      <w:r w:rsidRPr="001808BE">
        <w:t>Each Training Package:</w:t>
      </w:r>
    </w:p>
    <w:p w:rsidR="00000000" w:rsidRPr="001808BE" w:rsidRDefault="004A5923" w:rsidP="001808BE">
      <w:pPr>
        <w:pStyle w:val="BodyText"/>
      </w:pPr>
      <w:r w:rsidRPr="001808BE">
        <w:t>•  provides a consistent and reliable set o</w:t>
      </w:r>
      <w:r w:rsidRPr="001808BE">
        <w:t>f components for training, recognising and assessing peoples skills, and may also have optional support materials</w:t>
      </w:r>
    </w:p>
    <w:p w:rsidR="00000000" w:rsidRPr="001808BE" w:rsidRDefault="004A5923" w:rsidP="001808BE">
      <w:pPr>
        <w:pStyle w:val="BodyText"/>
      </w:pPr>
      <w:r w:rsidRPr="001808BE">
        <w:t>•  enables nationally recognised qualifications to be awarded through direct assessment of workplace competencies</w:t>
      </w:r>
    </w:p>
    <w:p w:rsidR="00000000" w:rsidRPr="001808BE" w:rsidRDefault="004A5923" w:rsidP="001808BE">
      <w:pPr>
        <w:pStyle w:val="BodyText"/>
      </w:pPr>
      <w:r w:rsidRPr="001808BE">
        <w:t>•  encourages the developmen</w:t>
      </w:r>
      <w:r w:rsidRPr="001808BE">
        <w:t>t and delivery of flexible training which suits individual and industry requirements</w:t>
      </w:r>
    </w:p>
    <w:p w:rsidR="00000000" w:rsidRPr="001808BE" w:rsidRDefault="004A5923" w:rsidP="001808BE">
      <w:pPr>
        <w:pStyle w:val="BodyText"/>
      </w:pPr>
      <w:r w:rsidRPr="001808BE">
        <w:t>•  encourages learning and assessment in a work-related environment which leads to verifiable workplace outcomes.</w:t>
      </w:r>
    </w:p>
    <w:p w:rsidR="00000000" w:rsidRPr="001808BE" w:rsidRDefault="004A5923" w:rsidP="001808BE">
      <w:pPr>
        <w:pStyle w:val="BodyText"/>
      </w:pPr>
      <w:r w:rsidRPr="001808BE">
        <w:rPr>
          <w:rStyle w:val="SpecialBold"/>
        </w:rPr>
        <w:t>How do Training Packages fit within the National Skills F</w:t>
      </w:r>
      <w:r w:rsidRPr="001808BE">
        <w:rPr>
          <w:rStyle w:val="SpecialBold"/>
        </w:rPr>
        <w:t>ramework?</w:t>
      </w:r>
    </w:p>
    <w:p w:rsidR="00000000" w:rsidRPr="001808BE" w:rsidRDefault="004A5923" w:rsidP="001808BE">
      <w:pPr>
        <w:pStyle w:val="BodyText"/>
      </w:pPr>
      <w:r w:rsidRPr="001808BE">
        <w:t>The National Skills Framework applies nationally, is endorsed by the Ministerial Council for Vocational and Technical Education, and comprises the Australian Quality Training Framework 2010 (AQTF 2010), and Training Packages endorsed by the Natio</w:t>
      </w:r>
      <w:r w:rsidRPr="001808BE">
        <w:t>nal Quality Council (NQC).</w:t>
      </w:r>
    </w:p>
    <w:p w:rsidR="00000000" w:rsidRPr="001808BE" w:rsidRDefault="004A5923" w:rsidP="001808BE">
      <w:pPr>
        <w:pStyle w:val="BodyText"/>
      </w:pPr>
      <w:r w:rsidRPr="001808BE">
        <w:rPr>
          <w:rStyle w:val="SpecialBold"/>
        </w:rPr>
        <w:t>How are Training Packages developed?</w:t>
      </w:r>
    </w:p>
    <w:p w:rsidR="00000000" w:rsidRPr="001808BE" w:rsidRDefault="004A5923" w:rsidP="001808BE">
      <w:pPr>
        <w:pStyle w:val="BodyText"/>
      </w:pPr>
      <w:r w:rsidRPr="001808BE">
        <w:t>Training Packages are developed by Industry Skills Councils or enterprises to meet the identified training needs of specific industries or industry sectors. To gain national endorsement of Tra</w:t>
      </w:r>
      <w:r w:rsidRPr="001808BE">
        <w:t>ining Packages, developers must provide evidence of extensive research, consultation and support within the industry area or enterprise.</w:t>
      </w:r>
    </w:p>
    <w:p w:rsidR="00000000" w:rsidRPr="001808BE" w:rsidRDefault="004A5923" w:rsidP="001808BE">
      <w:pPr>
        <w:pStyle w:val="BodyText"/>
      </w:pPr>
      <w:r w:rsidRPr="001808BE">
        <w:rPr>
          <w:rStyle w:val="SpecialBold"/>
        </w:rPr>
        <w:t>How do Training Packages encourage flexibility?</w:t>
      </w:r>
    </w:p>
    <w:p w:rsidR="00000000" w:rsidRPr="001808BE" w:rsidRDefault="004A5923" w:rsidP="001808BE">
      <w:pPr>
        <w:pStyle w:val="BodyText"/>
      </w:pPr>
      <w:r w:rsidRPr="001808BE">
        <w:t>Training Packages describe the skills and knowledge needed to perform e</w:t>
      </w:r>
      <w:r w:rsidRPr="001808BE">
        <w:t>ffectively in the workplace without prescribing how people should be trained. Training Packages acknowledge that people can achieve vocational competency in many ways by emphasising what the learner can do, not how or where they learned to do it. For examp</w:t>
      </w:r>
      <w:r w:rsidRPr="001808BE">
        <w:t>le, some experienced workers might be able to demonstrate competency against the units of competency, and even gain a qualification, without completing a formal training program.</w:t>
      </w:r>
    </w:p>
    <w:p w:rsidR="00000000" w:rsidRPr="001808BE" w:rsidRDefault="004A5923" w:rsidP="001808BE">
      <w:pPr>
        <w:pStyle w:val="BodyText"/>
      </w:pPr>
      <w:r w:rsidRPr="001808BE">
        <w:t>With Training Packages, assessment and training may be conducted at the workp</w:t>
      </w:r>
      <w:r w:rsidRPr="001808BE">
        <w:t>lace,</w:t>
      </w:r>
    </w:p>
    <w:p w:rsidR="00000000" w:rsidRPr="001808BE" w:rsidRDefault="004A5923" w:rsidP="001808BE">
      <w:pPr>
        <w:pStyle w:val="BodyText"/>
      </w:pPr>
      <w:r w:rsidRPr="001808BE">
        <w:t>off-the-job, at a training organisation, during regular work, or through work experience, work placement, work simulation or any combination of these.</w:t>
      </w:r>
    </w:p>
    <w:p w:rsidR="00000000" w:rsidRPr="001808BE" w:rsidRDefault="004A5923" w:rsidP="001808BE">
      <w:pPr>
        <w:pStyle w:val="BodyText"/>
      </w:pPr>
      <w:r w:rsidRPr="001808BE">
        <w:rPr>
          <w:rStyle w:val="SpecialBold"/>
        </w:rPr>
        <w:t>Who can deliver and assess using Training Packages?</w:t>
      </w:r>
    </w:p>
    <w:p w:rsidR="00000000" w:rsidRPr="001808BE" w:rsidRDefault="004A5923" w:rsidP="001808BE">
      <w:pPr>
        <w:pStyle w:val="BodyText"/>
      </w:pPr>
      <w:r w:rsidRPr="001808BE">
        <w:t>Training and assessment using Training Packages</w:t>
      </w:r>
      <w:r w:rsidRPr="001808BE">
        <w:t xml:space="preserve"> must be conducted by a Registered Training Organisation (RTO) that has the qualifications or specific units of competency on its scope of registration, or that works in partnership with another RTO, as specified in the AQTF 2010.</w:t>
      </w:r>
    </w:p>
    <w:p w:rsidR="00000000" w:rsidRPr="001808BE" w:rsidRDefault="004A5923" w:rsidP="001808BE">
      <w:pPr>
        <w:pStyle w:val="BodyText"/>
      </w:pPr>
      <w:r w:rsidRPr="001808BE">
        <w:rPr>
          <w:rStyle w:val="SpecialBold"/>
        </w:rPr>
        <w:t>Training Package Componen</w:t>
      </w:r>
      <w:r w:rsidRPr="001808BE">
        <w:rPr>
          <w:rStyle w:val="SpecialBold"/>
        </w:rPr>
        <w:t>ts</w:t>
      </w:r>
    </w:p>
    <w:p w:rsidR="00000000" w:rsidRPr="001808BE" w:rsidRDefault="004A5923" w:rsidP="001808BE">
      <w:pPr>
        <w:pStyle w:val="BodyText"/>
      </w:pPr>
      <w:r w:rsidRPr="001808BE">
        <w:t>Training Packages are made up of mandatory components endorsed by the NQC, and optional support materials.</w:t>
      </w:r>
    </w:p>
    <w:p w:rsidR="00000000" w:rsidRPr="001808BE" w:rsidRDefault="004A5923" w:rsidP="001808BE">
      <w:pPr>
        <w:pStyle w:val="BodyText"/>
      </w:pPr>
      <w:r w:rsidRPr="001808BE">
        <w:t>The nationally endorsed components include the Competency Standards, Assessment Guidelines and Qualifications Framework. These form the basis of t</w:t>
      </w:r>
      <w:r w:rsidRPr="001808BE">
        <w:t>raining and assessment in the Training Package and, as such, they must be used.</w:t>
      </w:r>
    </w:p>
    <w:p w:rsidR="00000000" w:rsidRPr="001808BE" w:rsidRDefault="004A5923" w:rsidP="001808BE">
      <w:pPr>
        <w:pStyle w:val="BodyText"/>
        <w:keepNext w:val="0"/>
      </w:pPr>
      <w:bookmarkStart w:id="30" w:name="O_330672"/>
      <w:r>
        <w:lastRenderedPageBreak/>
        <w:pict>
          <v:shape id="_x0000_i1086" type="#_x0000_t75" style="width:531.75pt;height:236.25pt">
            <v:imagedata r:id="rId16" o:title=""/>
          </v:shape>
        </w:pict>
      </w:r>
      <w:bookmarkEnd w:id="30"/>
    </w:p>
    <w:p w:rsidR="00000000" w:rsidRPr="001808BE" w:rsidRDefault="004A5923" w:rsidP="001808BE">
      <w:pPr>
        <w:pStyle w:val="BodyText"/>
      </w:pPr>
      <w:r w:rsidRPr="001808BE">
        <w:rPr>
          <w:rStyle w:val="SpecialBold"/>
        </w:rPr>
        <w:lastRenderedPageBreak/>
        <w:t>Competency Standards</w:t>
      </w:r>
    </w:p>
    <w:p w:rsidR="00000000" w:rsidRPr="001808BE" w:rsidRDefault="004A5923" w:rsidP="001808BE">
      <w:pPr>
        <w:pStyle w:val="BodyText"/>
      </w:pPr>
      <w:r w:rsidRPr="001808BE">
        <w:t>Each unit of competency identifies a discrete workplace requirement and includes the knowledge and skills that underpin competency as well as language, literacy and numeracy; and occupational health and safety requi</w:t>
      </w:r>
      <w:r w:rsidRPr="001808BE">
        <w:t>rements. The units of competency must be adhered to in training and assessment to ensure consistency of outcomes.</w:t>
      </w:r>
    </w:p>
    <w:p w:rsidR="00000000" w:rsidRPr="001808BE" w:rsidRDefault="004A5923" w:rsidP="001808BE">
      <w:pPr>
        <w:pStyle w:val="BodyText"/>
      </w:pPr>
      <w:r w:rsidRPr="001808BE">
        <w:rPr>
          <w:rStyle w:val="SpecialBold"/>
        </w:rPr>
        <w:t>Assessment Guidelines</w:t>
      </w:r>
    </w:p>
    <w:p w:rsidR="00000000" w:rsidRPr="001808BE" w:rsidRDefault="004A5923" w:rsidP="001808BE">
      <w:pPr>
        <w:pStyle w:val="BodyText"/>
      </w:pPr>
      <w:r w:rsidRPr="001808BE">
        <w:t>The Assessment Guidelines provide an industry framework to ensure all assessments meet industry needs and nationally agr</w:t>
      </w:r>
      <w:r w:rsidRPr="001808BE">
        <w:t>eed standards as expressed in the Training Package and the AQTF 2010. The Assessment Guidelines must be followed to ensure the integrity of assessment leading to nationally recognised qualifications.</w:t>
      </w:r>
    </w:p>
    <w:p w:rsidR="00000000" w:rsidRPr="001808BE" w:rsidRDefault="004A5923" w:rsidP="001808BE">
      <w:pPr>
        <w:pStyle w:val="BodyText"/>
      </w:pPr>
      <w:r w:rsidRPr="001808BE">
        <w:rPr>
          <w:rStyle w:val="SpecialBold"/>
        </w:rPr>
        <w:t>Qualifications Framework</w:t>
      </w:r>
    </w:p>
    <w:p w:rsidR="00000000" w:rsidRPr="001808BE" w:rsidRDefault="004A5923" w:rsidP="001808BE">
      <w:pPr>
        <w:pStyle w:val="BodyText"/>
      </w:pPr>
      <w:r w:rsidRPr="001808BE">
        <w:t>Each Training Package provides details of those units of competency that must be achieved</w:t>
      </w:r>
    </w:p>
    <w:p w:rsidR="00000000" w:rsidRPr="001808BE" w:rsidRDefault="004A5923" w:rsidP="001808BE">
      <w:pPr>
        <w:pStyle w:val="BodyText"/>
      </w:pPr>
      <w:r w:rsidRPr="001808BE">
        <w:t>to award AQF qualifications. The rules around which units of competency can be combined to make up a valid AQF qualification in the Training Package are referred to a</w:t>
      </w:r>
      <w:r w:rsidRPr="001808BE">
        <w:t>s the "packaging rules". The packaging rules must be followed to ensure the integrity of nationally recognised qualifications issued.</w:t>
      </w:r>
    </w:p>
    <w:p w:rsidR="00000000" w:rsidRPr="001808BE" w:rsidRDefault="004A5923" w:rsidP="001808BE">
      <w:pPr>
        <w:pStyle w:val="BodyText"/>
      </w:pPr>
      <w:r w:rsidRPr="001808BE">
        <w:rPr>
          <w:rStyle w:val="SpecialBold"/>
        </w:rPr>
        <w:t>Training Package Support Materials</w:t>
      </w:r>
    </w:p>
    <w:p w:rsidR="00000000" w:rsidRPr="001808BE" w:rsidRDefault="004A5923" w:rsidP="001808BE">
      <w:pPr>
        <w:pStyle w:val="BodyText"/>
      </w:pPr>
      <w:r w:rsidRPr="001808BE">
        <w:t>The endorsed components of Training Packages are complemented and supported by optional</w:t>
      </w:r>
      <w:r w:rsidRPr="001808BE">
        <w:t xml:space="preserve"> support materials that provide for choice in the design of training and assessment to meet the needs of industry and learners.</w:t>
      </w:r>
    </w:p>
    <w:p w:rsidR="00000000" w:rsidRPr="001808BE" w:rsidRDefault="004A5923" w:rsidP="001808BE">
      <w:pPr>
        <w:pStyle w:val="BodyText"/>
      </w:pPr>
      <w:r w:rsidRPr="001808BE">
        <w:t xml:space="preserve">Training Package support materials can relate to single or multiple units of competency, an industry sector, a qualification or </w:t>
      </w:r>
      <w:r w:rsidRPr="001808BE">
        <w:t>the whole Training Package. They tend to fall into one or more of the categories illustrated below.</w:t>
      </w:r>
    </w:p>
    <w:p w:rsidR="00000000" w:rsidRPr="001808BE" w:rsidRDefault="004A5923" w:rsidP="001808BE">
      <w:pPr>
        <w:pStyle w:val="BodyText"/>
        <w:keepNext w:val="0"/>
      </w:pPr>
      <w:bookmarkStart w:id="31" w:name="O_330673"/>
      <w:r>
        <w:pict>
          <v:shape id="_x0000_i1088" type="#_x0000_t75" style="width:531.75pt;height:138pt">
            <v:imagedata r:id="rId17" o:title=""/>
          </v:shape>
        </w:pict>
      </w:r>
      <w:bookmarkEnd w:id="31"/>
    </w:p>
    <w:p w:rsidR="00000000" w:rsidRPr="001808BE" w:rsidRDefault="004A5923" w:rsidP="001808BE">
      <w:pPr>
        <w:pStyle w:val="BodyText"/>
      </w:pPr>
      <w:r w:rsidRPr="001808BE">
        <w:t>Training Package support materials are produced "by a range of stakeholders such as RTOs,</w:t>
      </w:r>
    </w:p>
    <w:p w:rsidR="00000000" w:rsidRPr="001808BE" w:rsidRDefault="004A5923" w:rsidP="001808BE">
      <w:pPr>
        <w:pStyle w:val="BodyText"/>
      </w:pPr>
      <w:r w:rsidRPr="001808BE">
        <w:t>individual trainers and assessors, private and commercial developers and Government agencies.</w:t>
      </w:r>
    </w:p>
    <w:p w:rsidR="00000000" w:rsidRPr="001808BE" w:rsidRDefault="004A5923" w:rsidP="001808BE">
      <w:pPr>
        <w:pStyle w:val="BodyText"/>
      </w:pPr>
      <w:r w:rsidRPr="001808BE">
        <w:t>Where such materials have been q</w:t>
      </w:r>
      <w:r w:rsidRPr="001808BE">
        <w:t>uality assured through a process of "noting" by the NQC, they display the following official logo. Noted support materials are listed on the National Training Information Service (NTIS), together with a detailed description and information on the type of p</w:t>
      </w:r>
      <w:r w:rsidRPr="001808BE">
        <w:t>roduct and its availability &lt; www.ntis.gov.au&gt;.</w:t>
      </w:r>
    </w:p>
    <w:p w:rsidR="00000000" w:rsidRPr="001808BE" w:rsidRDefault="004A5923" w:rsidP="001808BE">
      <w:pPr>
        <w:pStyle w:val="BodyText"/>
        <w:keepNext w:val="0"/>
      </w:pPr>
      <w:bookmarkStart w:id="32" w:name="O_330674"/>
      <w:r>
        <w:pict>
          <v:shape id="_x0000_i1090" type="#_x0000_t75" style="width:103.5pt;height:82.5pt">
            <v:imagedata r:id="rId18" o:title=""/>
          </v:shape>
        </w:pict>
      </w:r>
      <w:bookmarkEnd w:id="32"/>
    </w:p>
    <w:p w:rsidR="00000000" w:rsidRPr="001808BE" w:rsidRDefault="004A5923" w:rsidP="001808BE">
      <w:pPr>
        <w:pStyle w:val="BodyText"/>
      </w:pPr>
      <w:r w:rsidRPr="001808BE">
        <w:lastRenderedPageBreak/>
        <w:t>It is not co</w:t>
      </w:r>
      <w:r w:rsidRPr="001808BE">
        <w:t>mpulsory to submit support materials for noting; any resources that meet the requirements of the Training Package can be used.</w:t>
      </w:r>
    </w:p>
    <w:p w:rsidR="00000000" w:rsidRPr="001808BE" w:rsidRDefault="004A5923" w:rsidP="001808BE">
      <w:pPr>
        <w:pStyle w:val="BodyText"/>
      </w:pPr>
      <w:r w:rsidRPr="001808BE">
        <w:rPr>
          <w:rStyle w:val="SpecialBold"/>
        </w:rPr>
        <w:t>Training Package, Qualification and Unit of Competency Codes</w:t>
      </w:r>
    </w:p>
    <w:p w:rsidR="00000000" w:rsidRPr="001808BE" w:rsidRDefault="004A5923" w:rsidP="001808BE">
      <w:pPr>
        <w:pStyle w:val="BodyText"/>
      </w:pPr>
      <w:r w:rsidRPr="001808BE">
        <w:t>There are agreed conventions for the national codes used for Trainin</w:t>
      </w:r>
      <w:r w:rsidRPr="001808BE">
        <w:t xml:space="preserve">g Packages and their components. Always use the correct codes, exactly as they appear in the Training Package, </w:t>
      </w:r>
      <w:r w:rsidRPr="001808BE">
        <w:rPr>
          <w:rStyle w:val="SpecialBold"/>
        </w:rPr>
        <w:t>and with the code always before the title</w:t>
      </w:r>
      <w:r w:rsidRPr="001808BE">
        <w:t>.</w:t>
      </w:r>
    </w:p>
    <w:p w:rsidR="00000000" w:rsidRPr="001808BE" w:rsidRDefault="004A5923" w:rsidP="001808BE">
      <w:pPr>
        <w:pStyle w:val="BodyText"/>
      </w:pPr>
      <w:r w:rsidRPr="001808BE">
        <w:rPr>
          <w:rStyle w:val="SpecialBold"/>
        </w:rPr>
        <w:t>Training Package Codes</w:t>
      </w:r>
    </w:p>
    <w:p w:rsidR="00000000" w:rsidRPr="001808BE" w:rsidRDefault="004A5923" w:rsidP="001808BE">
      <w:pPr>
        <w:pStyle w:val="BodyText"/>
      </w:pPr>
      <w:r w:rsidRPr="001808BE">
        <w:t>Each Training Package has a unique five-character national code assigned when t</w:t>
      </w:r>
      <w:r w:rsidRPr="001808BE">
        <w:t>he Training Package is endorsed, for example AHC10. The first three characters are letters identifying the Training Package industry coverage and the last two characters are numbers identifying the year of endorsement.</w:t>
      </w:r>
    </w:p>
    <w:p w:rsidR="00000000" w:rsidRPr="001808BE" w:rsidRDefault="004A5923" w:rsidP="001808BE">
      <w:pPr>
        <w:pStyle w:val="BodyText"/>
      </w:pPr>
      <w:r w:rsidRPr="001808BE">
        <w:rPr>
          <w:rStyle w:val="SpecialBold"/>
        </w:rPr>
        <w:t>Qualification Codes</w:t>
      </w:r>
    </w:p>
    <w:p w:rsidR="00000000" w:rsidRPr="001808BE" w:rsidRDefault="004A5923" w:rsidP="001808BE">
      <w:pPr>
        <w:pStyle w:val="BodyText"/>
      </w:pPr>
      <w:r w:rsidRPr="001808BE">
        <w:t>Within each Train</w:t>
      </w:r>
      <w:r w:rsidRPr="001808BE">
        <w:t>ing Package, each qualification has a unique eight-character code, for example AHC10110. Qualification codes are developed as follows:</w:t>
      </w:r>
    </w:p>
    <w:p w:rsidR="00000000" w:rsidRPr="001808BE" w:rsidRDefault="004A5923" w:rsidP="001808BE">
      <w:pPr>
        <w:pStyle w:val="BodyText"/>
      </w:pPr>
      <w:r w:rsidRPr="001808BE">
        <w:t>•  the first three letters identify the Training Package;</w:t>
      </w:r>
    </w:p>
    <w:p w:rsidR="00000000" w:rsidRPr="001808BE" w:rsidRDefault="004A5923" w:rsidP="001808BE">
      <w:pPr>
        <w:pStyle w:val="BodyText"/>
      </w:pPr>
      <w:r w:rsidRPr="001808BE">
        <w:t xml:space="preserve">•  the first number identifies the qualification level (noting </w:t>
      </w:r>
      <w:r w:rsidRPr="001808BE">
        <w:t xml:space="preserve">that, in the qualification titles themselves, arabic numbers are </w:t>
      </w:r>
      <w:r w:rsidRPr="001808BE">
        <w:rPr>
          <w:rStyle w:val="SpecialBold"/>
        </w:rPr>
        <w:t xml:space="preserve">not </w:t>
      </w:r>
      <w:r w:rsidRPr="001808BE">
        <w:t>used);</w:t>
      </w:r>
    </w:p>
    <w:p w:rsidR="00000000" w:rsidRPr="001808BE" w:rsidRDefault="004A5923" w:rsidP="001808BE">
      <w:pPr>
        <w:pStyle w:val="BodyText"/>
      </w:pPr>
      <w:r w:rsidRPr="001808BE">
        <w:t>•  the next two numbers identify the position in the sequence of the qualification at that level; and</w:t>
      </w:r>
    </w:p>
    <w:p w:rsidR="00000000" w:rsidRPr="001808BE" w:rsidRDefault="004A5923" w:rsidP="001808BE">
      <w:pPr>
        <w:pStyle w:val="BodyText"/>
      </w:pPr>
      <w:r w:rsidRPr="001808BE">
        <w:t>•  the last two numbers identify the year in which the qualification was endor</w:t>
      </w:r>
      <w:r w:rsidRPr="001808BE">
        <w:t>sed. (Where qualifications are added after the initial Training Package endorsement, the last two numbers may differ from other Training Package qualifications as they identify the year in which those particular qualifications were endorsed.)</w:t>
      </w:r>
    </w:p>
    <w:p w:rsidR="00000000" w:rsidRPr="001808BE" w:rsidRDefault="004A5923" w:rsidP="001808BE">
      <w:pPr>
        <w:pStyle w:val="BodyText"/>
      </w:pPr>
      <w:r w:rsidRPr="001808BE">
        <w:t>Within each T</w:t>
      </w:r>
      <w:r w:rsidRPr="001808BE">
        <w:t>raining Package, each unit of competency has a unique code. Unit of competency codes are assigned when the Training Package is endorsed, or when new units of competency are added to an existing endorsed Training Package. Unit codes are developed as follows</w:t>
      </w:r>
      <w:r w:rsidRPr="001808BE">
        <w:t>:</w:t>
      </w:r>
    </w:p>
    <w:p w:rsidR="00000000" w:rsidRPr="001808BE" w:rsidRDefault="004A5923" w:rsidP="001808BE">
      <w:pPr>
        <w:pStyle w:val="BodyText"/>
      </w:pPr>
      <w:r w:rsidRPr="001808BE">
        <w:t>•  a typical code is made up of 12 characters, normally a mixture of uppercase letters and numbers, as in AHCAGB301A;</w:t>
      </w:r>
    </w:p>
    <w:p w:rsidR="00000000" w:rsidRPr="001808BE" w:rsidRDefault="004A5923" w:rsidP="001808BE">
      <w:pPr>
        <w:pStyle w:val="BodyText"/>
      </w:pPr>
      <w:r w:rsidRPr="001808BE">
        <w:t>•  the first three characters signify the Training Package - AHC10 - in the above example and up to eight characters, relating to an ind</w:t>
      </w:r>
      <w:r w:rsidRPr="001808BE">
        <w:t>ustry sector, function or skill area, follow;</w:t>
      </w:r>
    </w:p>
    <w:p w:rsidR="00000000" w:rsidRPr="001808BE" w:rsidRDefault="004A5923" w:rsidP="001808BE">
      <w:pPr>
        <w:pStyle w:val="BodyText"/>
      </w:pPr>
      <w:r w:rsidRPr="001808BE">
        <w:t xml:space="preserve">•  the last character is always a letter and identifies the unit of competency version. An "A" at the end of the code indicates that this is the original unit of competency. "B", or another incremented version </w:t>
      </w:r>
      <w:r w:rsidRPr="001808BE">
        <w:t>identifier means that minor changes have been made. Typically this would mean that wording has changed in the range statement or evidence guide, providing clearer intent; and</w:t>
      </w:r>
    </w:p>
    <w:p w:rsidR="00000000" w:rsidRPr="001808BE" w:rsidRDefault="004A5923" w:rsidP="001808BE">
      <w:pPr>
        <w:pStyle w:val="BodyText"/>
      </w:pPr>
      <w:r w:rsidRPr="001808BE">
        <w:t xml:space="preserve">•  where changes are made that alter the outcome, a new code is assigned and the </w:t>
      </w:r>
      <w:r w:rsidRPr="001808BE">
        <w:t>title is changed.</w:t>
      </w:r>
    </w:p>
    <w:p w:rsidR="00000000" w:rsidRPr="001808BE" w:rsidRDefault="004A5923" w:rsidP="001808BE">
      <w:pPr>
        <w:pStyle w:val="BodyText"/>
      </w:pPr>
      <w:r w:rsidRPr="001808BE">
        <w:rPr>
          <w:rStyle w:val="SpecialBold"/>
        </w:rPr>
        <w:t>Training Package, Qualification and Unit of Competency Titles</w:t>
      </w:r>
    </w:p>
    <w:p w:rsidR="00000000" w:rsidRPr="001808BE" w:rsidRDefault="004A5923" w:rsidP="001808BE">
      <w:pPr>
        <w:pStyle w:val="BodyText"/>
      </w:pPr>
      <w:r w:rsidRPr="001808BE">
        <w:t>There are agreed conventions for titling Training Packages and their components. Always use the correct titles, exactly as they appear in the Training Package, and with the cod</w:t>
      </w:r>
      <w:r w:rsidRPr="001808BE">
        <w:t>e always placed before the title.</w:t>
      </w:r>
    </w:p>
    <w:p w:rsidR="00000000" w:rsidRPr="001808BE" w:rsidRDefault="004A5923" w:rsidP="001808BE">
      <w:pPr>
        <w:pStyle w:val="BodyText"/>
      </w:pPr>
      <w:r w:rsidRPr="001808BE">
        <w:rPr>
          <w:rStyle w:val="SpecialBold"/>
        </w:rPr>
        <w:t>Training Package Titles</w:t>
      </w:r>
    </w:p>
    <w:p w:rsidR="00000000" w:rsidRPr="001808BE" w:rsidRDefault="004A5923" w:rsidP="001808BE">
      <w:pPr>
        <w:pStyle w:val="BodyText"/>
      </w:pPr>
      <w:r w:rsidRPr="001808BE">
        <w:t>The title of each endorsed Training Package is unique and relates the Training Packages broad industry coverage.</w:t>
      </w:r>
    </w:p>
    <w:p w:rsidR="00000000" w:rsidRPr="001808BE" w:rsidRDefault="004A5923" w:rsidP="001808BE">
      <w:pPr>
        <w:pStyle w:val="BodyText"/>
      </w:pPr>
      <w:r w:rsidRPr="001808BE">
        <w:rPr>
          <w:rStyle w:val="SpecialBold"/>
        </w:rPr>
        <w:t>Qualification Titles</w:t>
      </w:r>
    </w:p>
    <w:p w:rsidR="00000000" w:rsidRPr="001808BE" w:rsidRDefault="004A5923" w:rsidP="001808BE">
      <w:pPr>
        <w:pStyle w:val="BodyText"/>
      </w:pPr>
      <w:r w:rsidRPr="001808BE">
        <w:t>The title of each endorsed Training Package qualification is unique. Qualification titles use the following sequence:</w:t>
      </w:r>
    </w:p>
    <w:p w:rsidR="00000000" w:rsidRPr="001808BE" w:rsidRDefault="004A5923" w:rsidP="001808BE">
      <w:pPr>
        <w:pStyle w:val="BodyText"/>
      </w:pPr>
      <w:r w:rsidRPr="001808BE">
        <w:lastRenderedPageBreak/>
        <w:t>•  first, the qualification is identified as either Certificate I, Certificate II, Certificate III, Certificate IV, Diploma, Advanced Dipl</w:t>
      </w:r>
      <w:r w:rsidRPr="001808BE">
        <w:t>oma, Vocational Graduate Certificate, or Vocational Graduate Diploma;</w:t>
      </w:r>
    </w:p>
    <w:p w:rsidR="00000000" w:rsidRPr="001808BE" w:rsidRDefault="004A5923" w:rsidP="001808BE">
      <w:pPr>
        <w:pStyle w:val="BodyText"/>
      </w:pPr>
      <w:r w:rsidRPr="001808BE">
        <w:t>•  this is followed by the words "in" for Certificates I to IV, and "of" for Diploma, Advanced</w:t>
      </w:r>
    </w:p>
    <w:p w:rsidR="00000000" w:rsidRPr="001808BE" w:rsidRDefault="004A5923" w:rsidP="001808BE">
      <w:pPr>
        <w:pStyle w:val="BodyText"/>
      </w:pPr>
      <w:r w:rsidRPr="001808BE">
        <w:t>Diploma, Vocational Graduate Certificate and Vocational Graduate Diploma;</w:t>
      </w:r>
    </w:p>
    <w:p w:rsidR="00000000" w:rsidRPr="001808BE" w:rsidRDefault="004A5923" w:rsidP="001808BE">
      <w:pPr>
        <w:pStyle w:val="BodyText"/>
      </w:pPr>
      <w:r w:rsidRPr="001808BE">
        <w:t>•  then, the indu</w:t>
      </w:r>
      <w:r w:rsidRPr="001808BE">
        <w:t>stry descriptor, for example Telecommunications; and</w:t>
      </w:r>
    </w:p>
    <w:p w:rsidR="00000000" w:rsidRPr="001808BE" w:rsidRDefault="004A5923" w:rsidP="001808BE">
      <w:pPr>
        <w:pStyle w:val="BodyText"/>
      </w:pPr>
      <w:r w:rsidRPr="001808BE">
        <w:t>•  then, if applicable, the occupational or functional stream in brackets, for example</w:t>
      </w:r>
    </w:p>
    <w:p w:rsidR="00000000" w:rsidRPr="001808BE" w:rsidRDefault="004A5923" w:rsidP="001808BE">
      <w:pPr>
        <w:pStyle w:val="BodyText"/>
      </w:pPr>
      <w:r w:rsidRPr="001808BE">
        <w:t>(Computer Systems).</w:t>
      </w:r>
    </w:p>
    <w:p w:rsidR="00000000" w:rsidRPr="001808BE" w:rsidRDefault="004A5923" w:rsidP="001808BE">
      <w:pPr>
        <w:pStyle w:val="BodyText"/>
      </w:pPr>
      <w:r w:rsidRPr="001808BE">
        <w:t>For example:</w:t>
      </w:r>
    </w:p>
    <w:p w:rsidR="00000000" w:rsidRPr="001808BE" w:rsidRDefault="004A5923" w:rsidP="001808BE">
      <w:pPr>
        <w:pStyle w:val="BodyText"/>
      </w:pPr>
      <w:r w:rsidRPr="001808BE">
        <w:t>•</w:t>
      </w:r>
      <w:r w:rsidRPr="001808BE">
        <w:tab/>
        <w:t>AHC10110 Certificate I in  Conservation and Land Management</w:t>
      </w:r>
    </w:p>
    <w:p w:rsidR="00000000" w:rsidRPr="001808BE" w:rsidRDefault="004A5923" w:rsidP="001808BE">
      <w:pPr>
        <w:pStyle w:val="BodyText"/>
      </w:pPr>
      <w:r w:rsidRPr="001808BE">
        <w:rPr>
          <w:rStyle w:val="SpecialBold"/>
        </w:rPr>
        <w:t>Unit of Competency Ti</w:t>
      </w:r>
      <w:r w:rsidRPr="001808BE">
        <w:rPr>
          <w:rStyle w:val="SpecialBold"/>
        </w:rPr>
        <w:t>tles</w:t>
      </w:r>
    </w:p>
    <w:p w:rsidR="00000000" w:rsidRPr="001808BE" w:rsidRDefault="004A5923" w:rsidP="001808BE">
      <w:pPr>
        <w:pStyle w:val="BodyText"/>
      </w:pPr>
      <w:r w:rsidRPr="001808BE">
        <w:t>Each unit of competency title is unique. Unit of competency titles describe the competency outcome concisely, and are written in sentence case.</w:t>
      </w:r>
    </w:p>
    <w:p w:rsidR="00000000" w:rsidRPr="001808BE" w:rsidRDefault="004A5923" w:rsidP="001808BE">
      <w:pPr>
        <w:pStyle w:val="BodyText"/>
      </w:pPr>
      <w:r w:rsidRPr="001808BE">
        <w:t>For example:</w:t>
      </w:r>
    </w:p>
    <w:p w:rsidR="004A5923" w:rsidRDefault="004A5923" w:rsidP="001808BE">
      <w:pPr>
        <w:pStyle w:val="BodyText"/>
      </w:pPr>
      <w:r w:rsidRPr="001808BE">
        <w:t>•</w:t>
      </w:r>
      <w:r w:rsidRPr="001808BE">
        <w:tab/>
        <w:t>AHCAGB301A Keep records for a primary production business</w:t>
      </w:r>
    </w:p>
    <w:p w:rsidR="004A5923" w:rsidRDefault="004A5923" w:rsidP="001808BE">
      <w:pPr>
        <w:pStyle w:val="BodyText"/>
      </w:pPr>
    </w:p>
    <w:p w:rsidR="00000000" w:rsidRPr="001808BE" w:rsidRDefault="004A5923" w:rsidP="001808BE">
      <w:pPr>
        <w:pStyle w:val="SuperHeading"/>
      </w:pPr>
      <w:bookmarkStart w:id="33" w:name="O_634368"/>
      <w:bookmarkStart w:id="34" w:name="_Toc393984066"/>
      <w:bookmarkEnd w:id="33"/>
      <w:r w:rsidRPr="001808BE">
        <w:t>Qualifications F</w:t>
      </w:r>
      <w:r w:rsidRPr="001808BE">
        <w:t>ramework</w:t>
      </w:r>
      <w:bookmarkEnd w:id="34"/>
    </w:p>
    <w:p w:rsidR="00000000" w:rsidRPr="001808BE" w:rsidRDefault="004A5923" w:rsidP="001808BE">
      <w:pPr>
        <w:pStyle w:val="BodyText"/>
      </w:pPr>
      <w:r w:rsidRPr="001808BE">
        <w:rPr>
          <w:rStyle w:val="SpecialBold"/>
        </w:rPr>
        <w:t>The Australian Qualifications Framework</w:t>
      </w:r>
    </w:p>
    <w:p w:rsidR="00000000" w:rsidRPr="001808BE" w:rsidRDefault="004A5923" w:rsidP="001808BE">
      <w:pPr>
        <w:pStyle w:val="BodyText"/>
      </w:pPr>
      <w:r w:rsidRPr="001808BE">
        <w:rPr>
          <w:rStyle w:val="SpecialBold"/>
        </w:rPr>
        <w:t>What is the Australian Qualifications Framework?</w:t>
      </w:r>
    </w:p>
    <w:p w:rsidR="00000000" w:rsidRPr="001808BE" w:rsidRDefault="004A5923" w:rsidP="001808BE">
      <w:pPr>
        <w:pStyle w:val="BodyText"/>
      </w:pPr>
      <w:r w:rsidRPr="001808BE">
        <w:t>A brief overview of the Australian Qualifications Framework (AQF) follows. For a full explanation of the AQF, see the AQF Implementation Handbook. http://www.</w:t>
      </w:r>
      <w:r w:rsidRPr="001808BE">
        <w:t>aqf.edu.au/Portals/0/Documents/Handbook/AQF_Handbook_07.pdf The AQF provides a comprehensive, nationally consistent framework for all qualifications in</w:t>
      </w:r>
    </w:p>
    <w:p w:rsidR="00000000" w:rsidRPr="001808BE" w:rsidRDefault="004A5923" w:rsidP="001808BE">
      <w:pPr>
        <w:pStyle w:val="BodyText"/>
      </w:pPr>
      <w:r w:rsidRPr="001808BE">
        <w:t>post-compulsory education and training in Australia. In the vocational education and training (VET) sect</w:t>
      </w:r>
      <w:r w:rsidRPr="001808BE">
        <w:t>or it assists national consistency for all trainees, learners, employers and providers by enabling national recognition of qualifications and Statements of Attainment.</w:t>
      </w:r>
    </w:p>
    <w:p w:rsidR="00000000" w:rsidRPr="001808BE" w:rsidRDefault="004A5923" w:rsidP="001808BE">
      <w:pPr>
        <w:pStyle w:val="BodyText"/>
      </w:pPr>
      <w:r w:rsidRPr="001808BE">
        <w:t>Training Package qualifications in the VET sector must comply with the titles and guidel</w:t>
      </w:r>
      <w:r w:rsidRPr="001808BE">
        <w:t>ines of the AQF. Endorsed Training Packages provide a unique title for each AQF qualification which must always be reproduced accurately.</w:t>
      </w:r>
    </w:p>
    <w:p w:rsidR="00000000" w:rsidRPr="001808BE" w:rsidRDefault="004A5923" w:rsidP="001808BE">
      <w:pPr>
        <w:pStyle w:val="BodyText"/>
      </w:pPr>
      <w:r w:rsidRPr="001808BE">
        <w:rPr>
          <w:rStyle w:val="SpecialBold"/>
        </w:rPr>
        <w:t>Qualifications</w:t>
      </w:r>
    </w:p>
    <w:p w:rsidR="00000000" w:rsidRPr="001808BE" w:rsidRDefault="004A5923" w:rsidP="001808BE">
      <w:pPr>
        <w:pStyle w:val="BodyText"/>
      </w:pPr>
      <w:r w:rsidRPr="001808BE">
        <w:t>Training Packages can incorporate the following eight AQF qualifications.</w:t>
      </w:r>
    </w:p>
    <w:p w:rsidR="00000000" w:rsidRPr="001808BE" w:rsidRDefault="004A5923" w:rsidP="001808BE">
      <w:pPr>
        <w:pStyle w:val="BodyText"/>
      </w:pPr>
      <w:r w:rsidRPr="001808BE">
        <w:t>•  Certificate I in ...</w:t>
      </w:r>
    </w:p>
    <w:p w:rsidR="00000000" w:rsidRPr="001808BE" w:rsidRDefault="004A5923" w:rsidP="001808BE">
      <w:pPr>
        <w:pStyle w:val="BodyText"/>
      </w:pPr>
      <w:r w:rsidRPr="001808BE">
        <w:t>•  Ce</w:t>
      </w:r>
      <w:r w:rsidRPr="001808BE">
        <w:t>rtificate II in ...</w:t>
      </w:r>
    </w:p>
    <w:p w:rsidR="00000000" w:rsidRPr="001808BE" w:rsidRDefault="004A5923" w:rsidP="001808BE">
      <w:pPr>
        <w:pStyle w:val="BodyText"/>
      </w:pPr>
      <w:r w:rsidRPr="001808BE">
        <w:t>•  Certificate III in ...</w:t>
      </w:r>
    </w:p>
    <w:p w:rsidR="00000000" w:rsidRPr="001808BE" w:rsidRDefault="004A5923" w:rsidP="001808BE">
      <w:pPr>
        <w:pStyle w:val="BodyText"/>
      </w:pPr>
      <w:r w:rsidRPr="001808BE">
        <w:t>•  Certificate IV in ...</w:t>
      </w:r>
    </w:p>
    <w:p w:rsidR="00000000" w:rsidRPr="001808BE" w:rsidRDefault="004A5923" w:rsidP="001808BE">
      <w:pPr>
        <w:pStyle w:val="BodyText"/>
      </w:pPr>
      <w:r w:rsidRPr="001808BE">
        <w:t>•  Diploma of ...</w:t>
      </w:r>
    </w:p>
    <w:p w:rsidR="00000000" w:rsidRPr="001808BE" w:rsidRDefault="004A5923" w:rsidP="001808BE">
      <w:pPr>
        <w:pStyle w:val="BodyText"/>
      </w:pPr>
      <w:r w:rsidRPr="001808BE">
        <w:t>•  Advanced Diploma of ...</w:t>
      </w:r>
    </w:p>
    <w:p w:rsidR="00000000" w:rsidRPr="001808BE" w:rsidRDefault="004A5923" w:rsidP="001808BE">
      <w:pPr>
        <w:pStyle w:val="BodyText"/>
      </w:pPr>
      <w:r w:rsidRPr="001808BE">
        <w:t>•  Vocational Graduate Certificate of ...</w:t>
      </w:r>
    </w:p>
    <w:p w:rsidR="00000000" w:rsidRPr="001808BE" w:rsidRDefault="004A5923" w:rsidP="001808BE">
      <w:pPr>
        <w:pStyle w:val="BodyText"/>
      </w:pPr>
      <w:r w:rsidRPr="001808BE">
        <w:t>•  Vocational Graduate Diploma of ...</w:t>
      </w:r>
    </w:p>
    <w:p w:rsidR="00000000" w:rsidRPr="001808BE" w:rsidRDefault="004A5923" w:rsidP="001808BE">
      <w:pPr>
        <w:pStyle w:val="BodyText"/>
      </w:pPr>
      <w:r w:rsidRPr="001808BE">
        <w:t xml:space="preserve">Graduate Certificates and Graduate Diplomas can also be awarded in the vocational education and training sector under certain conditions see the </w:t>
      </w:r>
      <w:r w:rsidRPr="001808BE">
        <w:rPr>
          <w:rStyle w:val="Emphasis"/>
        </w:rPr>
        <w:t xml:space="preserve">AQF Implementation Handbook </w:t>
      </w:r>
      <w:r w:rsidRPr="001808BE">
        <w:t>for details.</w:t>
      </w:r>
    </w:p>
    <w:p w:rsidR="00000000" w:rsidRPr="001808BE" w:rsidRDefault="004A5923" w:rsidP="001808BE">
      <w:pPr>
        <w:pStyle w:val="BodyText"/>
      </w:pPr>
      <w:r w:rsidRPr="001808BE">
        <w:t xml:space="preserve">On completion of the requirements defined in the Training Package, a Registered Training Organisation (RTO) may issue a nationally recognised AQF qualification. Issuance of AQF qualifications must comply with the advice provided in the </w:t>
      </w:r>
      <w:r w:rsidRPr="001808BE">
        <w:rPr>
          <w:rStyle w:val="Emphasis"/>
        </w:rPr>
        <w:t>AQF Implementation H</w:t>
      </w:r>
      <w:r w:rsidRPr="001808BE">
        <w:rPr>
          <w:rStyle w:val="Emphasis"/>
        </w:rPr>
        <w:t xml:space="preserve">andbook </w:t>
      </w:r>
      <w:r w:rsidRPr="001808BE">
        <w:t xml:space="preserve">and the AQTF 2010 </w:t>
      </w:r>
      <w:r w:rsidRPr="001808BE">
        <w:rPr>
          <w:rStyle w:val="Emphasis"/>
        </w:rPr>
        <w:t xml:space="preserve">Essential Standards for Initial and Continuing Registration. </w:t>
      </w:r>
      <w:r w:rsidRPr="001808BE">
        <w:t>.</w:t>
      </w:r>
    </w:p>
    <w:p w:rsidR="00000000" w:rsidRPr="001808BE" w:rsidRDefault="004A5923" w:rsidP="001808BE">
      <w:pPr>
        <w:pStyle w:val="BodyText"/>
      </w:pPr>
      <w:r w:rsidRPr="001808BE">
        <w:rPr>
          <w:rStyle w:val="SpecialBold"/>
        </w:rPr>
        <w:t>Statement of Attainment</w:t>
      </w:r>
    </w:p>
    <w:p w:rsidR="00000000" w:rsidRPr="001808BE" w:rsidRDefault="004A5923" w:rsidP="001808BE">
      <w:pPr>
        <w:pStyle w:val="BodyText"/>
      </w:pPr>
      <w:r w:rsidRPr="001808BE">
        <w:lastRenderedPageBreak/>
        <w:t>A Statement of Attainment is issued by a Registered Training Organisation when an individual has completed one or more units of competency from</w:t>
      </w:r>
      <w:r w:rsidRPr="001808BE">
        <w:t xml:space="preserve"> nationally recognised qualification(s)/courses(s). Issuance of Statements of Attainment must comply with the advice provided in the current </w:t>
      </w:r>
      <w:r w:rsidRPr="001808BE">
        <w:rPr>
          <w:rStyle w:val="Emphasis"/>
        </w:rPr>
        <w:t xml:space="preserve">AQF Implementation Handbook </w:t>
      </w:r>
      <w:r w:rsidRPr="001808BE">
        <w:t xml:space="preserve">and the AQTF 2010 </w:t>
      </w:r>
      <w:r w:rsidRPr="001808BE">
        <w:rPr>
          <w:rStyle w:val="Emphasis"/>
        </w:rPr>
        <w:t>Essential Standards for Initial and Continuing Registration.</w:t>
      </w:r>
      <w:r w:rsidRPr="001808BE">
        <w:t>.</w:t>
      </w:r>
    </w:p>
    <w:p w:rsidR="00000000" w:rsidRPr="001808BE" w:rsidRDefault="004A5923" w:rsidP="001808BE">
      <w:pPr>
        <w:pStyle w:val="BodyText"/>
      </w:pPr>
      <w:r w:rsidRPr="001808BE">
        <w:t>Under t</w:t>
      </w:r>
      <w:r w:rsidRPr="001808BE">
        <w:t>he AQTF 2010, RTOs must recognise the achievement of competencies as recorded on a qualification testamur or Statement of Attainment issued by other RTOs. Given this, recognised competencies can progressively build towards a full AQF qualification.</w:t>
      </w:r>
    </w:p>
    <w:p w:rsidR="00000000" w:rsidRPr="001808BE" w:rsidRDefault="004A5923" w:rsidP="001808BE">
      <w:pPr>
        <w:pStyle w:val="BodyText"/>
      </w:pPr>
      <w:r w:rsidRPr="001808BE">
        <w:rPr>
          <w:rStyle w:val="SpecialBold"/>
        </w:rPr>
        <w:t>AQF Gui</w:t>
      </w:r>
      <w:r w:rsidRPr="001808BE">
        <w:rPr>
          <w:rStyle w:val="SpecialBold"/>
        </w:rPr>
        <w:t>delines and Learning Outcomes</w:t>
      </w:r>
    </w:p>
    <w:p w:rsidR="00000000" w:rsidRPr="001808BE" w:rsidRDefault="004A5923" w:rsidP="001808BE">
      <w:pPr>
        <w:pStyle w:val="BodyText"/>
      </w:pPr>
      <w:r w:rsidRPr="001808BE">
        <w:t xml:space="preserve">The </w:t>
      </w:r>
      <w:r w:rsidRPr="001808BE">
        <w:rPr>
          <w:rStyle w:val="Emphasis"/>
        </w:rPr>
        <w:t xml:space="preserve">AQF Implementation Handbook </w:t>
      </w:r>
      <w:r w:rsidRPr="001808BE">
        <w:t>provides a comprehensive guideline for each AQF qualification. A summary of the learning outcome characteristics and their distinguishing features for each VET related AQF qualification is provi</w:t>
      </w:r>
      <w:r w:rsidRPr="001808BE">
        <w:t>ded below.</w:t>
      </w:r>
    </w:p>
    <w:p w:rsidR="00000000" w:rsidRPr="001808BE" w:rsidRDefault="004A5923" w:rsidP="001808BE">
      <w:pPr>
        <w:pStyle w:val="BodyText"/>
      </w:pPr>
      <w:r w:rsidRPr="001808BE">
        <w:rPr>
          <w:rStyle w:val="SpecialBold"/>
        </w:rPr>
        <w:t>Certificate I</w:t>
      </w:r>
    </w:p>
    <w:p w:rsidR="00000000" w:rsidRPr="001808BE" w:rsidRDefault="004A5923" w:rsidP="001808BE">
      <w:pPr>
        <w:pStyle w:val="BodyText"/>
      </w:pPr>
      <w:r w:rsidRPr="001808BE">
        <w:rPr>
          <w:rStyle w:val="Emphasis"/>
        </w:rPr>
        <w:t>Characteristics of Learning Outcomes</w:t>
      </w:r>
    </w:p>
    <w:p w:rsidR="00000000" w:rsidRPr="001808BE" w:rsidRDefault="004A5923" w:rsidP="001808BE">
      <w:pPr>
        <w:pStyle w:val="BodyText"/>
      </w:pPr>
      <w:r w:rsidRPr="001808BE">
        <w:t>Breadth, depth and complexity of knowledge and skills would prepare a person to perform a defined range of activities most of which may be routine and predictable.</w:t>
      </w:r>
    </w:p>
    <w:p w:rsidR="00000000" w:rsidRPr="001808BE" w:rsidRDefault="004A5923" w:rsidP="001808BE">
      <w:pPr>
        <w:pStyle w:val="BodyText"/>
      </w:pPr>
      <w:r w:rsidRPr="001808BE">
        <w:t>Applications may include a var</w:t>
      </w:r>
      <w:r w:rsidRPr="001808BE">
        <w:t>iety of employment related skills including preparatory access and participation skills, broad-based induction skills and/or specific workplace skills. They may also include participation in a team or work group.</w:t>
      </w:r>
    </w:p>
    <w:p w:rsidR="00000000" w:rsidRPr="001808BE" w:rsidRDefault="004A5923" w:rsidP="001808BE">
      <w:pPr>
        <w:pStyle w:val="BodyText"/>
      </w:pPr>
      <w:r w:rsidRPr="001808BE">
        <w:rPr>
          <w:rStyle w:val="Emphasis"/>
        </w:rPr>
        <w:t>Distinguishing Features of Learning Outcome</w:t>
      </w:r>
      <w:r w:rsidRPr="001808BE">
        <w:rPr>
          <w:rStyle w:val="Emphasis"/>
        </w:rPr>
        <w:t>s</w:t>
      </w:r>
    </w:p>
    <w:p w:rsidR="00000000" w:rsidRPr="001808BE" w:rsidRDefault="004A5923" w:rsidP="001808BE">
      <w:pPr>
        <w:pStyle w:val="BodyText"/>
      </w:pPr>
      <w:r w:rsidRPr="001808BE">
        <w:t>Do the competencies enable an individual with this qualification to:</w:t>
      </w:r>
    </w:p>
    <w:p w:rsidR="00000000" w:rsidRPr="001808BE" w:rsidRDefault="004A5923" w:rsidP="001808BE">
      <w:pPr>
        <w:pStyle w:val="BodyText"/>
      </w:pPr>
      <w:r w:rsidRPr="001808BE">
        <w:t>•  demonstrate knowledge by recall in a narrow range of areas;</w:t>
      </w:r>
    </w:p>
    <w:p w:rsidR="00000000" w:rsidRPr="001808BE" w:rsidRDefault="004A5923" w:rsidP="001808BE">
      <w:pPr>
        <w:pStyle w:val="BodyText"/>
      </w:pPr>
      <w:r w:rsidRPr="001808BE">
        <w:t>•  demonstrate basic practical skills, such as the use of relevant tools;</w:t>
      </w:r>
    </w:p>
    <w:p w:rsidR="00000000" w:rsidRPr="001808BE" w:rsidRDefault="004A5923" w:rsidP="001808BE">
      <w:pPr>
        <w:pStyle w:val="BodyText"/>
      </w:pPr>
      <w:r w:rsidRPr="001808BE">
        <w:t>•  perform a sequence of routine tasks given cle</w:t>
      </w:r>
      <w:r w:rsidRPr="001808BE">
        <w:t>ar direction</w:t>
      </w:r>
    </w:p>
    <w:p w:rsidR="00000000" w:rsidRPr="001808BE" w:rsidRDefault="004A5923" w:rsidP="001808BE">
      <w:pPr>
        <w:pStyle w:val="BodyText"/>
      </w:pPr>
      <w:r w:rsidRPr="001808BE">
        <w:t>•  receive and pass on messages/information.</w:t>
      </w:r>
    </w:p>
    <w:p w:rsidR="00000000" w:rsidRPr="001808BE" w:rsidRDefault="004A5923" w:rsidP="001808BE">
      <w:pPr>
        <w:pStyle w:val="BodyText"/>
      </w:pPr>
    </w:p>
    <w:p w:rsidR="00000000" w:rsidRPr="001808BE" w:rsidRDefault="004A5923" w:rsidP="001808BE">
      <w:pPr>
        <w:pStyle w:val="BodyText"/>
      </w:pPr>
      <w:r w:rsidRPr="001808BE">
        <w:rPr>
          <w:rStyle w:val="SpecialBold"/>
        </w:rPr>
        <w:t>Certificate II</w:t>
      </w:r>
    </w:p>
    <w:p w:rsidR="00000000" w:rsidRPr="001808BE" w:rsidRDefault="004A5923" w:rsidP="001808BE">
      <w:pPr>
        <w:pStyle w:val="BodyText"/>
      </w:pPr>
      <w:r w:rsidRPr="001808BE">
        <w:rPr>
          <w:rStyle w:val="Emphasis"/>
        </w:rPr>
        <w:t>Characteristics of Learning Outcomes</w:t>
      </w:r>
    </w:p>
    <w:p w:rsidR="00000000" w:rsidRPr="001808BE" w:rsidRDefault="004A5923" w:rsidP="001808BE">
      <w:pPr>
        <w:pStyle w:val="BodyText"/>
      </w:pPr>
      <w:r w:rsidRPr="001808BE">
        <w:t xml:space="preserve">Breadth, depth and complexity of knowledge and skills would prepare a person to perform in a range of varied activities or knowledge application </w:t>
      </w:r>
      <w:r w:rsidRPr="001808BE">
        <w:t>where there is a clearly defined range of contexts in which the choice of actions required is usually clear and there is limited complexity in the range of operations to be applied.</w:t>
      </w:r>
    </w:p>
    <w:p w:rsidR="00000000" w:rsidRPr="001808BE" w:rsidRDefault="004A5923" w:rsidP="001808BE">
      <w:pPr>
        <w:pStyle w:val="BodyText"/>
      </w:pPr>
      <w:r w:rsidRPr="001808BE">
        <w:t>Performance of a prescribed range of functions involving known routines an</w:t>
      </w:r>
      <w:r w:rsidRPr="001808BE">
        <w:t>d procedures and some accountability for the quality of outcomes.</w:t>
      </w:r>
    </w:p>
    <w:p w:rsidR="00000000" w:rsidRPr="001808BE" w:rsidRDefault="004A5923" w:rsidP="001808BE">
      <w:pPr>
        <w:pStyle w:val="BodyText"/>
      </w:pPr>
      <w:r w:rsidRPr="001808BE">
        <w:t>Applications may include some complex or non-routine activities involving individual responsibility or autonomy and/or collaboration with others as part of a group or team.</w:t>
      </w:r>
    </w:p>
    <w:p w:rsidR="00000000" w:rsidRPr="001808BE" w:rsidRDefault="004A5923" w:rsidP="001808BE">
      <w:pPr>
        <w:pStyle w:val="BodyText"/>
      </w:pPr>
      <w:r w:rsidRPr="001808BE">
        <w:rPr>
          <w:rStyle w:val="Emphasis"/>
        </w:rPr>
        <w:t>Distinguishing Fe</w:t>
      </w:r>
      <w:r w:rsidRPr="001808BE">
        <w:rPr>
          <w:rStyle w:val="Emphasis"/>
        </w:rPr>
        <w:t>atures of Learning Outcomes</w:t>
      </w:r>
    </w:p>
    <w:p w:rsidR="00000000" w:rsidRPr="001808BE" w:rsidRDefault="004A5923" w:rsidP="001808BE">
      <w:pPr>
        <w:pStyle w:val="BodyText"/>
      </w:pPr>
      <w:r w:rsidRPr="001808BE">
        <w:t>Do the competencies enable an individual with this qualification to:</w:t>
      </w:r>
    </w:p>
    <w:p w:rsidR="00000000" w:rsidRPr="001808BE" w:rsidRDefault="004A5923" w:rsidP="001808BE">
      <w:pPr>
        <w:pStyle w:val="BodyText"/>
      </w:pPr>
      <w:r w:rsidRPr="001808BE">
        <w:t>•  demonstrate basic operational knowledge in a moderate range of areas;</w:t>
      </w:r>
    </w:p>
    <w:p w:rsidR="00000000" w:rsidRPr="001808BE" w:rsidRDefault="004A5923" w:rsidP="001808BE">
      <w:pPr>
        <w:pStyle w:val="BodyText"/>
      </w:pPr>
      <w:r w:rsidRPr="001808BE">
        <w:t>•  apply a defined range of skills;</w:t>
      </w:r>
    </w:p>
    <w:p w:rsidR="00000000" w:rsidRPr="001808BE" w:rsidRDefault="004A5923" w:rsidP="001808BE">
      <w:pPr>
        <w:pStyle w:val="BodyText"/>
      </w:pPr>
      <w:r w:rsidRPr="001808BE">
        <w:t>•</w:t>
      </w:r>
      <w:r w:rsidRPr="001808BE">
        <w:t xml:space="preserve">  apply known solutions to a limited range of predictable problems;</w:t>
      </w:r>
    </w:p>
    <w:p w:rsidR="00000000" w:rsidRPr="001808BE" w:rsidRDefault="004A5923" w:rsidP="001808BE">
      <w:pPr>
        <w:pStyle w:val="BodyText"/>
      </w:pPr>
      <w:r w:rsidRPr="001808BE">
        <w:t>•  perform a range of tasks where choice between a limited range of options is required;</w:t>
      </w:r>
    </w:p>
    <w:p w:rsidR="00000000" w:rsidRPr="001808BE" w:rsidRDefault="004A5923" w:rsidP="001808BE">
      <w:pPr>
        <w:pStyle w:val="BodyText"/>
      </w:pPr>
      <w:r w:rsidRPr="001808BE">
        <w:t>•  assess and record information from varied sources;</w:t>
      </w:r>
    </w:p>
    <w:p w:rsidR="00000000" w:rsidRPr="001808BE" w:rsidRDefault="004A5923" w:rsidP="001808BE">
      <w:pPr>
        <w:pStyle w:val="BodyText"/>
      </w:pPr>
      <w:r w:rsidRPr="001808BE">
        <w:t>•  take limited responsibility for own output</w:t>
      </w:r>
      <w:r w:rsidRPr="001808BE">
        <w:t>s in work and learning.</w:t>
      </w:r>
    </w:p>
    <w:p w:rsidR="00000000" w:rsidRPr="001808BE" w:rsidRDefault="004A5923" w:rsidP="001808BE">
      <w:pPr>
        <w:pStyle w:val="BodyText"/>
      </w:pPr>
    </w:p>
    <w:p w:rsidR="00000000" w:rsidRPr="001808BE" w:rsidRDefault="004A5923" w:rsidP="001808BE">
      <w:pPr>
        <w:pStyle w:val="BodyText"/>
      </w:pPr>
      <w:r w:rsidRPr="001808BE">
        <w:rPr>
          <w:rStyle w:val="SpecialBold"/>
        </w:rPr>
        <w:t>Certificate III</w:t>
      </w:r>
    </w:p>
    <w:p w:rsidR="00000000" w:rsidRPr="001808BE" w:rsidRDefault="004A5923" w:rsidP="001808BE">
      <w:pPr>
        <w:pStyle w:val="BodyText"/>
      </w:pPr>
      <w:r w:rsidRPr="001808BE">
        <w:rPr>
          <w:rStyle w:val="Emphasis"/>
        </w:rPr>
        <w:t>Characteristics of Learning Outcomes</w:t>
      </w:r>
    </w:p>
    <w:p w:rsidR="00000000" w:rsidRPr="001808BE" w:rsidRDefault="004A5923" w:rsidP="001808BE">
      <w:pPr>
        <w:pStyle w:val="BodyText"/>
      </w:pPr>
      <w:r w:rsidRPr="001808BE">
        <w:lastRenderedPageBreak/>
        <w:t>Breadth, depth and complexity of knowledge and competencies would cover selecting, adapting and transferring skills and knowledge to new environments and providing technical advi</w:t>
      </w:r>
      <w:r w:rsidRPr="001808BE">
        <w:t>ce and some leadership in resolution of specified problems. This would be applied</w:t>
      </w:r>
    </w:p>
    <w:p w:rsidR="00000000" w:rsidRPr="001808BE" w:rsidRDefault="004A5923" w:rsidP="001808BE">
      <w:pPr>
        <w:pStyle w:val="BodyText"/>
      </w:pPr>
      <w:r w:rsidRPr="001808BE">
        <w:t>across a range of roles in a variety of contexts with some complexity in the extent and choice of options available.</w:t>
      </w:r>
    </w:p>
    <w:p w:rsidR="00000000" w:rsidRPr="001808BE" w:rsidRDefault="004A5923" w:rsidP="001808BE">
      <w:pPr>
        <w:pStyle w:val="BodyText"/>
      </w:pPr>
      <w:r w:rsidRPr="001808BE">
        <w:t>Performance of a defined range of skilled operations, usu</w:t>
      </w:r>
      <w:r w:rsidRPr="001808BE">
        <w:t>ally within a range of broader related activities involving known routines, methods and procedures, where some discretion and judgement is required in the section of equipment, services or contingency measures and within known time constraints.</w:t>
      </w:r>
    </w:p>
    <w:p w:rsidR="00000000" w:rsidRPr="001808BE" w:rsidRDefault="004A5923" w:rsidP="001808BE">
      <w:pPr>
        <w:pStyle w:val="BodyText"/>
      </w:pPr>
      <w:r w:rsidRPr="001808BE">
        <w:t>Application</w:t>
      </w:r>
      <w:r w:rsidRPr="001808BE">
        <w:t>s may involve some responsibility for others. Participation in teams including group or team co-ordination may be involved.</w:t>
      </w:r>
    </w:p>
    <w:p w:rsidR="00000000" w:rsidRPr="001808BE" w:rsidRDefault="004A5923" w:rsidP="001808BE">
      <w:pPr>
        <w:pStyle w:val="BodyText"/>
      </w:pPr>
      <w:r w:rsidRPr="001808BE">
        <w:rPr>
          <w:rStyle w:val="Emphasis"/>
        </w:rPr>
        <w:t>Distinguishing Features of Learning Outcomes</w:t>
      </w:r>
    </w:p>
    <w:p w:rsidR="00000000" w:rsidRPr="001808BE" w:rsidRDefault="004A5923" w:rsidP="001808BE">
      <w:pPr>
        <w:pStyle w:val="BodyText"/>
      </w:pPr>
      <w:r w:rsidRPr="001808BE">
        <w:t>Do the competencies enable an individual with this qualification to:</w:t>
      </w:r>
    </w:p>
    <w:p w:rsidR="00000000" w:rsidRPr="001808BE" w:rsidRDefault="004A5923" w:rsidP="001808BE">
      <w:pPr>
        <w:pStyle w:val="BodyText"/>
      </w:pPr>
      <w:r w:rsidRPr="001808BE">
        <w:t>•  demonstrate som</w:t>
      </w:r>
      <w:r w:rsidRPr="001808BE">
        <w:t>e relevant theoretical knowledge</w:t>
      </w:r>
    </w:p>
    <w:p w:rsidR="00000000" w:rsidRPr="001808BE" w:rsidRDefault="004A5923" w:rsidP="001808BE">
      <w:pPr>
        <w:pStyle w:val="BodyText"/>
      </w:pPr>
      <w:r w:rsidRPr="001808BE">
        <w:t>•  apply a range of well-developed skills</w:t>
      </w:r>
    </w:p>
    <w:p w:rsidR="00000000" w:rsidRPr="001808BE" w:rsidRDefault="004A5923" w:rsidP="001808BE">
      <w:pPr>
        <w:pStyle w:val="BodyText"/>
      </w:pPr>
      <w:r w:rsidRPr="001808BE">
        <w:t>•  apply known solutions to a variety of predictable problems</w:t>
      </w:r>
    </w:p>
    <w:p w:rsidR="00000000" w:rsidRPr="001808BE" w:rsidRDefault="004A5923" w:rsidP="001808BE">
      <w:pPr>
        <w:pStyle w:val="BodyText"/>
      </w:pPr>
      <w:r w:rsidRPr="001808BE">
        <w:t>•  perform processes that require a range of well-developed skills where some discretion and judgement is required</w:t>
      </w:r>
    </w:p>
    <w:p w:rsidR="00000000" w:rsidRPr="001808BE" w:rsidRDefault="004A5923" w:rsidP="001808BE">
      <w:pPr>
        <w:pStyle w:val="BodyText"/>
      </w:pPr>
      <w:r w:rsidRPr="001808BE">
        <w:t>•  i</w:t>
      </w:r>
      <w:r w:rsidRPr="001808BE">
        <w:t>nterpret available information, using discretion and judgement</w:t>
      </w:r>
    </w:p>
    <w:p w:rsidR="00000000" w:rsidRPr="001808BE" w:rsidRDefault="004A5923" w:rsidP="001808BE">
      <w:pPr>
        <w:pStyle w:val="BodyText"/>
      </w:pPr>
      <w:r w:rsidRPr="001808BE">
        <w:t>•  take responsibility for own outputs in work and learning</w:t>
      </w:r>
    </w:p>
    <w:p w:rsidR="00000000" w:rsidRPr="001808BE" w:rsidRDefault="004A5923" w:rsidP="001808BE">
      <w:pPr>
        <w:pStyle w:val="BodyText"/>
      </w:pPr>
      <w:r w:rsidRPr="001808BE">
        <w:t>•  take limited responsibility for the output of others.</w:t>
      </w:r>
    </w:p>
    <w:p w:rsidR="00000000" w:rsidRPr="001808BE" w:rsidRDefault="004A5923" w:rsidP="001808BE">
      <w:pPr>
        <w:pStyle w:val="BodyText"/>
      </w:pPr>
    </w:p>
    <w:p w:rsidR="00000000" w:rsidRPr="001808BE" w:rsidRDefault="004A5923" w:rsidP="001808BE">
      <w:pPr>
        <w:pStyle w:val="BodyText"/>
      </w:pPr>
      <w:r w:rsidRPr="001808BE">
        <w:rPr>
          <w:rStyle w:val="SpecialBold"/>
        </w:rPr>
        <w:t>Certificate IV</w:t>
      </w:r>
    </w:p>
    <w:p w:rsidR="00000000" w:rsidRPr="001808BE" w:rsidRDefault="004A5923" w:rsidP="001808BE">
      <w:pPr>
        <w:pStyle w:val="BodyText"/>
      </w:pPr>
      <w:r w:rsidRPr="001808BE">
        <w:rPr>
          <w:rStyle w:val="Emphasis"/>
        </w:rPr>
        <w:t>Characteristics of Learning Outcomes</w:t>
      </w:r>
    </w:p>
    <w:p w:rsidR="00000000" w:rsidRPr="001808BE" w:rsidRDefault="004A5923" w:rsidP="001808BE">
      <w:pPr>
        <w:pStyle w:val="BodyText"/>
      </w:pPr>
      <w:r w:rsidRPr="001808BE">
        <w:t>Breadth, depth and comp</w:t>
      </w:r>
      <w:r w:rsidRPr="001808BE">
        <w:t>lexity of knowledge and competencies would cover a broad range</w:t>
      </w:r>
    </w:p>
    <w:p w:rsidR="00000000" w:rsidRPr="001808BE" w:rsidRDefault="004A5923" w:rsidP="001808BE">
      <w:pPr>
        <w:pStyle w:val="BodyText"/>
      </w:pPr>
      <w:r w:rsidRPr="001808BE">
        <w:t xml:space="preserve">of varied activities or application in a wider variety of contexts most of which are complex and non-routine. Leadership and guidance are involved when organising activities of self and others </w:t>
      </w:r>
      <w:r w:rsidRPr="001808BE">
        <w:t>as well as contributing to technical solutions of a non-routine or contingency nature.</w:t>
      </w:r>
    </w:p>
    <w:p w:rsidR="00000000" w:rsidRPr="001808BE" w:rsidRDefault="004A5923" w:rsidP="001808BE">
      <w:pPr>
        <w:pStyle w:val="BodyText"/>
      </w:pPr>
      <w:r w:rsidRPr="001808BE">
        <w:t>Performance of a broad range of skilled applications including the requirement to evaluate and analyse current practices, develop new criteria and procedures for perform</w:t>
      </w:r>
      <w:r w:rsidRPr="001808BE">
        <w:t>ing current practices and provision of some leadership and guidance to others in the application and planning of the skills. Applications involve responsibility for, and limited organisation of, others.</w:t>
      </w:r>
    </w:p>
    <w:p w:rsidR="00000000" w:rsidRPr="001808BE" w:rsidRDefault="004A5923" w:rsidP="001808BE">
      <w:pPr>
        <w:pStyle w:val="BodyText"/>
      </w:pPr>
      <w:r w:rsidRPr="001808BE">
        <w:rPr>
          <w:rStyle w:val="Emphasis"/>
        </w:rPr>
        <w:t>Distinguishing Features of Learning Outcomes</w:t>
      </w:r>
    </w:p>
    <w:p w:rsidR="00000000" w:rsidRPr="001808BE" w:rsidRDefault="004A5923" w:rsidP="001808BE">
      <w:pPr>
        <w:pStyle w:val="BodyText"/>
      </w:pPr>
      <w:r w:rsidRPr="001808BE">
        <w:t>Do the competencies enable an individual with this qualification to:</w:t>
      </w:r>
    </w:p>
    <w:p w:rsidR="00000000" w:rsidRPr="001808BE" w:rsidRDefault="004A5923" w:rsidP="001808BE">
      <w:pPr>
        <w:pStyle w:val="BodyText"/>
      </w:pPr>
      <w:r w:rsidRPr="001808BE">
        <w:t>•  demonstrate understanding of a broad knowledge base incorporating some theoretical concepts</w:t>
      </w:r>
    </w:p>
    <w:p w:rsidR="00000000" w:rsidRPr="001808BE" w:rsidRDefault="004A5923" w:rsidP="001808BE">
      <w:pPr>
        <w:pStyle w:val="BodyText"/>
      </w:pPr>
      <w:r w:rsidRPr="001808BE">
        <w:t>•  apply solutions to a defined range of unpredictable problems</w:t>
      </w:r>
    </w:p>
    <w:p w:rsidR="00000000" w:rsidRPr="001808BE" w:rsidRDefault="004A5923" w:rsidP="001808BE">
      <w:pPr>
        <w:pStyle w:val="BodyText"/>
      </w:pPr>
      <w:r w:rsidRPr="001808BE">
        <w:t xml:space="preserve">•  identify and apply skill </w:t>
      </w:r>
      <w:r w:rsidRPr="001808BE">
        <w:t>and knowledge areas to a wide variety of contexts, with depth in some areas</w:t>
      </w:r>
    </w:p>
    <w:p w:rsidR="00000000" w:rsidRPr="001808BE" w:rsidRDefault="004A5923" w:rsidP="001808BE">
      <w:pPr>
        <w:pStyle w:val="BodyText"/>
      </w:pPr>
      <w:r w:rsidRPr="001808BE">
        <w:t>•  identify, analyse and evaluate information from a variety of sources</w:t>
      </w:r>
    </w:p>
    <w:p w:rsidR="00000000" w:rsidRPr="001808BE" w:rsidRDefault="004A5923" w:rsidP="001808BE">
      <w:pPr>
        <w:pStyle w:val="BodyText"/>
      </w:pPr>
      <w:r w:rsidRPr="001808BE">
        <w:t>•  take responsibility for own outputs in relation to specified quality standards</w:t>
      </w:r>
    </w:p>
    <w:p w:rsidR="00000000" w:rsidRPr="001808BE" w:rsidRDefault="004A5923" w:rsidP="001808BE">
      <w:pPr>
        <w:pStyle w:val="BodyText"/>
      </w:pPr>
      <w:r w:rsidRPr="001808BE">
        <w:t>•  take limited responsibi</w:t>
      </w:r>
      <w:r w:rsidRPr="001808BE">
        <w:t>lity for the quantity and quality of the output of others.</w:t>
      </w:r>
    </w:p>
    <w:p w:rsidR="00000000" w:rsidRPr="001808BE" w:rsidRDefault="004A5923" w:rsidP="001808BE">
      <w:pPr>
        <w:pStyle w:val="BodyText"/>
      </w:pPr>
    </w:p>
    <w:p w:rsidR="00000000" w:rsidRPr="001808BE" w:rsidRDefault="004A5923" w:rsidP="001808BE">
      <w:pPr>
        <w:pStyle w:val="BodyText"/>
      </w:pPr>
      <w:r w:rsidRPr="001808BE">
        <w:rPr>
          <w:rStyle w:val="SpecialBold"/>
        </w:rPr>
        <w:t>Diploma</w:t>
      </w:r>
    </w:p>
    <w:p w:rsidR="00000000" w:rsidRPr="001808BE" w:rsidRDefault="004A5923" w:rsidP="001808BE">
      <w:pPr>
        <w:pStyle w:val="BodyText"/>
      </w:pPr>
      <w:r w:rsidRPr="001808BE">
        <w:rPr>
          <w:rStyle w:val="Emphasis"/>
        </w:rPr>
        <w:t>Characteristics of Learning Outcomes</w:t>
      </w:r>
    </w:p>
    <w:p w:rsidR="00000000" w:rsidRPr="001808BE" w:rsidRDefault="004A5923" w:rsidP="001808BE">
      <w:pPr>
        <w:pStyle w:val="BodyText"/>
      </w:pPr>
      <w:r w:rsidRPr="001808BE">
        <w:lastRenderedPageBreak/>
        <w:t>Breadth, depth and complexity covering planning and initiation of alternative approaches to skills or knowledge applications across a broad range of te</w:t>
      </w:r>
      <w:r w:rsidRPr="001808BE">
        <w:t>chnical and/or management requirements, evaluation and co-ordination.</w:t>
      </w:r>
    </w:p>
    <w:p w:rsidR="00000000" w:rsidRPr="001808BE" w:rsidRDefault="004A5923" w:rsidP="001808BE">
      <w:pPr>
        <w:pStyle w:val="BodyText"/>
      </w:pPr>
      <w:r w:rsidRPr="001808BE">
        <w:t>The self directed application of knowledge and skills, with substantial depth in some areas where judgment is required in planning and selecting appropriate equipment, services and techn</w:t>
      </w:r>
      <w:r w:rsidRPr="001808BE">
        <w:t>iques for self and others.</w:t>
      </w:r>
    </w:p>
    <w:p w:rsidR="00000000" w:rsidRPr="001808BE" w:rsidRDefault="004A5923" w:rsidP="001808BE">
      <w:pPr>
        <w:pStyle w:val="BodyText"/>
      </w:pPr>
      <w:r w:rsidRPr="001808BE">
        <w:t>Applications involve participation in development of strategic initiatives as well as personal responsibility and autonomy in performing complex technical operations or organising others. It may include participation in teams inc</w:t>
      </w:r>
      <w:r w:rsidRPr="001808BE">
        <w:t>luding teams concerned with planning and evaluation</w:t>
      </w:r>
    </w:p>
    <w:p w:rsidR="00000000" w:rsidRPr="001808BE" w:rsidRDefault="004A5923" w:rsidP="001808BE">
      <w:pPr>
        <w:pStyle w:val="BodyText"/>
      </w:pPr>
    </w:p>
    <w:p w:rsidR="00000000" w:rsidRPr="001808BE" w:rsidRDefault="004A5923" w:rsidP="001808BE">
      <w:pPr>
        <w:pStyle w:val="BodyText"/>
      </w:pPr>
      <w:r w:rsidRPr="001808BE">
        <w:rPr>
          <w:rStyle w:val="SpecialBold"/>
        </w:rPr>
        <w:t>Advanced Diploma</w:t>
      </w:r>
    </w:p>
    <w:p w:rsidR="00000000" w:rsidRPr="001808BE" w:rsidRDefault="004A5923" w:rsidP="001808BE">
      <w:pPr>
        <w:pStyle w:val="BodyText"/>
      </w:pPr>
      <w:r w:rsidRPr="001808BE">
        <w:rPr>
          <w:rStyle w:val="Emphasis"/>
        </w:rPr>
        <w:t>Characteristics of Learning Outcomes</w:t>
      </w:r>
    </w:p>
    <w:p w:rsidR="00000000" w:rsidRPr="001808BE" w:rsidRDefault="004A5923" w:rsidP="001808BE">
      <w:pPr>
        <w:pStyle w:val="BodyText"/>
      </w:pPr>
      <w:r w:rsidRPr="001808BE">
        <w:t xml:space="preserve">Breadth, depth and complexity involving analysis, design, planning, execution and evaluation across a range of technical and/or management functions </w:t>
      </w:r>
      <w:r w:rsidRPr="001808BE">
        <w:t>including development of new criteria or applications or knowledge or procedures.</w:t>
      </w:r>
    </w:p>
    <w:p w:rsidR="00000000" w:rsidRPr="001808BE" w:rsidRDefault="004A5923" w:rsidP="001808BE">
      <w:pPr>
        <w:pStyle w:val="BodyText"/>
      </w:pPr>
      <w:r w:rsidRPr="001808BE">
        <w:t>The application of a significant range of fundamental principles and complex techniques across a wide and often unpredictable variety of contexts in relation to either varied</w:t>
      </w:r>
      <w:r w:rsidRPr="001808BE">
        <w:t xml:space="preserve"> or highly specific functions. Contribution to the development of a broad plan, budget or strategy is involved and accountability and responsibility for self and others in achieving the outcomes is involved.</w:t>
      </w:r>
    </w:p>
    <w:p w:rsidR="00000000" w:rsidRPr="001808BE" w:rsidRDefault="004A5923" w:rsidP="001808BE">
      <w:pPr>
        <w:pStyle w:val="BodyText"/>
      </w:pPr>
      <w:r w:rsidRPr="001808BE">
        <w:t>Applications involve significant judgement in pl</w:t>
      </w:r>
      <w:r w:rsidRPr="001808BE">
        <w:t>anning, design, technical or leadership/guidance functions related to products, services, operations or procedures.</w:t>
      </w:r>
    </w:p>
    <w:p w:rsidR="00000000" w:rsidRPr="001808BE" w:rsidRDefault="004A5923" w:rsidP="001808BE">
      <w:pPr>
        <w:pStyle w:val="BodyText"/>
      </w:pPr>
      <w:r w:rsidRPr="001808BE">
        <w:t>The degree of emphasis on breadth as against depth of knowledge and skills may vary between qualifications granted at this level.</w:t>
      </w:r>
    </w:p>
    <w:p w:rsidR="00000000" w:rsidRPr="001808BE" w:rsidRDefault="004A5923" w:rsidP="001808BE">
      <w:pPr>
        <w:pStyle w:val="BodyText"/>
      </w:pPr>
      <w:r w:rsidRPr="001808BE">
        <w:rPr>
          <w:rStyle w:val="Emphasis"/>
        </w:rPr>
        <w:t>Distinguis</w:t>
      </w:r>
      <w:r w:rsidRPr="001808BE">
        <w:rPr>
          <w:rStyle w:val="Emphasis"/>
        </w:rPr>
        <w:t>hing Features of Learning Outcomes</w:t>
      </w:r>
    </w:p>
    <w:p w:rsidR="00000000" w:rsidRPr="001808BE" w:rsidRDefault="004A5923" w:rsidP="001808BE">
      <w:pPr>
        <w:pStyle w:val="BodyText"/>
      </w:pPr>
      <w:r w:rsidRPr="001808BE">
        <w:t>Do the competencies or learning outcomes enable an individual with this qualification to:</w:t>
      </w:r>
    </w:p>
    <w:p w:rsidR="00000000" w:rsidRPr="001808BE" w:rsidRDefault="004A5923" w:rsidP="001808BE">
      <w:pPr>
        <w:pStyle w:val="BodyText"/>
      </w:pPr>
      <w:r w:rsidRPr="001808BE">
        <w:t>•  demonstrate understanding of specialised knowledge with depth in some areas</w:t>
      </w:r>
    </w:p>
    <w:p w:rsidR="00000000" w:rsidRPr="001808BE" w:rsidRDefault="004A5923" w:rsidP="001808BE">
      <w:pPr>
        <w:pStyle w:val="BodyText"/>
      </w:pPr>
      <w:r w:rsidRPr="001808BE">
        <w:t xml:space="preserve">•  analyse, diagnose, design and execute judgements </w:t>
      </w:r>
      <w:r w:rsidRPr="001808BE">
        <w:t>across a broad range of technical or management functions</w:t>
      </w:r>
    </w:p>
    <w:p w:rsidR="00000000" w:rsidRPr="001808BE" w:rsidRDefault="004A5923" w:rsidP="001808BE">
      <w:pPr>
        <w:pStyle w:val="BodyText"/>
      </w:pPr>
      <w:r w:rsidRPr="001808BE">
        <w:t>•  generate ideas through the analysis of information and concepts at an abstract level</w:t>
      </w:r>
    </w:p>
    <w:p w:rsidR="00000000" w:rsidRPr="001808BE" w:rsidRDefault="004A5923" w:rsidP="001808BE">
      <w:pPr>
        <w:pStyle w:val="BodyText"/>
      </w:pPr>
      <w:r w:rsidRPr="001808BE">
        <w:t>•  demonstrate a command of wide-ranging, highly specialised technical, creative or conceptual skills</w:t>
      </w:r>
    </w:p>
    <w:p w:rsidR="00000000" w:rsidRPr="001808BE" w:rsidRDefault="004A5923" w:rsidP="001808BE">
      <w:pPr>
        <w:pStyle w:val="BodyText"/>
      </w:pPr>
      <w:r w:rsidRPr="001808BE">
        <w:t>•  demon</w:t>
      </w:r>
      <w:r w:rsidRPr="001808BE">
        <w:t>strate accountability for personal outputs within broad parameters</w:t>
      </w:r>
    </w:p>
    <w:p w:rsidR="00000000" w:rsidRPr="001808BE" w:rsidRDefault="004A5923" w:rsidP="001808BE">
      <w:pPr>
        <w:pStyle w:val="BodyText"/>
      </w:pPr>
      <w:r w:rsidRPr="001808BE">
        <w:t>•  demonstrate accountability for personal and group outcomes within broad parameters.</w:t>
      </w:r>
    </w:p>
    <w:p w:rsidR="00000000" w:rsidRPr="001808BE" w:rsidRDefault="004A5923" w:rsidP="001808BE">
      <w:pPr>
        <w:pStyle w:val="BodyText"/>
      </w:pPr>
    </w:p>
    <w:p w:rsidR="00000000" w:rsidRPr="001808BE" w:rsidRDefault="004A5923" w:rsidP="001808BE">
      <w:pPr>
        <w:pStyle w:val="BodyText"/>
      </w:pPr>
      <w:r w:rsidRPr="001808BE">
        <w:rPr>
          <w:rStyle w:val="SpecialBold"/>
        </w:rPr>
        <w:t>Vocational Graduate Certificate</w:t>
      </w:r>
    </w:p>
    <w:p w:rsidR="00000000" w:rsidRPr="001808BE" w:rsidRDefault="004A5923" w:rsidP="001808BE">
      <w:pPr>
        <w:pStyle w:val="BodyText"/>
      </w:pPr>
      <w:r w:rsidRPr="001808BE">
        <w:rPr>
          <w:rStyle w:val="Emphasis"/>
        </w:rPr>
        <w:t>Characteristics of competencies or learning outcomes</w:t>
      </w:r>
    </w:p>
    <w:p w:rsidR="00000000" w:rsidRPr="001808BE" w:rsidRDefault="004A5923" w:rsidP="001808BE">
      <w:pPr>
        <w:pStyle w:val="BodyText"/>
      </w:pPr>
      <w:r w:rsidRPr="001808BE">
        <w:t>•</w:t>
      </w:r>
      <w:r w:rsidRPr="001808BE">
        <w:t xml:space="preserve">  The self-directed development and achievement of broad and specialised areas of knowledge and skills, building on prior knowledge and skills.</w:t>
      </w:r>
    </w:p>
    <w:p w:rsidR="00000000" w:rsidRPr="001808BE" w:rsidRDefault="004A5923" w:rsidP="001808BE">
      <w:pPr>
        <w:pStyle w:val="BodyText"/>
      </w:pPr>
      <w:r w:rsidRPr="001808BE">
        <w:t>•  Substantial breadth and complexity involving the initiation, analysis, design, planning, execution and evalua</w:t>
      </w:r>
      <w:r w:rsidRPr="001808BE">
        <w:t>tion of technical and management functions in highly varied and highly specialised contexts.</w:t>
      </w:r>
    </w:p>
    <w:p w:rsidR="00000000" w:rsidRPr="001808BE" w:rsidRDefault="004A5923" w:rsidP="001808BE">
      <w:pPr>
        <w:pStyle w:val="BodyText"/>
      </w:pPr>
      <w:r w:rsidRPr="001808BE">
        <w:t xml:space="preserve">•  Applications involve making significant, high-level, independent judgements in major broad or planning, design, operational, technical and management functions </w:t>
      </w:r>
      <w:r w:rsidRPr="001808BE">
        <w:t>in highly varied and specialised contexts. They may include responsibility and broad-ranging accountability for the structure, management and output of the work or functions of others.</w:t>
      </w:r>
    </w:p>
    <w:p w:rsidR="00000000" w:rsidRPr="001808BE" w:rsidRDefault="004A5923" w:rsidP="001808BE">
      <w:pPr>
        <w:pStyle w:val="BodyText"/>
      </w:pPr>
      <w:r w:rsidRPr="001808BE">
        <w:t>•  The degree of emphasis on breadth, as opposed to depth, of knowledge</w:t>
      </w:r>
      <w:r w:rsidRPr="001808BE">
        <w:t xml:space="preserve"> and skills may vary between qualifications granted at this level.</w:t>
      </w:r>
    </w:p>
    <w:p w:rsidR="00000000" w:rsidRPr="001808BE" w:rsidRDefault="004A5923" w:rsidP="001808BE">
      <w:pPr>
        <w:pStyle w:val="BodyText"/>
      </w:pPr>
      <w:r w:rsidRPr="001808BE">
        <w:rPr>
          <w:rStyle w:val="Emphasis"/>
        </w:rPr>
        <w:lastRenderedPageBreak/>
        <w:t>Distinguishing features of learning outcomes</w:t>
      </w:r>
    </w:p>
    <w:p w:rsidR="00000000" w:rsidRPr="001808BE" w:rsidRDefault="004A5923" w:rsidP="001808BE">
      <w:pPr>
        <w:pStyle w:val="BodyText"/>
      </w:pPr>
      <w:r w:rsidRPr="001808BE">
        <w:t>•  Demonstrate the self-directed development and achievement of broad and specialised areas of knowledge and skills, building on prior knowledge</w:t>
      </w:r>
      <w:r w:rsidRPr="001808BE">
        <w:t xml:space="preserve"> and skills.</w:t>
      </w:r>
    </w:p>
    <w:p w:rsidR="00000000" w:rsidRPr="001808BE" w:rsidRDefault="004A5923" w:rsidP="001808BE">
      <w:pPr>
        <w:pStyle w:val="BodyText"/>
      </w:pPr>
      <w:r w:rsidRPr="001808BE">
        <w:t>•  Initiate, analyse, design, plan, execute and evaluate major broad or technical and management functions in highly varied and highly specialised contexts.</w:t>
      </w:r>
    </w:p>
    <w:p w:rsidR="00000000" w:rsidRPr="001808BE" w:rsidRDefault="004A5923" w:rsidP="001808BE">
      <w:pPr>
        <w:pStyle w:val="BodyText"/>
      </w:pPr>
      <w:r w:rsidRPr="001808BE">
        <w:t xml:space="preserve">•  Generate and evaluate ideas through the analysis of information and concepts at an </w:t>
      </w:r>
      <w:r w:rsidRPr="001808BE">
        <w:t>abstract level.</w:t>
      </w:r>
    </w:p>
    <w:p w:rsidR="00000000" w:rsidRPr="001808BE" w:rsidRDefault="004A5923" w:rsidP="001808BE">
      <w:pPr>
        <w:pStyle w:val="BodyText"/>
      </w:pPr>
      <w:r w:rsidRPr="001808BE">
        <w:t>•  Demonstrate a command of wide-ranging, highly specialised technical, creative or conceptual skills in complex contexts.</w:t>
      </w:r>
    </w:p>
    <w:p w:rsidR="00000000" w:rsidRPr="001808BE" w:rsidRDefault="004A5923" w:rsidP="001808BE">
      <w:pPr>
        <w:pStyle w:val="BodyText"/>
      </w:pPr>
      <w:r w:rsidRPr="001808BE">
        <w:t>•  Demonstrate responsibility and broad-ranging accountability for the structure, management and output of the work o</w:t>
      </w:r>
      <w:r w:rsidRPr="001808BE">
        <w:t>r functions of others.</w:t>
      </w:r>
    </w:p>
    <w:p w:rsidR="00000000" w:rsidRPr="001808BE" w:rsidRDefault="004A5923" w:rsidP="001808BE">
      <w:pPr>
        <w:pStyle w:val="BodyText"/>
      </w:pPr>
    </w:p>
    <w:p w:rsidR="00000000" w:rsidRPr="001808BE" w:rsidRDefault="004A5923" w:rsidP="001808BE">
      <w:pPr>
        <w:pStyle w:val="BodyText"/>
      </w:pPr>
      <w:r w:rsidRPr="001808BE">
        <w:rPr>
          <w:rStyle w:val="SpecialBold"/>
        </w:rPr>
        <w:t>Vocational Graduate Diploma</w:t>
      </w:r>
    </w:p>
    <w:p w:rsidR="00000000" w:rsidRPr="001808BE" w:rsidRDefault="004A5923" w:rsidP="001808BE">
      <w:pPr>
        <w:pStyle w:val="BodyText"/>
      </w:pPr>
      <w:r w:rsidRPr="001808BE">
        <w:rPr>
          <w:rStyle w:val="Emphasis"/>
        </w:rPr>
        <w:t>Characteristics of competencies or learning outcomes</w:t>
      </w:r>
    </w:p>
    <w:p w:rsidR="00000000" w:rsidRPr="001808BE" w:rsidRDefault="004A5923" w:rsidP="001808BE">
      <w:pPr>
        <w:pStyle w:val="BodyText"/>
      </w:pPr>
      <w:r w:rsidRPr="001808BE">
        <w:t>•  The self-directed development and achievement of broad and specialised areas of knowledge and skills, building on prior knowledge and skills.</w:t>
      </w:r>
    </w:p>
    <w:p w:rsidR="00000000" w:rsidRPr="001808BE" w:rsidRDefault="004A5923" w:rsidP="001808BE">
      <w:pPr>
        <w:pStyle w:val="BodyText"/>
      </w:pPr>
      <w:r w:rsidRPr="001808BE">
        <w:t>•  Sub</w:t>
      </w:r>
      <w:r w:rsidRPr="001808BE">
        <w:t>stantial breadth, depth and complexity involving the initiation, analysis, design, planning, execution and evaluation of major functions, both broad and highly specialised, in highly varied and highly specialised contexts.</w:t>
      </w:r>
    </w:p>
    <w:p w:rsidR="00000000" w:rsidRPr="001808BE" w:rsidRDefault="004A5923" w:rsidP="001808BE">
      <w:pPr>
        <w:pStyle w:val="BodyText"/>
      </w:pPr>
      <w:r w:rsidRPr="001808BE">
        <w:t xml:space="preserve">•  Further specialisation within </w:t>
      </w:r>
      <w:r w:rsidRPr="001808BE">
        <w:t>a systematic and coherent body of knowledge.</w:t>
      </w:r>
    </w:p>
    <w:p w:rsidR="00000000" w:rsidRPr="001808BE" w:rsidRDefault="004A5923" w:rsidP="001808BE">
      <w:pPr>
        <w:pStyle w:val="BodyText"/>
      </w:pPr>
      <w:r w:rsidRPr="001808BE">
        <w:t xml:space="preserve">•  Applications involve making high-level, fully independent, complex judgements in broad planning, design, operational, technical and management functions in highly varied and highly specialised contexts. They </w:t>
      </w:r>
      <w:r w:rsidRPr="001808BE">
        <w:t>may include full responsibility and accountability for</w:t>
      </w:r>
    </w:p>
    <w:p w:rsidR="00000000" w:rsidRPr="001808BE" w:rsidRDefault="004A5923" w:rsidP="001808BE">
      <w:pPr>
        <w:pStyle w:val="BodyText"/>
      </w:pPr>
      <w:r w:rsidRPr="001808BE">
        <w:t>all aspects of work and functions of others, including planning, budgeting and strategy development.</w:t>
      </w:r>
    </w:p>
    <w:p w:rsidR="00000000" w:rsidRPr="001808BE" w:rsidRDefault="004A5923" w:rsidP="001808BE">
      <w:pPr>
        <w:pStyle w:val="BodyText"/>
      </w:pPr>
      <w:r w:rsidRPr="001808BE">
        <w:t xml:space="preserve">•  The degree of emphasis on breadth, as opposed to depth, of knowledge and skills may vary between </w:t>
      </w:r>
      <w:r w:rsidRPr="001808BE">
        <w:t>qualifications granted at this level.</w:t>
      </w:r>
    </w:p>
    <w:p w:rsidR="00000000" w:rsidRPr="001808BE" w:rsidRDefault="004A5923" w:rsidP="001808BE">
      <w:pPr>
        <w:pStyle w:val="BodyText"/>
      </w:pPr>
      <w:r w:rsidRPr="001808BE">
        <w:rPr>
          <w:rStyle w:val="Emphasis"/>
        </w:rPr>
        <w:t>Distinguishing features of learning outcomes</w:t>
      </w:r>
    </w:p>
    <w:p w:rsidR="00000000" w:rsidRPr="001808BE" w:rsidRDefault="004A5923" w:rsidP="001808BE">
      <w:pPr>
        <w:pStyle w:val="BodyText"/>
      </w:pPr>
      <w:r w:rsidRPr="001808BE">
        <w:t>•  Demonstrate the self-directed development and achievement of broad and highly specialised areas of knowledge and skills, building on prior knowledge and skills.</w:t>
      </w:r>
    </w:p>
    <w:p w:rsidR="00000000" w:rsidRPr="001808BE" w:rsidRDefault="004A5923" w:rsidP="001808BE">
      <w:pPr>
        <w:pStyle w:val="BodyText"/>
      </w:pPr>
      <w:r w:rsidRPr="001808BE">
        <w:t>•  Initia</w:t>
      </w:r>
      <w:r w:rsidRPr="001808BE">
        <w:t>te, analyse, design, plan, execute and evaluate major functions, both broad and within highly varied and highly specialised contexts.</w:t>
      </w:r>
    </w:p>
    <w:p w:rsidR="00000000" w:rsidRPr="001808BE" w:rsidRDefault="004A5923" w:rsidP="001808BE">
      <w:pPr>
        <w:pStyle w:val="BodyText"/>
      </w:pPr>
      <w:r w:rsidRPr="001808BE">
        <w:t>•  Generate and evaluate complex ideas through the analysis of information and concepts at an abstract level.</w:t>
      </w:r>
    </w:p>
    <w:p w:rsidR="00000000" w:rsidRPr="001808BE" w:rsidRDefault="004A5923" w:rsidP="001808BE">
      <w:pPr>
        <w:pStyle w:val="BodyText"/>
      </w:pPr>
      <w:r w:rsidRPr="001808BE">
        <w:t>•  Demonstra</w:t>
      </w:r>
      <w:r w:rsidRPr="001808BE">
        <w:t>te an expert command of wide-ranging, highly specialised, technical, creative or conceptual skills in complex and highly specialised or varied contexts.</w:t>
      </w:r>
    </w:p>
    <w:p w:rsidR="00000000" w:rsidRPr="001808BE" w:rsidRDefault="004A5923" w:rsidP="001808BE">
      <w:pPr>
        <w:pStyle w:val="BodyText"/>
      </w:pPr>
      <w:r w:rsidRPr="001808BE">
        <w:t>•  Demonstrate full responsibility and accountability for personal outputs.</w:t>
      </w:r>
    </w:p>
    <w:p w:rsidR="004A5923" w:rsidRDefault="004A5923" w:rsidP="001808BE">
      <w:pPr>
        <w:pStyle w:val="BodyText"/>
      </w:pPr>
      <w:r w:rsidRPr="001808BE">
        <w:t>•  Demonstrate full respons</w:t>
      </w:r>
      <w:r w:rsidRPr="001808BE">
        <w:t>ibility and accountability for all aspects of the work or functions of others, including planning, budgeting and strategy.</w:t>
      </w:r>
    </w:p>
    <w:p w:rsidR="004A5923" w:rsidRDefault="004A5923" w:rsidP="001808BE">
      <w:pPr>
        <w:pStyle w:val="BodyText"/>
      </w:pPr>
    </w:p>
    <w:p w:rsidR="00000000" w:rsidRPr="001808BE" w:rsidRDefault="004A5923" w:rsidP="001808BE">
      <w:pPr>
        <w:pStyle w:val="SuperHeading"/>
      </w:pPr>
      <w:bookmarkStart w:id="35" w:name="O_634367"/>
      <w:bookmarkStart w:id="36" w:name="_Toc393984067"/>
      <w:bookmarkEnd w:id="35"/>
      <w:r w:rsidRPr="001808BE">
        <w:t>Qualification Pathways</w:t>
      </w:r>
      <w:bookmarkEnd w:id="36"/>
    </w:p>
    <w:tbl>
      <w:tblPr>
        <w:tblW w:w="0" w:type="auto"/>
        <w:tblCellMar>
          <w:left w:w="62" w:type="dxa"/>
          <w:right w:w="62" w:type="dxa"/>
        </w:tblCellMar>
        <w:tblLook w:val="0000" w:firstRow="0" w:lastRow="0" w:firstColumn="0" w:lastColumn="0" w:noHBand="0" w:noVBand="0"/>
      </w:tblPr>
      <w:tblGrid>
        <w:gridCol w:w="11905"/>
      </w:tblGrid>
      <w:tr w:rsidR="00000000" w:rsidRPr="001808BE" w:rsidTr="004A5923">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Heading3"/>
            </w:pPr>
            <w:r w:rsidRPr="001808BE">
              <w:t>Qualification Pathways</w:t>
            </w:r>
          </w:p>
        </w:tc>
      </w:tr>
    </w:tbl>
    <w:p w:rsidR="00000000" w:rsidRPr="001808BE" w:rsidRDefault="004A5923" w:rsidP="001808BE">
      <w:pPr>
        <w:pStyle w:val="BodyText"/>
      </w:pPr>
      <w:bookmarkStart w:id="37" w:name="O_328248"/>
      <w:r>
        <w:lastRenderedPageBreak/>
        <w:pict>
          <v:shape id="_x0000_i1092" type="#_x0000_t75" style="width:429pt;height:709.5pt">
            <v:imagedata r:id="rId19" o:title=""/>
          </v:shape>
        </w:pict>
      </w:r>
      <w:bookmarkEnd w:id="37"/>
    </w:p>
    <w:p w:rsidR="00000000" w:rsidRPr="001808BE" w:rsidRDefault="004A5923" w:rsidP="001808BE">
      <w:pPr>
        <w:pStyle w:val="BodyText"/>
      </w:pPr>
      <w:bookmarkStart w:id="38" w:name="O_328249"/>
      <w:r>
        <w:lastRenderedPageBreak/>
        <w:pict>
          <v:shape id="_x0000_i1094" type="#_x0000_t75" style="width:448.5pt;height:707.25pt">
            <v:imagedata r:id="rId20" o:title=""/>
          </v:shape>
        </w:pict>
      </w:r>
      <w:bookmarkEnd w:id="38"/>
    </w:p>
    <w:p w:rsidR="00000000" w:rsidRPr="001808BE" w:rsidRDefault="004A5923" w:rsidP="001808BE">
      <w:pPr>
        <w:pStyle w:val="BodyText"/>
      </w:pPr>
      <w:bookmarkStart w:id="39" w:name="O_328250"/>
      <w:r>
        <w:lastRenderedPageBreak/>
        <w:pict>
          <v:shape id="_x0000_i1096" type="#_x0000_t75" style="width:444.75pt;height:696.75pt">
            <v:imagedata r:id="rId21" o:title=""/>
          </v:shape>
        </w:pict>
      </w:r>
      <w:bookmarkEnd w:id="39"/>
    </w:p>
    <w:p w:rsidR="00000000" w:rsidRPr="001808BE" w:rsidRDefault="004A5923" w:rsidP="001808BE">
      <w:pPr>
        <w:pStyle w:val="BodyText"/>
      </w:pPr>
      <w:bookmarkStart w:id="40" w:name="O_328251"/>
      <w:r>
        <w:lastRenderedPageBreak/>
        <w:pict>
          <v:shape id="_x0000_i1098" type="#_x0000_t75" style="width:419.25pt;height:708.75pt">
            <v:imagedata r:id="rId22" o:title=""/>
          </v:shape>
        </w:pict>
      </w:r>
      <w:bookmarkEnd w:id="40"/>
    </w:p>
    <w:p w:rsidR="00000000" w:rsidRPr="001808BE" w:rsidRDefault="004A5923" w:rsidP="001808BE">
      <w:pPr>
        <w:pStyle w:val="BodyText"/>
        <w:keepNext w:val="0"/>
      </w:pPr>
      <w:bookmarkStart w:id="41" w:name="O_502448"/>
      <w:r>
        <w:lastRenderedPageBreak/>
        <w:pict>
          <v:shape id="_x0000_i1100" type="#_x0000_t75" style="width:341.25pt;height:477pt">
            <v:imagedata r:id="rId23" o:title=""/>
          </v:shape>
        </w:pict>
      </w:r>
      <w:bookmarkEnd w:id="41"/>
    </w:p>
    <w:p w:rsidR="00000000" w:rsidRPr="001808BE" w:rsidRDefault="004A5923" w:rsidP="001808BE">
      <w:pPr>
        <w:pStyle w:val="BodyText"/>
      </w:pPr>
    </w:p>
    <w:p w:rsidR="00000000" w:rsidRPr="001808BE" w:rsidRDefault="004A5923" w:rsidP="001808BE">
      <w:pPr>
        <w:pStyle w:val="BodyText"/>
        <w:keepNext w:val="0"/>
      </w:pPr>
      <w:bookmarkStart w:id="42" w:name="O_502450"/>
      <w:r>
        <w:pict>
          <v:shape id="_x0000_i1102" type="#_x0000_t75" style="width:341.25pt;height:392.25pt">
            <v:imagedata r:id="rId24" o:title=""/>
          </v:shape>
        </w:pict>
      </w:r>
      <w:bookmarkEnd w:id="42"/>
    </w:p>
    <w:p w:rsidR="00000000" w:rsidRPr="001808BE" w:rsidRDefault="004A5923" w:rsidP="001808BE">
      <w:pPr>
        <w:pStyle w:val="BodyText"/>
      </w:pPr>
    </w:p>
    <w:p w:rsidR="00000000" w:rsidRPr="001808BE" w:rsidRDefault="004A5923" w:rsidP="001808BE">
      <w:pPr>
        <w:pStyle w:val="BodyText"/>
        <w:keepNext w:val="0"/>
      </w:pPr>
      <w:bookmarkStart w:id="43" w:name="O_502451"/>
      <w:r>
        <w:pict>
          <v:shape id="_x0000_i1104" type="#_x0000_t75" style="width:341.25pt;height:392.25pt">
            <v:imagedata r:id="rId25" o:title=""/>
          </v:shape>
        </w:pict>
      </w:r>
      <w:bookmarkEnd w:id="43"/>
    </w:p>
    <w:p w:rsidR="00000000" w:rsidRPr="001808BE" w:rsidRDefault="004A5923" w:rsidP="001808BE">
      <w:pPr>
        <w:pStyle w:val="BodyText"/>
      </w:pPr>
    </w:p>
    <w:p w:rsidR="00000000" w:rsidRPr="001808BE" w:rsidRDefault="004A5923" w:rsidP="001808BE">
      <w:pPr>
        <w:pStyle w:val="BodyText"/>
        <w:keepNext w:val="0"/>
      </w:pPr>
      <w:bookmarkStart w:id="44" w:name="O_535111"/>
      <w:r>
        <w:pict>
          <v:shape id="_x0000_i1106" type="#_x0000_t75" style="width:477pt;height:590.25pt">
            <v:imagedata r:id="rId26" o:title=""/>
          </v:shape>
        </w:pict>
      </w:r>
      <w:bookmarkEnd w:id="44"/>
    </w:p>
    <w:p w:rsidR="00000000" w:rsidRPr="001808BE" w:rsidRDefault="004A5923" w:rsidP="001808BE">
      <w:pPr>
        <w:pStyle w:val="AllowPageBreak"/>
      </w:pPr>
    </w:p>
    <w:p w:rsidR="00000000" w:rsidRPr="001808BE" w:rsidRDefault="004A5923" w:rsidP="001808BE">
      <w:pPr>
        <w:pStyle w:val="SuperHeading"/>
      </w:pPr>
      <w:bookmarkStart w:id="45" w:name="O_634366"/>
      <w:bookmarkStart w:id="46" w:name="_Toc393984068"/>
      <w:bookmarkEnd w:id="45"/>
      <w:r w:rsidRPr="001808BE">
        <w:lastRenderedPageBreak/>
        <w:t>Skill Sets in th</w:t>
      </w:r>
      <w:r w:rsidRPr="001808BE">
        <w:t>is Training Package</w:t>
      </w:r>
      <w:bookmarkEnd w:id="46"/>
    </w:p>
    <w:p w:rsidR="00000000" w:rsidRPr="001808BE" w:rsidRDefault="004A5923" w:rsidP="001808BE">
      <w:pPr>
        <w:pStyle w:val="BodyText"/>
      </w:pPr>
      <w:r w:rsidRPr="001808BE">
        <w:rPr>
          <w:rStyle w:val="SpecialBold"/>
        </w:rPr>
        <w:t>Skill Sets</w:t>
      </w:r>
    </w:p>
    <w:p w:rsidR="00000000" w:rsidRPr="001808BE" w:rsidRDefault="004A5923" w:rsidP="001808BE">
      <w:pPr>
        <w:pStyle w:val="BodyText"/>
      </w:pPr>
      <w:r w:rsidRPr="001808BE">
        <w:rPr>
          <w:rStyle w:val="SpecialBold"/>
        </w:rPr>
        <w:t>Definition</w:t>
      </w:r>
    </w:p>
    <w:p w:rsidR="00000000" w:rsidRPr="001808BE" w:rsidRDefault="004A5923" w:rsidP="001808BE">
      <w:pPr>
        <w:pStyle w:val="BodyText"/>
      </w:pPr>
      <w:r w:rsidRPr="001808BE">
        <w:t>Skill sets are defined as single units of competency, or combinations of units of competency from an endorsed Training Package, which link to a licence or regulatory requirement, or defined industry need.</w:t>
      </w:r>
    </w:p>
    <w:p w:rsidR="00000000" w:rsidRPr="001808BE" w:rsidRDefault="004A5923" w:rsidP="001808BE">
      <w:pPr>
        <w:pStyle w:val="BodyText"/>
      </w:pPr>
      <w:r w:rsidRPr="001808BE">
        <w:rPr>
          <w:rStyle w:val="SpecialBold"/>
        </w:rPr>
        <w:t>Wording on Statements of Attainment</w:t>
      </w:r>
    </w:p>
    <w:p w:rsidR="00000000" w:rsidRPr="001808BE" w:rsidRDefault="004A5923" w:rsidP="001808BE">
      <w:pPr>
        <w:pStyle w:val="BodyText"/>
      </w:pPr>
      <w:r w:rsidRPr="001808BE">
        <w:t>Skill sets are a way of publicly identifying logical groupings of units of competency which meet an identified need or industry outcome. Skill sets are not qualifications.</w:t>
      </w:r>
    </w:p>
    <w:p w:rsidR="00000000" w:rsidRPr="001808BE" w:rsidRDefault="004A5923" w:rsidP="001808BE">
      <w:pPr>
        <w:pStyle w:val="BodyText"/>
      </w:pPr>
      <w:r w:rsidRPr="001808BE">
        <w:rPr>
          <w:rStyle w:val="SpecialBold"/>
        </w:rPr>
        <w:t>Where skill sets are identified in a Training Pa</w:t>
      </w:r>
      <w:r w:rsidRPr="001808BE">
        <w:rPr>
          <w:rStyle w:val="SpecialBold"/>
        </w:rPr>
        <w:t>ckage, the Statement of Attainment can set out the competencies a person has achieved in a way that is consistent and clear for employers and others. This is done by including the wording "these competencies meet [insert skill set title or identified indus</w:t>
      </w:r>
      <w:r w:rsidRPr="001808BE">
        <w:rPr>
          <w:rStyle w:val="SpecialBold"/>
        </w:rPr>
        <w:t xml:space="preserve">try area] need" on the Statement of Attainment. This wording applies only to skill sets that are formally identified as such in the endorsed Training Package. </w:t>
      </w:r>
      <w:r w:rsidRPr="001808BE">
        <w:t>See the 2010 edition of the AQF Implementation Handbook for advice on wording on Statements of At</w:t>
      </w:r>
      <w:r w:rsidRPr="001808BE">
        <w:t>tainment. http://www.aqf.edu.au/Portals/0/Documents/Handbook/AQF_Handbook_07.pdf</w:t>
      </w:r>
    </w:p>
    <w:p w:rsidR="00000000" w:rsidRPr="001808BE" w:rsidRDefault="004A5923" w:rsidP="001808BE">
      <w:pPr>
        <w:pStyle w:val="Heading3"/>
      </w:pPr>
    </w:p>
    <w:tbl>
      <w:tblPr>
        <w:tblW w:w="9244" w:type="dxa"/>
        <w:tblLayout w:type="fixed"/>
        <w:tblCellMar>
          <w:left w:w="62" w:type="dxa"/>
          <w:right w:w="62" w:type="dxa"/>
        </w:tblCellMar>
        <w:tblLook w:val="0000" w:firstRow="0" w:lastRow="0" w:firstColumn="0" w:lastColumn="0" w:noHBand="0" w:noVBand="0"/>
      </w:tblPr>
      <w:tblGrid>
        <w:gridCol w:w="9244"/>
      </w:tblGrid>
      <w:tr w:rsidR="00000000" w:rsidTr="001808BE">
        <w:trPr>
          <w:tblHeader/>
        </w:trPr>
        <w:tc>
          <w:tcPr>
            <w:tcW w:w="9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Heading3"/>
              <w:rPr>
                <w:lang w:val="en-NZ"/>
              </w:rPr>
            </w:pPr>
            <w:r w:rsidRPr="001808BE">
              <w:t>Skill Sets in this Training Package</w:t>
            </w:r>
          </w:p>
        </w:tc>
      </w:tr>
      <w:tr w:rsidR="00000000" w:rsidRPr="001808BE" w:rsidTr="001808BE">
        <w:tc>
          <w:tcPr>
            <w:tcW w:w="9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There are fourteen Skill Sets within the AHC10 Agriculture, Horticulture and Conservation and Land Management Training Package.  These ar</w:t>
            </w:r>
            <w:r w:rsidRPr="001808BE">
              <w:t>e:</w:t>
            </w:r>
          </w:p>
          <w:p w:rsidR="00000000" w:rsidRPr="001808BE" w:rsidRDefault="004A5923" w:rsidP="001808BE">
            <w:pPr>
              <w:pStyle w:val="ListBullet"/>
            </w:pPr>
            <w:r w:rsidRPr="001808BE">
              <w:t>AHCSS00001 Advanced Chemical Spray Application Skill Set</w:t>
            </w:r>
          </w:p>
          <w:p w:rsidR="00000000" w:rsidRPr="001808BE" w:rsidRDefault="004A5923" w:rsidP="001808BE">
            <w:pPr>
              <w:pStyle w:val="ListBullet"/>
            </w:pPr>
            <w:r w:rsidRPr="001808BE">
              <w:t>AHCSS00002 Agricultural Chemical Skill Set</w:t>
            </w:r>
          </w:p>
          <w:p w:rsidR="00000000" w:rsidRPr="001808BE" w:rsidRDefault="004A5923" w:rsidP="001808BE">
            <w:pPr>
              <w:pStyle w:val="ListBullet"/>
            </w:pPr>
            <w:r w:rsidRPr="001808BE">
              <w:t>AHCSS00003 Cotton Industry Skill Set</w:t>
            </w:r>
          </w:p>
          <w:p w:rsidR="00000000" w:rsidRPr="001808BE" w:rsidRDefault="004A5923" w:rsidP="001808BE">
            <w:pPr>
              <w:pStyle w:val="ListBullet"/>
            </w:pPr>
            <w:r w:rsidRPr="001808BE">
              <w:t>AHCSS00004 Gravity Fed Irrigation Operator Skill Set</w:t>
            </w:r>
          </w:p>
          <w:p w:rsidR="00000000" w:rsidRPr="001808BE" w:rsidRDefault="004A5923" w:rsidP="001808BE">
            <w:pPr>
              <w:pStyle w:val="ListBullet"/>
            </w:pPr>
            <w:r w:rsidRPr="001808BE">
              <w:t>AHCSS00005 Irrigation Agronomist Skill Set</w:t>
            </w:r>
          </w:p>
          <w:p w:rsidR="00000000" w:rsidRPr="001808BE" w:rsidRDefault="004A5923" w:rsidP="001808BE">
            <w:pPr>
              <w:pStyle w:val="ListBullet"/>
            </w:pPr>
            <w:r w:rsidRPr="001808BE">
              <w:t>AHCSS00006 Irrigation Contractor Skill Set</w:t>
            </w:r>
          </w:p>
          <w:p w:rsidR="00000000" w:rsidRPr="001808BE" w:rsidRDefault="004A5923" w:rsidP="001808BE">
            <w:pPr>
              <w:pStyle w:val="ListBullet"/>
            </w:pPr>
            <w:r w:rsidRPr="001808BE">
              <w:t>AHCSS00007 Irrigation Installer Skill Set</w:t>
            </w:r>
          </w:p>
          <w:p w:rsidR="00000000" w:rsidRPr="001808BE" w:rsidRDefault="004A5923" w:rsidP="001808BE">
            <w:pPr>
              <w:pStyle w:val="ListBullet"/>
            </w:pPr>
            <w:r w:rsidRPr="001808BE">
              <w:t>AHCSS00008 Irrigation Manager Skill Set</w:t>
            </w:r>
          </w:p>
          <w:p w:rsidR="00000000" w:rsidRPr="001808BE" w:rsidRDefault="004A5923" w:rsidP="001808BE">
            <w:pPr>
              <w:pStyle w:val="ListBullet"/>
            </w:pPr>
            <w:r w:rsidRPr="001808BE">
              <w:t>AHCSS00009 Irrigation Retailer Skill Set</w:t>
            </w:r>
          </w:p>
          <w:p w:rsidR="00000000" w:rsidRPr="001808BE" w:rsidRDefault="004A5923" w:rsidP="001808BE">
            <w:pPr>
              <w:pStyle w:val="ListBullet"/>
            </w:pPr>
            <w:r w:rsidRPr="001808BE">
              <w:t>AHCSS00010 Pork Industry Stock Person Skill Set</w:t>
            </w:r>
          </w:p>
          <w:p w:rsidR="00000000" w:rsidRPr="001808BE" w:rsidRDefault="004A5923" w:rsidP="001808BE">
            <w:pPr>
              <w:pStyle w:val="ListBullet"/>
            </w:pPr>
            <w:r w:rsidRPr="001808BE">
              <w:t>AHCSS00011 Pressurised Irrigation System O</w:t>
            </w:r>
            <w:r w:rsidRPr="001808BE">
              <w:t>perator Skill Set</w:t>
            </w:r>
          </w:p>
          <w:p w:rsidR="00000000" w:rsidRPr="001808BE" w:rsidRDefault="004A5923" w:rsidP="001808BE">
            <w:pPr>
              <w:pStyle w:val="ListBullet"/>
            </w:pPr>
            <w:r w:rsidRPr="001808BE">
              <w:t>AHCSS00012 Recognise Aboriginal Cultural Sites Skill Set</w:t>
            </w:r>
          </w:p>
          <w:p w:rsidR="00000000" w:rsidRPr="001808BE" w:rsidRDefault="004A5923" w:rsidP="001808BE">
            <w:pPr>
              <w:pStyle w:val="ListBullet"/>
            </w:pPr>
            <w:r w:rsidRPr="001808BE">
              <w:t>AHCSS00013 Report on Aboriginal Cultural Sites Skill Set</w:t>
            </w:r>
          </w:p>
          <w:p w:rsidR="00000000" w:rsidRPr="001808BE" w:rsidRDefault="004A5923" w:rsidP="001808BE">
            <w:pPr>
              <w:pStyle w:val="ListBullet"/>
            </w:pPr>
            <w:r w:rsidRPr="001808BE">
              <w:t>AHCSS00014 Seed Crop Field Inspector Skill Set</w:t>
            </w:r>
          </w:p>
          <w:p w:rsidR="00000000" w:rsidRPr="001808BE" w:rsidRDefault="004A5923" w:rsidP="001808BE">
            <w:pPr>
              <w:pStyle w:val="ListBullet"/>
            </w:pPr>
            <w:r w:rsidRPr="001808BE">
              <w:t>AHCSS00015 Carbon Farming Initiative Advisor Skill Set</w:t>
            </w:r>
          </w:p>
          <w:p w:rsidR="00000000" w:rsidRPr="001808BE" w:rsidRDefault="004A5923" w:rsidP="001808BE">
            <w:pPr>
              <w:pStyle w:val="ListBullet"/>
            </w:pPr>
            <w:r w:rsidRPr="001808BE">
              <w:t>AHCSS00016 Carbon Farm</w:t>
            </w:r>
            <w:r w:rsidRPr="001808BE">
              <w:t>ing Business Advisor Skill Set</w:t>
            </w:r>
          </w:p>
          <w:p w:rsidR="00000000" w:rsidRPr="001808BE" w:rsidRDefault="004A5923" w:rsidP="001808BE">
            <w:pPr>
              <w:pStyle w:val="ListBullet"/>
            </w:pPr>
            <w:r w:rsidRPr="001808BE">
              <w:t>AHCSS00017 Carbon Farming Livestock Project Implementer Skill Set</w:t>
            </w:r>
          </w:p>
          <w:p w:rsidR="00000000" w:rsidRPr="001808BE" w:rsidRDefault="004A5923" w:rsidP="001808BE">
            <w:pPr>
              <w:pStyle w:val="ListBullet"/>
            </w:pPr>
            <w:r w:rsidRPr="001808BE">
              <w:t>AHCSS00018 Carbon Farming Initiative Waste and Manure Management Project Implementer Skill Set</w:t>
            </w:r>
          </w:p>
          <w:p w:rsidR="00000000" w:rsidRPr="001808BE" w:rsidRDefault="004A5923" w:rsidP="001808BE">
            <w:pPr>
              <w:pStyle w:val="ListBullet"/>
            </w:pPr>
            <w:r w:rsidRPr="001808BE">
              <w:t>AHCSS00019 Carbon Farming Initiative Soil or Biochar Project Imp</w:t>
            </w:r>
            <w:r w:rsidRPr="001808BE">
              <w:t>lementer Skill Set</w:t>
            </w:r>
          </w:p>
          <w:p w:rsidR="00000000" w:rsidRPr="001808BE" w:rsidRDefault="004A5923" w:rsidP="001808BE">
            <w:pPr>
              <w:pStyle w:val="ListBullet"/>
            </w:pPr>
            <w:r w:rsidRPr="001808BE">
              <w:lastRenderedPageBreak/>
              <w:t>AHCSS00020 Carbon Farming Initiative Savannah Burning, Feral Animal, Rangelands Project Implementer Skill Set</w:t>
            </w:r>
          </w:p>
          <w:p w:rsidR="00000000" w:rsidRPr="001808BE" w:rsidRDefault="004A5923" w:rsidP="001808BE">
            <w:pPr>
              <w:pStyle w:val="ListBullet"/>
            </w:pPr>
            <w:r w:rsidRPr="001808BE">
              <w:t>AHCSS00021 Carbon Farming Initiative Vegetation Project Implementer Skill Set</w:t>
            </w:r>
          </w:p>
          <w:p w:rsidR="00000000" w:rsidRPr="001808BE" w:rsidRDefault="004A5923" w:rsidP="001808BE">
            <w:pPr>
              <w:pStyle w:val="ListBullet"/>
            </w:pPr>
            <w:r w:rsidRPr="001808BE">
              <w:t>AHCSS00022 Carbon Farming Initiative Emissions Av</w:t>
            </w:r>
            <w:r w:rsidRPr="001808BE">
              <w:t>oidance from Soil and Crops Project Implementer Skill Set</w:t>
            </w:r>
          </w:p>
          <w:p w:rsidR="00000000" w:rsidRPr="001808BE" w:rsidRDefault="004A5923" w:rsidP="001808BE">
            <w:pPr>
              <w:pStyle w:val="ListBullet"/>
            </w:pPr>
            <w:r w:rsidRPr="001808BE">
              <w:t>AHCSS00023 Basic Introduction to Beekeeping Skill Set</w:t>
            </w:r>
          </w:p>
          <w:p w:rsidR="00000000" w:rsidRPr="001808BE" w:rsidRDefault="004A5923" w:rsidP="001808BE">
            <w:pPr>
              <w:pStyle w:val="ListBullet"/>
            </w:pPr>
            <w:r w:rsidRPr="001808BE">
              <w:t>AHCSS00025 Farm Business Management Skill Set</w:t>
            </w:r>
          </w:p>
        </w:tc>
      </w:tr>
    </w:tbl>
    <w:p w:rsidR="00000000" w:rsidRPr="001808BE" w:rsidRDefault="004A5923" w:rsidP="001808BE">
      <w:pPr>
        <w:pStyle w:val="BodyText"/>
      </w:pPr>
    </w:p>
    <w:p w:rsidR="00000000" w:rsidRPr="001808BE" w:rsidRDefault="004A5923" w:rsidP="001808BE">
      <w:pPr>
        <w:pStyle w:val="AllowPageBreak"/>
      </w:pPr>
    </w:p>
    <w:p w:rsidR="00000000" w:rsidRPr="001808BE" w:rsidRDefault="004A5923" w:rsidP="001808BE">
      <w:pPr>
        <w:pStyle w:val="SuperHeading"/>
      </w:pPr>
      <w:bookmarkStart w:id="47" w:name="O_634365"/>
      <w:bookmarkStart w:id="48" w:name="_Toc393984069"/>
      <w:bookmarkEnd w:id="47"/>
      <w:r w:rsidRPr="001808BE">
        <w:lastRenderedPageBreak/>
        <w:t>Assessment Guidelines</w:t>
      </w:r>
      <w:bookmarkEnd w:id="48"/>
    </w:p>
    <w:p w:rsidR="00000000" w:rsidRPr="001808BE" w:rsidRDefault="004A5923" w:rsidP="001808BE">
      <w:pPr>
        <w:pStyle w:val="BodyText"/>
      </w:pPr>
      <w:r w:rsidRPr="001808BE">
        <w:rPr>
          <w:rStyle w:val="SpecialBold"/>
        </w:rPr>
        <w:t>Introduction</w:t>
      </w:r>
    </w:p>
    <w:p w:rsidR="00000000" w:rsidRPr="001808BE" w:rsidRDefault="004A5923" w:rsidP="001808BE">
      <w:pPr>
        <w:pStyle w:val="BodyText"/>
      </w:pPr>
      <w:r w:rsidRPr="001808BE">
        <w:t xml:space="preserve">These Assessment Guidelines provide the endorsed framework for assessment of units of competency in this Training Package. They are designed to ensure that assessment is consistent with the </w:t>
      </w:r>
      <w:r w:rsidRPr="001808BE">
        <w:rPr>
          <w:rStyle w:val="Emphasis"/>
        </w:rPr>
        <w:t>Australian Quality Training Framework (AQTF) Essential Standards f</w:t>
      </w:r>
      <w:r w:rsidRPr="001808BE">
        <w:rPr>
          <w:rStyle w:val="Emphasis"/>
        </w:rPr>
        <w:t>or Initial and Continuing Registration</w:t>
      </w:r>
      <w:r w:rsidRPr="001808BE">
        <w:t>. Assessments against the units of competency in this Training Package must be carried out in accordance with these Assessment Guidelines.</w:t>
      </w:r>
    </w:p>
    <w:p w:rsidR="00000000" w:rsidRPr="001808BE" w:rsidRDefault="004A5923" w:rsidP="001808BE">
      <w:pPr>
        <w:pStyle w:val="BodyText"/>
      </w:pPr>
      <w:r w:rsidRPr="001808BE">
        <w:rPr>
          <w:rStyle w:val="SpecialBold"/>
        </w:rPr>
        <w:t>Assessment System Overview</w:t>
      </w:r>
    </w:p>
    <w:p w:rsidR="00000000" w:rsidRPr="001808BE" w:rsidRDefault="004A5923" w:rsidP="001808BE">
      <w:pPr>
        <w:pStyle w:val="BodyText"/>
      </w:pPr>
      <w:r w:rsidRPr="001808BE">
        <w:t xml:space="preserve">This section provides an overview </w:t>
      </w:r>
      <w:r w:rsidRPr="001808BE">
        <w:t>of the requirements for assessment when using this Training Package, including a summary of the AQTF requirements; licensing/registration requirements; and assessment pathways.</w:t>
      </w:r>
    </w:p>
    <w:p w:rsidR="00000000" w:rsidRPr="001808BE" w:rsidRDefault="004A5923" w:rsidP="001808BE">
      <w:pPr>
        <w:pStyle w:val="BodyText"/>
      </w:pPr>
      <w:r w:rsidRPr="001808BE">
        <w:t>Quality assessment underpins the credibility of the vocational education and tr</w:t>
      </w:r>
      <w:r w:rsidRPr="001808BE">
        <w:t>aining sector. The Assessment Guidelines of a Training Package are an important tool in supporting quality assessment.</w:t>
      </w:r>
    </w:p>
    <w:p w:rsidR="00000000" w:rsidRPr="001808BE" w:rsidRDefault="004A5923" w:rsidP="001808BE">
      <w:pPr>
        <w:pStyle w:val="BodyText"/>
      </w:pPr>
      <w:r w:rsidRPr="001808BE">
        <w:t xml:space="preserve">Assessment within the National Skills Framework is the process of collecting evidence and making judgements about whether competency has </w:t>
      </w:r>
      <w:r w:rsidRPr="001808BE">
        <w:t>been achieved to confirm whether an individual can perform to the standards expected in the workplace, as expressed in the relevant endorsed unit of competency.</w:t>
      </w:r>
    </w:p>
    <w:p w:rsidR="00000000" w:rsidRPr="001808BE" w:rsidRDefault="004A5923" w:rsidP="001808BE">
      <w:pPr>
        <w:pStyle w:val="BodyText"/>
      </w:pPr>
      <w:r w:rsidRPr="001808BE">
        <w:t>Assessment must be carried out in accordance with the:</w:t>
      </w:r>
    </w:p>
    <w:p w:rsidR="00000000" w:rsidRPr="001808BE" w:rsidRDefault="004A5923" w:rsidP="001808BE">
      <w:pPr>
        <w:pStyle w:val="BodyText"/>
      </w:pPr>
      <w:r w:rsidRPr="001808BE">
        <w:t>•  benchmarks for assessment</w:t>
      </w:r>
    </w:p>
    <w:p w:rsidR="00000000" w:rsidRPr="001808BE" w:rsidRDefault="004A5923" w:rsidP="001808BE">
      <w:pPr>
        <w:pStyle w:val="BodyText"/>
      </w:pPr>
      <w:r w:rsidRPr="001808BE">
        <w:t>•  specific</w:t>
      </w:r>
      <w:r w:rsidRPr="001808BE">
        <w:t xml:space="preserve"> industry requirements</w:t>
      </w:r>
    </w:p>
    <w:p w:rsidR="00000000" w:rsidRPr="001808BE" w:rsidRDefault="004A5923" w:rsidP="001808BE">
      <w:pPr>
        <w:pStyle w:val="BodyText"/>
      </w:pPr>
      <w:r w:rsidRPr="001808BE">
        <w:t>•  principles of assessment</w:t>
      </w:r>
    </w:p>
    <w:p w:rsidR="00000000" w:rsidRPr="001808BE" w:rsidRDefault="004A5923" w:rsidP="001808BE">
      <w:pPr>
        <w:pStyle w:val="BodyText"/>
      </w:pPr>
      <w:r w:rsidRPr="001808BE">
        <w:t>•  rules of evidence</w:t>
      </w:r>
    </w:p>
    <w:p w:rsidR="00000000" w:rsidRPr="001808BE" w:rsidRDefault="004A5923" w:rsidP="001808BE">
      <w:pPr>
        <w:pStyle w:val="BodyText"/>
      </w:pPr>
      <w:r w:rsidRPr="001808BE">
        <w:t>•  assessment requirements set out in the AQTF</w:t>
      </w:r>
    </w:p>
    <w:p w:rsidR="00000000" w:rsidRPr="001808BE" w:rsidRDefault="004A5923" w:rsidP="001808BE">
      <w:pPr>
        <w:pStyle w:val="BodyText"/>
      </w:pPr>
      <w:r w:rsidRPr="001808BE">
        <w:rPr>
          <w:rStyle w:val="SpecialBold"/>
        </w:rPr>
        <w:t>Benchmarks for Assessment</w:t>
      </w:r>
    </w:p>
    <w:p w:rsidR="00000000" w:rsidRPr="001808BE" w:rsidRDefault="004A5923" w:rsidP="001808BE">
      <w:pPr>
        <w:pStyle w:val="BodyText"/>
      </w:pPr>
      <w:r w:rsidRPr="001808BE">
        <w:t>The endorsed units of competency in this Training Package are the benchmarks for assessment. As such, they prov</w:t>
      </w:r>
      <w:r w:rsidRPr="001808BE">
        <w:t>ide the basis for nationally recognised Australian Qualifications Framework (AQF) qualifications and Statements of Attainment issued by Registered Training Organisations (RTOs).</w:t>
      </w:r>
    </w:p>
    <w:p w:rsidR="00000000" w:rsidRPr="001808BE" w:rsidRDefault="004A5923" w:rsidP="001808BE">
      <w:pPr>
        <w:pStyle w:val="BodyText"/>
      </w:pPr>
      <w:r w:rsidRPr="001808BE">
        <w:rPr>
          <w:rStyle w:val="SpecialBold"/>
        </w:rPr>
        <w:t>Principles of Assessment</w:t>
      </w:r>
    </w:p>
    <w:p w:rsidR="00000000" w:rsidRPr="001808BE" w:rsidRDefault="004A5923" w:rsidP="001808BE">
      <w:pPr>
        <w:pStyle w:val="BodyText"/>
      </w:pPr>
      <w:r w:rsidRPr="001808BE">
        <w:t>All assessments carried out by RTOs are required to d</w:t>
      </w:r>
      <w:r w:rsidRPr="001808BE">
        <w:t>emonstrate compliance with the principles of assessment:</w:t>
      </w:r>
    </w:p>
    <w:p w:rsidR="00000000" w:rsidRPr="001808BE" w:rsidRDefault="004A5923" w:rsidP="001808BE">
      <w:pPr>
        <w:pStyle w:val="BodyText"/>
      </w:pPr>
      <w:r w:rsidRPr="001808BE">
        <w:t>validity</w:t>
      </w:r>
    </w:p>
    <w:p w:rsidR="00000000" w:rsidRPr="001808BE" w:rsidRDefault="004A5923" w:rsidP="001808BE">
      <w:pPr>
        <w:pStyle w:val="BodyText"/>
      </w:pPr>
      <w:r w:rsidRPr="001808BE">
        <w:t>reliability</w:t>
      </w:r>
    </w:p>
    <w:p w:rsidR="00000000" w:rsidRPr="001808BE" w:rsidRDefault="004A5923" w:rsidP="001808BE">
      <w:pPr>
        <w:pStyle w:val="BodyText"/>
      </w:pPr>
      <w:r w:rsidRPr="001808BE">
        <w:t>flexibility</w:t>
      </w:r>
    </w:p>
    <w:p w:rsidR="00000000" w:rsidRPr="001808BE" w:rsidRDefault="004A5923" w:rsidP="001808BE">
      <w:pPr>
        <w:pStyle w:val="BodyText"/>
      </w:pPr>
      <w:r w:rsidRPr="001808BE">
        <w:t>fairness</w:t>
      </w:r>
    </w:p>
    <w:p w:rsidR="00000000" w:rsidRPr="001808BE" w:rsidRDefault="004A5923" w:rsidP="001808BE">
      <w:pPr>
        <w:pStyle w:val="BodyText"/>
      </w:pPr>
      <w:r w:rsidRPr="001808BE">
        <w:t>sufficiency</w:t>
      </w:r>
    </w:p>
    <w:p w:rsidR="00000000" w:rsidRPr="001808BE" w:rsidRDefault="004A5923" w:rsidP="001808BE">
      <w:pPr>
        <w:pStyle w:val="BodyText"/>
      </w:pPr>
      <w:r w:rsidRPr="001808BE">
        <w:t>These principles must be addressed in the:</w:t>
      </w:r>
    </w:p>
    <w:p w:rsidR="00000000" w:rsidRPr="001808BE" w:rsidRDefault="004A5923" w:rsidP="001808BE">
      <w:pPr>
        <w:pStyle w:val="BodyText"/>
      </w:pPr>
      <w:r w:rsidRPr="001808BE">
        <w:t>design, establishment and management of the assessment system for this Training</w:t>
      </w:r>
    </w:p>
    <w:p w:rsidR="00000000" w:rsidRPr="001808BE" w:rsidRDefault="004A5923" w:rsidP="001808BE">
      <w:pPr>
        <w:pStyle w:val="BodyText"/>
      </w:pPr>
      <w:r w:rsidRPr="001808BE">
        <w:t>Package development of assessment tools, and the conduct of assessment.</w:t>
      </w:r>
    </w:p>
    <w:p w:rsidR="00000000" w:rsidRPr="001808BE" w:rsidRDefault="004A5923" w:rsidP="001808BE">
      <w:pPr>
        <w:pStyle w:val="BodyText"/>
      </w:pPr>
      <w:r w:rsidRPr="001808BE">
        <w:t>Assessment is valid when the process is sound and assesses what it claims to assess. Validity requires that:</w:t>
      </w:r>
    </w:p>
    <w:tbl>
      <w:tblPr>
        <w:tblW w:w="0" w:type="auto"/>
        <w:tblCellMar>
          <w:left w:w="62" w:type="dxa"/>
          <w:right w:w="62" w:type="dxa"/>
        </w:tblCellMar>
        <w:tblLook w:val="0000" w:firstRow="0" w:lastRow="0" w:firstColumn="0" w:lastColumn="0" w:noHBand="0" w:noVBand="0"/>
      </w:tblPr>
      <w:tblGrid>
        <w:gridCol w:w="4989"/>
        <w:gridCol w:w="4989"/>
      </w:tblGrid>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assessment against the units of competency must cover the broad range o</w:t>
            </w:r>
            <w:r w:rsidRPr="001808BE">
              <w:t>f skills and knowledge that are essential to competent performance</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 xml:space="preserve">assessment of knowledge and skills must be </w:t>
            </w:r>
            <w:r w:rsidRPr="001808BE">
              <w:lastRenderedPageBreak/>
              <w:t>integrated with their practical application</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xml:space="preserve">judgement of competence must be based on sufficient evidence (that is, evidence gathered on </w:t>
            </w:r>
            <w:r w:rsidRPr="001808BE">
              <w:t>a number of occasions and in a range of contexts using different assessment</w:t>
            </w:r>
          </w:p>
          <w:p w:rsidR="00000000" w:rsidRPr="001808BE" w:rsidRDefault="004A5923" w:rsidP="001808BE">
            <w:pPr>
              <w:pStyle w:val="BodyText"/>
            </w:pPr>
            <w:r w:rsidRPr="001808BE">
              <w:t>methods). The specific evidence requirements of each unit of competency provide advice on sufficiency</w:t>
            </w:r>
          </w:p>
        </w:tc>
      </w:tr>
    </w:tbl>
    <w:p w:rsidR="00000000" w:rsidRPr="001808BE" w:rsidRDefault="004A5923" w:rsidP="001808BE">
      <w:pPr>
        <w:pStyle w:val="BodyText"/>
      </w:pPr>
      <w:r w:rsidRPr="001808BE">
        <w:rPr>
          <w:rStyle w:val="Emphasis"/>
        </w:rPr>
        <w:t>Reliability</w:t>
      </w:r>
    </w:p>
    <w:p w:rsidR="00000000" w:rsidRPr="001808BE" w:rsidRDefault="004A5923" w:rsidP="001808BE">
      <w:pPr>
        <w:pStyle w:val="BodyText"/>
      </w:pPr>
      <w:r w:rsidRPr="001808BE">
        <w:t xml:space="preserve">Reliability refers to the degree to which evidence presented for </w:t>
      </w:r>
      <w:r w:rsidRPr="001808BE">
        <w:t>assessment is consistently interpreted and results in consistent assessment outcomes. Reliability requires the assessor to have the required competencies in assessment and relevant vocational competencies (or to assess in conjunction with someone who has t</w:t>
      </w:r>
      <w:r w:rsidRPr="001808BE">
        <w:t>he vocational competencies). It can only be achieved when assessors share a common interpretation of the assessment requirements of the unit(s) being assessed.</w:t>
      </w:r>
    </w:p>
    <w:p w:rsidR="00000000" w:rsidRPr="001808BE" w:rsidRDefault="004A5923" w:rsidP="001808BE">
      <w:pPr>
        <w:pStyle w:val="BodyText"/>
      </w:pPr>
      <w:r w:rsidRPr="001808BE">
        <w:rPr>
          <w:rStyle w:val="Emphasis"/>
        </w:rPr>
        <w:t>Flexibility</w:t>
      </w:r>
    </w:p>
    <w:p w:rsidR="00000000" w:rsidRPr="001808BE" w:rsidRDefault="004A5923" w:rsidP="001808BE">
      <w:pPr>
        <w:pStyle w:val="BodyText"/>
      </w:pPr>
      <w:r w:rsidRPr="001808BE">
        <w:t>To be flexible, assessment should reflect the candidate"s needs; provide for recogni</w:t>
      </w:r>
      <w:r w:rsidRPr="001808BE">
        <w:t>tion of competencies no matter how, where or when they have been acquired; draw on a range of methods appropriate to the context, competency and the candidate; and support continuous competency development.</w:t>
      </w:r>
    </w:p>
    <w:p w:rsidR="00000000" w:rsidRPr="001808BE" w:rsidRDefault="004A5923" w:rsidP="001808BE">
      <w:pPr>
        <w:pStyle w:val="BodyText"/>
      </w:pPr>
      <w:r w:rsidRPr="001808BE">
        <w:rPr>
          <w:rStyle w:val="Emphasis"/>
        </w:rPr>
        <w:t>Fairness</w:t>
      </w:r>
    </w:p>
    <w:p w:rsidR="00000000" w:rsidRPr="001808BE" w:rsidRDefault="004A5923" w:rsidP="001808BE">
      <w:pPr>
        <w:pStyle w:val="BodyText"/>
      </w:pPr>
      <w:r w:rsidRPr="001808BE">
        <w:t>Fairness in assessment requires consider</w:t>
      </w:r>
      <w:r w:rsidRPr="001808BE">
        <w:t>ation of the individual candidate"s needs and characteristics, and any reasonable adjustments that need to be applied to take account of them. It requires clear communication between the assessor and the candidate to ensure that the candidate is fully info</w:t>
      </w:r>
      <w:r w:rsidRPr="001808BE">
        <w:t>rmed about, understands and is able to participate in, the assessment process, and agrees that the process is appropriate. It also includes an</w:t>
      </w:r>
    </w:p>
    <w:p w:rsidR="00000000" w:rsidRPr="001808BE" w:rsidRDefault="004A5923" w:rsidP="001808BE">
      <w:pPr>
        <w:pStyle w:val="BodyText"/>
      </w:pPr>
      <w:r w:rsidRPr="001808BE">
        <w:t>opportunity for the person being assessed to challenge the result of the assessment and to be reassessed if neces</w:t>
      </w:r>
      <w:r w:rsidRPr="001808BE">
        <w:t>sary.</w:t>
      </w:r>
    </w:p>
    <w:p w:rsidR="00000000" w:rsidRPr="001808BE" w:rsidRDefault="004A5923" w:rsidP="001808BE">
      <w:pPr>
        <w:pStyle w:val="BodyText"/>
      </w:pPr>
      <w:r w:rsidRPr="001808BE">
        <w:rPr>
          <w:rStyle w:val="Emphasis"/>
        </w:rPr>
        <w:t>Sufficiency</w:t>
      </w:r>
    </w:p>
    <w:p w:rsidR="00000000" w:rsidRPr="001808BE" w:rsidRDefault="004A5923" w:rsidP="001808BE">
      <w:pPr>
        <w:pStyle w:val="BodyText"/>
      </w:pPr>
      <w:r w:rsidRPr="001808BE">
        <w:t>Sufficiency relates to the quality and quantity of evidence assessed. It requires collection of enough appropriate evidence to ensure that all aspects of competency have been satisfied and that competency can be demonstrated repeatedly. Supplementary sourc</w:t>
      </w:r>
      <w:r w:rsidRPr="001808BE">
        <w:t>es of evidence may be necessary. The specific evidence requirements of each unit of competency provide advice on sufficiency. Sufficiency is also one of the rules of evidence.</w:t>
      </w:r>
    </w:p>
    <w:p w:rsidR="00000000" w:rsidRPr="001808BE" w:rsidRDefault="004A5923" w:rsidP="001808BE">
      <w:pPr>
        <w:pStyle w:val="BodyText"/>
      </w:pPr>
      <w:r w:rsidRPr="001808BE">
        <w:rPr>
          <w:rStyle w:val="SpecialBold"/>
        </w:rPr>
        <w:t>Rules of Evidence</w:t>
      </w:r>
    </w:p>
    <w:p w:rsidR="00000000" w:rsidRPr="001808BE" w:rsidRDefault="004A5923" w:rsidP="001808BE">
      <w:pPr>
        <w:pStyle w:val="BodyText"/>
      </w:pPr>
      <w:r w:rsidRPr="001808BE">
        <w:t>The rules of evidence guide the collection of evidence that ad</w:t>
      </w:r>
      <w:r w:rsidRPr="001808BE">
        <w:t>dress the principles of validity and reliability, guiding the collection of evidence to ensure that it is valid, sufficient, current and authentic.</w:t>
      </w:r>
    </w:p>
    <w:p w:rsidR="00000000" w:rsidRPr="001808BE" w:rsidRDefault="004A5923" w:rsidP="001808BE">
      <w:pPr>
        <w:pStyle w:val="BodyText"/>
      </w:pPr>
      <w:r w:rsidRPr="001808BE">
        <w:t>Valid evidence must relate directly to the requirements of the unit of competency. In ensuring evidence is v</w:t>
      </w:r>
      <w:r w:rsidRPr="001808BE">
        <w:t>alid, assessors must ensure that the evidence collected supports demonstration of the outcomes and performance requirements of the unit of competency together with the knowledge and skills necessary for competent performance. Valid evidence must encapsulat</w:t>
      </w:r>
      <w:r w:rsidRPr="001808BE">
        <w:t>e the breadth and depth of the unit of competency, which will necessitate using a number of different assessment methods.</w:t>
      </w:r>
    </w:p>
    <w:p w:rsidR="00000000" w:rsidRPr="001808BE" w:rsidRDefault="004A5923" w:rsidP="001808BE">
      <w:pPr>
        <w:pStyle w:val="BodyText"/>
      </w:pPr>
      <w:r w:rsidRPr="001808BE">
        <w:rPr>
          <w:rStyle w:val="Emphasis"/>
        </w:rPr>
        <w:t>Sufficient</w:t>
      </w:r>
    </w:p>
    <w:p w:rsidR="00000000" w:rsidRPr="001808BE" w:rsidRDefault="004A5923" w:rsidP="001808BE">
      <w:pPr>
        <w:pStyle w:val="BodyText"/>
      </w:pPr>
      <w:r w:rsidRPr="001808BE">
        <w:lastRenderedPageBreak/>
        <w:t>Sufficiency relates to the quality and quantity of evidence assessed. It requires collection of enough appropriate evidence</w:t>
      </w:r>
      <w:r w:rsidRPr="001808BE">
        <w:t xml:space="preserve"> to ensure that all aspects of competency have been satisfied and that competency can be demonstrated repeatedly. Supplementary sources of evidence may be necessary. The specific evidence requirements of each unit of competency provide advice on sufficienc</w:t>
      </w:r>
      <w:r w:rsidRPr="001808BE">
        <w:t>y.</w:t>
      </w:r>
    </w:p>
    <w:p w:rsidR="00000000" w:rsidRPr="001808BE" w:rsidRDefault="004A5923" w:rsidP="001808BE">
      <w:pPr>
        <w:pStyle w:val="BodyText"/>
      </w:pPr>
      <w:r w:rsidRPr="001808BE">
        <w:rPr>
          <w:rStyle w:val="Emphasis"/>
        </w:rPr>
        <w:t>Current</w:t>
      </w:r>
    </w:p>
    <w:p w:rsidR="00000000" w:rsidRPr="001808BE" w:rsidRDefault="004A5923" w:rsidP="001808BE">
      <w:pPr>
        <w:pStyle w:val="BodyText"/>
      </w:pPr>
      <w:r w:rsidRPr="001808BE">
        <w:t>In assessment, currency relates to the age of the evidence presented by a candidate to demonstrate that they are still competent. Competency requires demonstration of current performance, so the evidence collected must be from either the present</w:t>
      </w:r>
      <w:r w:rsidRPr="001808BE">
        <w:t xml:space="preserve"> or the very recent past.</w:t>
      </w:r>
    </w:p>
    <w:p w:rsidR="00000000" w:rsidRPr="001808BE" w:rsidRDefault="004A5923" w:rsidP="001808BE">
      <w:pPr>
        <w:pStyle w:val="BodyText"/>
      </w:pPr>
      <w:r w:rsidRPr="001808BE">
        <w:rPr>
          <w:rStyle w:val="Emphasis"/>
        </w:rPr>
        <w:t>Authentic</w:t>
      </w:r>
    </w:p>
    <w:p w:rsidR="00000000" w:rsidRPr="001808BE" w:rsidRDefault="004A5923" w:rsidP="001808BE">
      <w:pPr>
        <w:pStyle w:val="BodyText"/>
      </w:pPr>
      <w:r w:rsidRPr="001808BE">
        <w:t>To accept evidence as authentic, an assessor must be assured that the evidence presented for assessment is the candidate"s own work.</w:t>
      </w:r>
    </w:p>
    <w:p w:rsidR="00000000" w:rsidRPr="001808BE" w:rsidRDefault="004A5923" w:rsidP="001808BE">
      <w:pPr>
        <w:pStyle w:val="BodyText"/>
      </w:pPr>
      <w:r w:rsidRPr="001808BE">
        <w:rPr>
          <w:rStyle w:val="SpecialBold"/>
        </w:rPr>
        <w:t>Assessment Requirements of the Australian Quality Training Framework</w:t>
      </w:r>
    </w:p>
    <w:p w:rsidR="00000000" w:rsidRPr="001808BE" w:rsidRDefault="004A5923" w:rsidP="001808BE">
      <w:pPr>
        <w:pStyle w:val="BodyText"/>
      </w:pPr>
      <w:r w:rsidRPr="001808BE">
        <w:t>Assessment leading</w:t>
      </w:r>
      <w:r w:rsidRPr="001808BE">
        <w:t xml:space="preserve"> to nationally recognised AQF qualifications and Statements of Attainment in the vocational education and training sector must meet the requirements of the AQTF as expressed in the AQTF 2010 </w:t>
      </w:r>
      <w:r w:rsidRPr="001808BE">
        <w:rPr>
          <w:rStyle w:val="Emphasis"/>
        </w:rPr>
        <w:t>Essential Standards for Registration.</w:t>
      </w:r>
    </w:p>
    <w:p w:rsidR="00000000" w:rsidRPr="001808BE" w:rsidRDefault="004A5923" w:rsidP="001808BE">
      <w:pPr>
        <w:pStyle w:val="BodyText"/>
      </w:pPr>
      <w:r w:rsidRPr="001808BE">
        <w:t xml:space="preserve">The AQTF 2010 </w:t>
      </w:r>
      <w:r w:rsidRPr="001808BE">
        <w:rPr>
          <w:rStyle w:val="Emphasis"/>
        </w:rPr>
        <w:t>Essential Sta</w:t>
      </w:r>
      <w:r w:rsidRPr="001808BE">
        <w:rPr>
          <w:rStyle w:val="Emphasis"/>
        </w:rPr>
        <w:t xml:space="preserve">ndards for Initial and Continuing Registration </w:t>
      </w:r>
      <w:r w:rsidRPr="001808BE">
        <w:t>can be downloaded from &lt; www.training.com.au&gt;.</w:t>
      </w:r>
    </w:p>
    <w:p w:rsidR="00000000" w:rsidRPr="001808BE" w:rsidRDefault="004A5923" w:rsidP="001808BE">
      <w:pPr>
        <w:pStyle w:val="BodyText"/>
      </w:pPr>
      <w:r w:rsidRPr="001808BE">
        <w:t>The following points summarise the assessment requirements.</w:t>
      </w:r>
    </w:p>
    <w:p w:rsidR="00000000" w:rsidRPr="001808BE" w:rsidRDefault="004A5923" w:rsidP="001808BE">
      <w:pPr>
        <w:pStyle w:val="BodyText"/>
      </w:pPr>
      <w:r w:rsidRPr="001808BE">
        <w:rPr>
          <w:rStyle w:val="SpecialBold"/>
        </w:rPr>
        <w:t>Registration of Training Organisations</w:t>
      </w:r>
    </w:p>
    <w:p w:rsidR="00000000" w:rsidRPr="001808BE" w:rsidRDefault="004A5923" w:rsidP="001808BE">
      <w:pPr>
        <w:pStyle w:val="BodyText"/>
      </w:pPr>
      <w:r w:rsidRPr="001808BE">
        <w:t>Assessment must be conducted by, or on behalf of, an RTO formal</w:t>
      </w:r>
      <w:r w:rsidRPr="001808BE">
        <w:t>ly registered by a State or Territory Registering Body in accordance with the AQTF The RTO must have the specific units of competency and/or AQF qualifications on its scope of registration.</w:t>
      </w:r>
    </w:p>
    <w:p w:rsidR="00000000" w:rsidRPr="001808BE" w:rsidRDefault="004A5923" w:rsidP="001808BE">
      <w:pPr>
        <w:pStyle w:val="BodyText"/>
      </w:pPr>
      <w:r w:rsidRPr="001808BE">
        <w:rPr>
          <w:rStyle w:val="SpecialBold"/>
        </w:rPr>
        <w:t>Quality Training and Assessment</w:t>
      </w:r>
    </w:p>
    <w:p w:rsidR="00000000" w:rsidRPr="001808BE" w:rsidRDefault="004A5923" w:rsidP="001808BE">
      <w:pPr>
        <w:pStyle w:val="BodyText"/>
      </w:pPr>
      <w:r w:rsidRPr="001808BE">
        <w:t>Each RTO must provide quality trai</w:t>
      </w:r>
      <w:r w:rsidRPr="001808BE">
        <w:t>ning and assessment across all its operations. See the</w:t>
      </w:r>
    </w:p>
    <w:p w:rsidR="00000000" w:rsidRPr="001808BE" w:rsidRDefault="004A5923" w:rsidP="001808BE">
      <w:pPr>
        <w:pStyle w:val="BodyText"/>
      </w:pPr>
      <w:r w:rsidRPr="001808BE">
        <w:t xml:space="preserve">AQTF 2010 </w:t>
      </w:r>
      <w:r w:rsidRPr="001808BE">
        <w:rPr>
          <w:rStyle w:val="Emphasis"/>
        </w:rPr>
        <w:t>Essential Standards for Initial and Continuing Registration</w:t>
      </w:r>
      <w:r w:rsidRPr="001808BE">
        <w:t>, Standard 1.</w:t>
      </w:r>
    </w:p>
    <w:p w:rsidR="00000000" w:rsidRPr="001808BE" w:rsidRDefault="004A5923" w:rsidP="001808BE">
      <w:pPr>
        <w:pStyle w:val="BodyText"/>
      </w:pPr>
      <w:r w:rsidRPr="001808BE">
        <w:rPr>
          <w:rStyle w:val="SpecialBold"/>
        </w:rPr>
        <w:t>Assessor Competency Requirements</w:t>
      </w:r>
    </w:p>
    <w:p w:rsidR="00000000" w:rsidRPr="001808BE" w:rsidRDefault="004A5923" w:rsidP="001808BE">
      <w:pPr>
        <w:pStyle w:val="BodyText"/>
      </w:pPr>
      <w:r w:rsidRPr="001808BE">
        <w:t xml:space="preserve">Each person involved in training, assessment or client service must be competent for </w:t>
      </w:r>
      <w:r w:rsidRPr="001808BE">
        <w:t xml:space="preserve">the functions they perform. AQTF 2010 </w:t>
      </w:r>
      <w:r w:rsidRPr="001808BE">
        <w:rPr>
          <w:rStyle w:val="Emphasis"/>
        </w:rPr>
        <w:t>Essential Standards for Initial and Continuing Registration</w:t>
      </w:r>
      <w:r w:rsidRPr="001808BE">
        <w:t xml:space="preserve">, Standard 1 for assessor (and trainer) competency requirements. See also the AQTF 2010 </w:t>
      </w:r>
      <w:r w:rsidRPr="001808BE">
        <w:rPr>
          <w:rStyle w:val="Emphasis"/>
        </w:rPr>
        <w:t xml:space="preserve">Users" Guide to the Essential Standards for Registration </w:t>
      </w:r>
      <w:r w:rsidRPr="001808BE">
        <w:t>Appendix 2.</w:t>
      </w:r>
    </w:p>
    <w:p w:rsidR="00000000" w:rsidRPr="001808BE" w:rsidRDefault="004A5923" w:rsidP="001808BE">
      <w:pPr>
        <w:pStyle w:val="BodyText"/>
      </w:pPr>
      <w:r w:rsidRPr="001808BE">
        <w:rPr>
          <w:rStyle w:val="SpecialBold"/>
        </w:rPr>
        <w:t>As</w:t>
      </w:r>
      <w:r w:rsidRPr="001808BE">
        <w:rPr>
          <w:rStyle w:val="SpecialBold"/>
        </w:rPr>
        <w:t>sessment Requirements</w:t>
      </w:r>
    </w:p>
    <w:p w:rsidR="00000000" w:rsidRPr="001808BE" w:rsidRDefault="004A5923" w:rsidP="001808BE">
      <w:pPr>
        <w:pStyle w:val="BodyText"/>
      </w:pPr>
      <w:r w:rsidRPr="001808BE">
        <w:t xml:space="preserve">The RTOs assessments, including RPL, must meet the requirements of the relevant endorsed Training Package. See the AQTF 2010 </w:t>
      </w:r>
      <w:r w:rsidRPr="001808BE">
        <w:rPr>
          <w:rStyle w:val="Emphasis"/>
        </w:rPr>
        <w:t>Essential Standards for Initial and Continuing Registration</w:t>
      </w:r>
      <w:r w:rsidRPr="001808BE">
        <w:t>.</w:t>
      </w:r>
    </w:p>
    <w:p w:rsidR="00000000" w:rsidRPr="001808BE" w:rsidRDefault="004A5923" w:rsidP="001808BE">
      <w:pPr>
        <w:pStyle w:val="BodyText"/>
      </w:pPr>
      <w:r w:rsidRPr="001808BE">
        <w:t>Each RTO must have strategies for training and a</w:t>
      </w:r>
      <w:r w:rsidRPr="001808BE">
        <w:t xml:space="preserve">ssessment that meet the requirements of the relevant Training Package or accredited course and are developed in consultation with industry stakeholders. See the AQTF 2010 </w:t>
      </w:r>
      <w:r w:rsidRPr="001808BE">
        <w:rPr>
          <w:rStyle w:val="Emphasis"/>
        </w:rPr>
        <w:t>Essential Standards for Initial and Continuing Registration</w:t>
      </w:r>
      <w:r w:rsidRPr="001808BE">
        <w:t>.</w:t>
      </w:r>
    </w:p>
    <w:p w:rsidR="00000000" w:rsidRPr="001808BE" w:rsidRDefault="004A5923" w:rsidP="001808BE">
      <w:pPr>
        <w:pStyle w:val="BodyText"/>
      </w:pPr>
      <w:r w:rsidRPr="001808BE">
        <w:rPr>
          <w:rStyle w:val="SpecialBold"/>
        </w:rPr>
        <w:t>National Recognition</w:t>
      </w:r>
    </w:p>
    <w:p w:rsidR="00000000" w:rsidRPr="001808BE" w:rsidRDefault="004A5923" w:rsidP="001808BE">
      <w:pPr>
        <w:pStyle w:val="BodyText"/>
      </w:pPr>
      <w:r w:rsidRPr="001808BE">
        <w:t>Eac</w:t>
      </w:r>
      <w:r w:rsidRPr="001808BE">
        <w:t xml:space="preserve">h RTO must recognise the AQF qualifications and Statements of Attainment issued by any other RTO. See the AQTF 2010 </w:t>
      </w:r>
      <w:r w:rsidRPr="001808BE">
        <w:rPr>
          <w:rStyle w:val="Emphasis"/>
        </w:rPr>
        <w:t>Essential Standards for Initial and Continuing Registration</w:t>
      </w:r>
      <w:r w:rsidRPr="001808BE">
        <w:t>.</w:t>
      </w:r>
    </w:p>
    <w:p w:rsidR="00000000" w:rsidRPr="001808BE" w:rsidRDefault="004A5923" w:rsidP="001808BE">
      <w:pPr>
        <w:pStyle w:val="BodyText"/>
      </w:pPr>
      <w:r w:rsidRPr="001808BE">
        <w:rPr>
          <w:rStyle w:val="SpecialBold"/>
        </w:rPr>
        <w:t>Access and Equity and Client Outcomes</w:t>
      </w:r>
    </w:p>
    <w:p w:rsidR="00000000" w:rsidRPr="001808BE" w:rsidRDefault="004A5923" w:rsidP="001808BE">
      <w:pPr>
        <w:pStyle w:val="BodyText"/>
      </w:pPr>
      <w:r w:rsidRPr="001808BE">
        <w:t>Each RTO must adhere to the principles of</w:t>
      </w:r>
      <w:r w:rsidRPr="001808BE">
        <w:t xml:space="preserve"> access and equity and maximise outcomes for its clients. See the AQTF 2010 </w:t>
      </w:r>
      <w:r w:rsidRPr="001808BE">
        <w:rPr>
          <w:rStyle w:val="Emphasis"/>
        </w:rPr>
        <w:t>Essential Standards for Initial and Continuing Registration</w:t>
      </w:r>
      <w:r w:rsidRPr="001808BE">
        <w:t>.</w:t>
      </w:r>
    </w:p>
    <w:p w:rsidR="00000000" w:rsidRPr="001808BE" w:rsidRDefault="004A5923" w:rsidP="001808BE">
      <w:pPr>
        <w:pStyle w:val="BodyText"/>
      </w:pPr>
      <w:r w:rsidRPr="001808BE">
        <w:rPr>
          <w:rStyle w:val="SpecialBold"/>
        </w:rPr>
        <w:t>Monitoring Assessments</w:t>
      </w:r>
    </w:p>
    <w:p w:rsidR="00000000" w:rsidRPr="001808BE" w:rsidRDefault="004A5923" w:rsidP="001808BE">
      <w:pPr>
        <w:pStyle w:val="BodyText"/>
      </w:pPr>
      <w:r w:rsidRPr="001808BE">
        <w:lastRenderedPageBreak/>
        <w:t xml:space="preserve">Training and/or assessment provided on behalf of the RTO must be monitored to ensure that it is in accordance with all aspects of the AQTF 2010 </w:t>
      </w:r>
      <w:r w:rsidRPr="001808BE">
        <w:rPr>
          <w:rStyle w:val="Emphasis"/>
        </w:rPr>
        <w:t>Essential Standards for Initial and Continuing Registration</w:t>
      </w:r>
      <w:r w:rsidRPr="001808BE">
        <w:t>.</w:t>
      </w:r>
    </w:p>
    <w:p w:rsidR="00000000" w:rsidRPr="001808BE" w:rsidRDefault="004A5923" w:rsidP="001808BE">
      <w:pPr>
        <w:pStyle w:val="BodyText"/>
      </w:pPr>
      <w:r w:rsidRPr="001808BE">
        <w:rPr>
          <w:rStyle w:val="SpecialBold"/>
        </w:rPr>
        <w:t>Recording Assessment Outcomes</w:t>
      </w:r>
    </w:p>
    <w:p w:rsidR="00000000" w:rsidRPr="001808BE" w:rsidRDefault="004A5923" w:rsidP="001808BE">
      <w:pPr>
        <w:pStyle w:val="BodyText"/>
      </w:pPr>
      <w:r w:rsidRPr="001808BE">
        <w:t xml:space="preserve">Each RTO must manage </w:t>
      </w:r>
      <w:r w:rsidRPr="001808BE">
        <w:t>records to ensure their accuracy and integrity. See the AQTF 2010</w:t>
      </w:r>
    </w:p>
    <w:p w:rsidR="00000000" w:rsidRPr="001808BE" w:rsidRDefault="004A5923" w:rsidP="001808BE">
      <w:pPr>
        <w:pStyle w:val="BodyText"/>
      </w:pPr>
      <w:r w:rsidRPr="001808BE">
        <w:rPr>
          <w:rStyle w:val="Emphasis"/>
        </w:rPr>
        <w:t>Essential Standards for Initial and Continuing Registration</w:t>
      </w:r>
      <w:r w:rsidRPr="001808BE">
        <w:t>.</w:t>
      </w:r>
    </w:p>
    <w:p w:rsidR="00000000" w:rsidRPr="001808BE" w:rsidRDefault="004A5923" w:rsidP="001808BE">
      <w:pPr>
        <w:pStyle w:val="BodyText"/>
      </w:pPr>
      <w:r w:rsidRPr="001808BE">
        <w:rPr>
          <w:rStyle w:val="SpecialBold"/>
        </w:rPr>
        <w:t>Issuing AQF Qualifications and Statements of Attainment</w:t>
      </w:r>
    </w:p>
    <w:p w:rsidR="00000000" w:rsidRPr="001808BE" w:rsidRDefault="004A5923" w:rsidP="001808BE">
      <w:pPr>
        <w:pStyle w:val="BodyText"/>
      </w:pPr>
      <w:r w:rsidRPr="001808BE">
        <w:t xml:space="preserve">Each RTO must issue AQF qualifications and Statements of Attainment that </w:t>
      </w:r>
      <w:r w:rsidRPr="001808BE">
        <w:t>meet the requirements of the current AQF Implementation Handbook and the endorsed Training Packages within the scope of its registration. An AQF qualification is issued once the full requirements for a qualification, as specified in the nationally endorsed</w:t>
      </w:r>
      <w:r w:rsidRPr="001808BE">
        <w:t xml:space="preserve"> Training Package are met. A Statement of Attainment is issued when an individual has completed one or more units of competency from nationally recognised qualification(s)/courses(s). See the AQTF and the edition of the AQF Implementation Handbook-availabl</w:t>
      </w:r>
      <w:r w:rsidRPr="001808BE">
        <w:t>e on the AQF Council website &lt; www.aqf.edu.au&gt;.</w:t>
      </w:r>
    </w:p>
    <w:p w:rsidR="00000000" w:rsidRPr="001808BE" w:rsidRDefault="004A5923" w:rsidP="001808BE">
      <w:pPr>
        <w:pStyle w:val="BodyText"/>
      </w:pPr>
      <w:r w:rsidRPr="001808BE">
        <w:t>This section provides information on licensing/registration requirements for this Training</w:t>
      </w:r>
    </w:p>
    <w:p w:rsidR="00000000" w:rsidRPr="001808BE" w:rsidRDefault="004A5923" w:rsidP="001808BE">
      <w:pPr>
        <w:pStyle w:val="BodyText"/>
      </w:pPr>
      <w:r w:rsidRPr="001808BE">
        <w:t>Package, with the following important disclaimer.</w:t>
      </w:r>
    </w:p>
    <w:p w:rsidR="00000000" w:rsidRPr="001808BE" w:rsidRDefault="004A5923" w:rsidP="001808BE">
      <w:pPr>
        <w:pStyle w:val="BodyText"/>
      </w:pPr>
      <w:r w:rsidRPr="001808BE">
        <w:t>Licensing and registration requirements that apply to specific indu</w:t>
      </w:r>
      <w:r w:rsidRPr="001808BE">
        <w:t>stries, and VET, vary between each State and Territory and can regularly change. The developers of this Training Package and DEEWR consider that the licensing/registration requirements described in this section apply to RTOs, assessors or candidates with r</w:t>
      </w:r>
      <w:r w:rsidRPr="001808BE">
        <w:t xml:space="preserve">espect to this Training Package. While reasonable care has been taken in its preparation, the developers of this Training Package and DEEWR cannot guarantee that the list is definitive or accurate at the time of reading; the information in this section is </w:t>
      </w:r>
      <w:r w:rsidRPr="001808BE">
        <w:t>provided in good faith on that basis.</w:t>
      </w:r>
    </w:p>
    <w:p w:rsidR="00000000" w:rsidRPr="001808BE" w:rsidRDefault="004A5923" w:rsidP="001808BE">
      <w:pPr>
        <w:pStyle w:val="BodyText"/>
      </w:pPr>
      <w:r w:rsidRPr="001808BE">
        <w:t>Contact the relevant State or Territory department(s) to check if the licensing/registration requirements still apply, and to check if there are any others with which you must comply. For further information contact Ag</w:t>
      </w:r>
      <w:r w:rsidRPr="001808BE">
        <w:t>riFood Skills Australia at www.agrifoodskills.net.au .</w:t>
      </w:r>
    </w:p>
    <w:p w:rsidR="00000000" w:rsidRPr="001808BE" w:rsidRDefault="004A5923" w:rsidP="001808BE">
      <w:pPr>
        <w:pStyle w:val="BodyText"/>
      </w:pPr>
      <w:r w:rsidRPr="001808BE">
        <w:rPr>
          <w:rStyle w:val="SpecialBold"/>
        </w:rPr>
        <w:t>Requirements for Assessors</w:t>
      </w:r>
    </w:p>
    <w:p w:rsidR="00000000" w:rsidRPr="001808BE" w:rsidRDefault="004A5923" w:rsidP="001808BE">
      <w:pPr>
        <w:pStyle w:val="BodyText"/>
      </w:pPr>
      <w:r w:rsidRPr="001808BE">
        <w:t>Assessors will be required to meet the AQTF requirements. This includes meeting the required licensing, registration or regulatory requirements as well as demonstrated techni</w:t>
      </w:r>
      <w:r w:rsidRPr="001808BE">
        <w:t>cal competency for the AHC units assessed.</w:t>
      </w:r>
    </w:p>
    <w:p w:rsidR="00000000" w:rsidRPr="001808BE" w:rsidRDefault="004A5923" w:rsidP="001808BE">
      <w:pPr>
        <w:pStyle w:val="BodyText"/>
      </w:pPr>
      <w:r w:rsidRPr="001808BE">
        <w:t xml:space="preserve">RTOs need to take into account a range of considerations when designing assessment strategies. In particular, the majority of units have been written with a focus on a workplace assessment environment. Where this </w:t>
      </w:r>
      <w:r w:rsidRPr="001808BE">
        <w:t>is obligatory it is identified in the unit of competency.</w:t>
      </w:r>
    </w:p>
    <w:p w:rsidR="00000000" w:rsidRPr="001808BE" w:rsidRDefault="004A5923" w:rsidP="001808BE">
      <w:pPr>
        <w:pStyle w:val="BodyText"/>
      </w:pPr>
      <w:r w:rsidRPr="001808BE">
        <w:t>Wherever possible, integrated (holistic) assessment is the preferred means of assessment. Holistic assessment should reflect the grouping of competencies as they would be demonstrated in an actual w</w:t>
      </w:r>
      <w:r w:rsidRPr="001808BE">
        <w:t>ork role. The context of assessment is defined in each unit of competency.</w:t>
      </w:r>
    </w:p>
    <w:p w:rsidR="00000000" w:rsidRPr="001808BE" w:rsidRDefault="004A5923" w:rsidP="001808BE">
      <w:pPr>
        <w:pStyle w:val="BodyText"/>
      </w:pPr>
      <w:r w:rsidRPr="001808BE">
        <w:t>Design of assessment</w:t>
      </w:r>
    </w:p>
    <w:p w:rsidR="00000000" w:rsidRPr="001808BE" w:rsidRDefault="004A5923" w:rsidP="001808BE">
      <w:pPr>
        <w:pStyle w:val="BodyText"/>
      </w:pPr>
      <w:r w:rsidRPr="001808BE">
        <w:t>The design of assessment needs to ensure that all aspects of competency are covered:</w:t>
      </w:r>
    </w:p>
    <w:p w:rsidR="00000000" w:rsidRPr="001808BE" w:rsidRDefault="004A5923" w:rsidP="001808BE">
      <w:pPr>
        <w:pStyle w:val="BodyText"/>
      </w:pPr>
      <w:r w:rsidRPr="001808BE">
        <w:t>•  task skills (performance of individual tasks)</w:t>
      </w:r>
    </w:p>
    <w:p w:rsidR="00000000" w:rsidRPr="001808BE" w:rsidRDefault="004A5923" w:rsidP="001808BE">
      <w:pPr>
        <w:pStyle w:val="BodyText"/>
      </w:pPr>
      <w:r w:rsidRPr="001808BE">
        <w:t>•  job/role environment sk</w:t>
      </w:r>
      <w:r w:rsidRPr="001808BE">
        <w:t>ills (deals with the responsibilities and expectations of the workplace)</w:t>
      </w:r>
    </w:p>
    <w:p w:rsidR="00000000" w:rsidRPr="001808BE" w:rsidRDefault="004A5923" w:rsidP="001808BE">
      <w:pPr>
        <w:pStyle w:val="BodyText"/>
      </w:pPr>
      <w:r w:rsidRPr="001808BE">
        <w:t>•  relevant underpinning knowledge</w:t>
      </w:r>
    </w:p>
    <w:p w:rsidR="00000000" w:rsidRPr="001808BE" w:rsidRDefault="004A5923" w:rsidP="001808BE">
      <w:pPr>
        <w:pStyle w:val="BodyText"/>
      </w:pPr>
      <w:r w:rsidRPr="001808BE">
        <w:t>and where qualification levels require:</w:t>
      </w:r>
    </w:p>
    <w:p w:rsidR="00000000" w:rsidRPr="001808BE" w:rsidRDefault="004A5923" w:rsidP="001808BE">
      <w:pPr>
        <w:pStyle w:val="BodyText"/>
      </w:pPr>
      <w:r w:rsidRPr="001808BE">
        <w:t>•  task management skills (managing a number of different tasks within the job)</w:t>
      </w:r>
    </w:p>
    <w:p w:rsidR="00000000" w:rsidRPr="001808BE" w:rsidRDefault="004A5923" w:rsidP="001808BE">
      <w:pPr>
        <w:pStyle w:val="BodyText"/>
      </w:pPr>
      <w:r w:rsidRPr="001808BE">
        <w:t>•  contingency management sk</w:t>
      </w:r>
      <w:r w:rsidRPr="001808BE">
        <w:t>ills (responding to problems, breakdowns and changes in routine).</w:t>
      </w:r>
    </w:p>
    <w:p w:rsidR="00000000" w:rsidRPr="001808BE" w:rsidRDefault="004A5923" w:rsidP="001808BE">
      <w:pPr>
        <w:pStyle w:val="BodyText"/>
      </w:pPr>
      <w:r w:rsidRPr="001808BE">
        <w:lastRenderedPageBreak/>
        <w:t>Evidence gathering methods</w:t>
      </w:r>
    </w:p>
    <w:p w:rsidR="00000000" w:rsidRPr="001808BE" w:rsidRDefault="004A5923" w:rsidP="001808BE">
      <w:pPr>
        <w:pStyle w:val="BodyText"/>
      </w:pPr>
      <w:r w:rsidRPr="001808BE">
        <w:t>Evidence gathering methods must be gender and culturally-inclusive and take into account the language, literacy and numeracy skills of both candidate and assessor.</w:t>
      </w:r>
      <w:r w:rsidRPr="001808BE">
        <w:t xml:space="preserve"> Assessors may consider :</w:t>
      </w:r>
    </w:p>
    <w:p w:rsidR="00000000" w:rsidRPr="001808BE" w:rsidRDefault="004A5923" w:rsidP="001808BE">
      <w:pPr>
        <w:pStyle w:val="BodyText"/>
      </w:pPr>
      <w:r w:rsidRPr="001808BE">
        <w:t>•  incorporating a range of assessment techniques</w:t>
      </w:r>
    </w:p>
    <w:p w:rsidR="00000000" w:rsidRPr="001808BE" w:rsidRDefault="004A5923" w:rsidP="001808BE">
      <w:pPr>
        <w:pStyle w:val="BodyText"/>
      </w:pPr>
      <w:r w:rsidRPr="001808BE">
        <w:t>•  integrating the assessment of units related to the performance of 'whole of work' tasks, roles or functions</w:t>
      </w:r>
    </w:p>
    <w:p w:rsidR="00000000" w:rsidRPr="001808BE" w:rsidRDefault="004A5923" w:rsidP="001808BE">
      <w:pPr>
        <w:pStyle w:val="BodyText"/>
      </w:pPr>
      <w:r w:rsidRPr="001808BE">
        <w:t>•  using a holistic approached which combines knowledge, understandin</w:t>
      </w:r>
      <w:r w:rsidRPr="001808BE">
        <w:t>g,</w:t>
      </w:r>
    </w:p>
    <w:p w:rsidR="00000000" w:rsidRPr="001808BE" w:rsidRDefault="004A5923" w:rsidP="001808BE">
      <w:pPr>
        <w:pStyle w:val="BodyText"/>
      </w:pPr>
      <w:r w:rsidRPr="001808BE">
        <w:t>•  problem-solving, technical skills and applications to new situations into the assessment process</w:t>
      </w:r>
    </w:p>
    <w:p w:rsidR="00000000" w:rsidRPr="001808BE" w:rsidRDefault="004A5923" w:rsidP="001808BE">
      <w:pPr>
        <w:pStyle w:val="BodyText"/>
      </w:pPr>
      <w:r w:rsidRPr="001808BE">
        <w:t>•  assessing in the workplace (wherever possible), using familiar skills and materials</w:t>
      </w:r>
    </w:p>
    <w:p w:rsidR="00000000" w:rsidRPr="001808BE" w:rsidRDefault="004A5923" w:rsidP="001808BE">
      <w:pPr>
        <w:pStyle w:val="BodyText"/>
      </w:pPr>
      <w:r w:rsidRPr="001808BE">
        <w:t>•</w:t>
      </w:r>
      <w:r w:rsidRPr="001808BE">
        <w:t xml:space="preserve">  eliminating any unnecessary reading or written assessment (if these skills are not required to do the job, they should not be part of the assessment)</w:t>
      </w:r>
    </w:p>
    <w:p w:rsidR="00000000" w:rsidRPr="001808BE" w:rsidRDefault="004A5923" w:rsidP="001808BE">
      <w:pPr>
        <w:pStyle w:val="BodyText"/>
      </w:pPr>
      <w:r w:rsidRPr="001808BE">
        <w:t xml:space="preserve">•  ensuring understanding of questions by rephrasing to clarify and using the language and terms of the </w:t>
      </w:r>
      <w:r w:rsidRPr="001808BE">
        <w:t>job and the workplace</w:t>
      </w:r>
    </w:p>
    <w:p w:rsidR="00000000" w:rsidRPr="001808BE" w:rsidRDefault="004A5923" w:rsidP="001808BE">
      <w:pPr>
        <w:pStyle w:val="BodyText"/>
      </w:pPr>
      <w:r w:rsidRPr="001808BE">
        <w:t>•  encouraging the candidate to ask questions to clarify instructions</w:t>
      </w:r>
    </w:p>
    <w:p w:rsidR="00000000" w:rsidRPr="001808BE" w:rsidRDefault="004A5923" w:rsidP="001808BE">
      <w:pPr>
        <w:pStyle w:val="BodyText"/>
      </w:pPr>
      <w:r w:rsidRPr="001808BE">
        <w:t>•  providing clarification of purpose and process of assessment</w:t>
      </w:r>
    </w:p>
    <w:p w:rsidR="00000000" w:rsidRPr="001808BE" w:rsidRDefault="004A5923" w:rsidP="001808BE">
      <w:pPr>
        <w:pStyle w:val="BodyText"/>
      </w:pPr>
      <w:r w:rsidRPr="001808BE">
        <w:t>•  considering cultural and gender issues when setting up the assessment.</w:t>
      </w:r>
    </w:p>
    <w:p w:rsidR="00000000" w:rsidRPr="001808BE" w:rsidRDefault="004A5923" w:rsidP="001808BE">
      <w:pPr>
        <w:pStyle w:val="BodyText"/>
      </w:pPr>
      <w:r w:rsidRPr="001808BE">
        <w:t>Workplace assessment consi</w:t>
      </w:r>
      <w:r w:rsidRPr="001808BE">
        <w:t>derations</w:t>
      </w:r>
    </w:p>
    <w:p w:rsidR="00000000" w:rsidRPr="001808BE" w:rsidRDefault="004A5923" w:rsidP="001808BE">
      <w:pPr>
        <w:pStyle w:val="BodyText"/>
      </w:pPr>
      <w:r w:rsidRPr="001808BE">
        <w:t>Where assessment is occurring in the workplace, assessors should consult on the assessment process with the parties involved. Candidates should be briefed on the process of making judgements against the standards and made to feel as relaxed as po</w:t>
      </w:r>
      <w:r w:rsidRPr="001808BE">
        <w:t>ssible.</w:t>
      </w:r>
    </w:p>
    <w:p w:rsidR="00000000" w:rsidRPr="001808BE" w:rsidRDefault="004A5923" w:rsidP="001808BE">
      <w:pPr>
        <w:pStyle w:val="BodyText"/>
      </w:pPr>
      <w:r w:rsidRPr="001808BE">
        <w:t>The assessment should take place over a reasonable length of time so that the candidate has the opportunity to demonstrate work responsibility and contingency management. Third party reports of workplace performance, if available, are helpful for t</w:t>
      </w:r>
      <w:r w:rsidRPr="001808BE">
        <w:t>his.</w:t>
      </w:r>
    </w:p>
    <w:p w:rsidR="00000000" w:rsidRPr="001808BE" w:rsidRDefault="004A5923" w:rsidP="001808BE">
      <w:pPr>
        <w:pStyle w:val="BodyText"/>
      </w:pPr>
      <w:r w:rsidRPr="001808BE">
        <w:t>Consider the other staff in the workplace likely to be affected by the process. All staff directly or indirectly involved in the process should be briefed on the factors which will impact on</w:t>
      </w:r>
    </w:p>
    <w:p w:rsidR="00000000" w:rsidRPr="001808BE" w:rsidRDefault="004A5923" w:rsidP="001808BE">
      <w:pPr>
        <w:pStyle w:val="BodyText"/>
      </w:pPr>
      <w:r w:rsidRPr="001808BE">
        <w:t>Ensure that assessment is as compatible as possible with the</w:t>
      </w:r>
      <w:r w:rsidRPr="001808BE">
        <w:t xml:space="preserve"> normal pattern of work and causes minimal disruption. Assessment resources for this Training Package should provide ways in which to address these matters.</w:t>
      </w:r>
    </w:p>
    <w:p w:rsidR="00000000" w:rsidRPr="001808BE" w:rsidRDefault="004A5923" w:rsidP="001808BE">
      <w:pPr>
        <w:pStyle w:val="BodyText"/>
      </w:pPr>
      <w:r w:rsidRPr="001808BE">
        <w:t>Assessment in a simulated environment</w:t>
      </w:r>
    </w:p>
    <w:p w:rsidR="00000000" w:rsidRPr="001808BE" w:rsidRDefault="004A5923" w:rsidP="001808BE">
      <w:pPr>
        <w:pStyle w:val="BodyText"/>
      </w:pPr>
      <w:r w:rsidRPr="001808BE">
        <w:t>Where assessment is occurring out of the workplace, it is imp</w:t>
      </w:r>
      <w:r w:rsidRPr="001808BE">
        <w:t>ortant to ensure that:</w:t>
      </w:r>
    </w:p>
    <w:p w:rsidR="00000000" w:rsidRPr="001808BE" w:rsidRDefault="004A5923" w:rsidP="001808BE">
      <w:pPr>
        <w:pStyle w:val="BodyText"/>
      </w:pPr>
      <w:r w:rsidRPr="001808BE">
        <w:t>•  the assessment takes place in a situation as close as possible to workplace reality</w:t>
      </w:r>
    </w:p>
    <w:p w:rsidR="00000000" w:rsidRPr="001808BE" w:rsidRDefault="004A5923" w:rsidP="001808BE">
      <w:pPr>
        <w:pStyle w:val="BodyText"/>
      </w:pPr>
      <w:r w:rsidRPr="001808BE">
        <w:t>•  all aspects of competency are assessed</w:t>
      </w:r>
    </w:p>
    <w:p w:rsidR="00000000" w:rsidRPr="001808BE" w:rsidRDefault="004A5923" w:rsidP="001808BE">
      <w:pPr>
        <w:pStyle w:val="BodyText"/>
      </w:pPr>
      <w:r w:rsidRPr="001808BE">
        <w:t>•  the assessment takes place over a reasonable length of time so that the candidate has the opportunity</w:t>
      </w:r>
      <w:r w:rsidRPr="001808BE">
        <w:t xml:space="preserve"> to demonstrate work responsibility and contingency management (third party reports of workplace performance, if available, are helpful for this)</w:t>
      </w:r>
    </w:p>
    <w:p w:rsidR="00000000" w:rsidRPr="001808BE" w:rsidRDefault="004A5923" w:rsidP="001808BE">
      <w:pPr>
        <w:pStyle w:val="BodyText"/>
      </w:pPr>
      <w:r w:rsidRPr="001808BE">
        <w:t>•  equipment, resources and documents used in assessment closely reflect workplace reality.</w:t>
      </w:r>
    </w:p>
    <w:p w:rsidR="00000000" w:rsidRPr="001808BE" w:rsidRDefault="004A5923" w:rsidP="001808BE">
      <w:pPr>
        <w:pStyle w:val="BodyText"/>
      </w:pPr>
      <w:r w:rsidRPr="001808BE">
        <w:t>It is critical tha</w:t>
      </w:r>
      <w:r w:rsidRPr="001808BE">
        <w:t>t the designer of the simulation is thoroughly familiar with the application of the competency and is experienced in current and relevant workplace practices. The simulation or assessment environment must provide opportunities to:</w:t>
      </w:r>
    </w:p>
    <w:p w:rsidR="00000000" w:rsidRPr="001808BE" w:rsidRDefault="004A5923" w:rsidP="001808BE">
      <w:pPr>
        <w:pStyle w:val="BodyText"/>
      </w:pPr>
      <w:r w:rsidRPr="001808BE">
        <w:t>•  demonstrate use of req</w:t>
      </w:r>
      <w:r w:rsidRPr="001808BE">
        <w:t>uired equipment and other resources</w:t>
      </w:r>
    </w:p>
    <w:p w:rsidR="00000000" w:rsidRPr="001808BE" w:rsidRDefault="004A5923" w:rsidP="001808BE">
      <w:pPr>
        <w:pStyle w:val="BodyText"/>
      </w:pPr>
      <w:r w:rsidRPr="001808BE">
        <w:t>•  show the complexity of dealing with multiple tasks</w:t>
      </w:r>
    </w:p>
    <w:p w:rsidR="00000000" w:rsidRPr="001808BE" w:rsidRDefault="004A5923" w:rsidP="001808BE">
      <w:pPr>
        <w:pStyle w:val="BodyText"/>
      </w:pPr>
      <w:r w:rsidRPr="001808BE">
        <w:t>•  reflect time pressures and deadlines</w:t>
      </w:r>
    </w:p>
    <w:p w:rsidR="00000000" w:rsidRPr="001808BE" w:rsidRDefault="004A5923" w:rsidP="001808BE">
      <w:pPr>
        <w:pStyle w:val="BodyText"/>
      </w:pPr>
      <w:r w:rsidRPr="001808BE">
        <w:t>•  involve prioritising among competing tasks</w:t>
      </w:r>
    </w:p>
    <w:p w:rsidR="00000000" w:rsidRPr="001808BE" w:rsidRDefault="004A5923" w:rsidP="001808BE">
      <w:pPr>
        <w:pStyle w:val="BodyText"/>
      </w:pPr>
      <w:r w:rsidRPr="001808BE">
        <w:t>•  deal with customers/clients, including difficult ones</w:t>
      </w:r>
    </w:p>
    <w:p w:rsidR="00000000" w:rsidRPr="001808BE" w:rsidRDefault="004A5923" w:rsidP="001808BE">
      <w:pPr>
        <w:pStyle w:val="BodyText"/>
      </w:pPr>
      <w:r w:rsidRPr="001808BE">
        <w:t xml:space="preserve">•  work with others in </w:t>
      </w:r>
      <w:r w:rsidRPr="001808BE">
        <w:t>a team</w:t>
      </w:r>
    </w:p>
    <w:p w:rsidR="00000000" w:rsidRPr="001808BE" w:rsidRDefault="004A5923" w:rsidP="001808BE">
      <w:pPr>
        <w:pStyle w:val="BodyText"/>
      </w:pPr>
      <w:r w:rsidRPr="001808BE">
        <w:t>•  communicate with diverse groups</w:t>
      </w:r>
    </w:p>
    <w:p w:rsidR="00000000" w:rsidRPr="001808BE" w:rsidRDefault="004A5923" w:rsidP="001808BE">
      <w:pPr>
        <w:pStyle w:val="BodyText"/>
      </w:pPr>
      <w:r w:rsidRPr="001808BE">
        <w:lastRenderedPageBreak/>
        <w:t>•  find, discuss and test solutions to problems</w:t>
      </w:r>
    </w:p>
    <w:p w:rsidR="00000000" w:rsidRPr="001808BE" w:rsidRDefault="004A5923" w:rsidP="001808BE">
      <w:pPr>
        <w:pStyle w:val="BodyText"/>
      </w:pPr>
      <w:r w:rsidRPr="001808BE">
        <w:t>•  explore animal health, welfare and ethical issues</w:t>
      </w:r>
    </w:p>
    <w:p w:rsidR="00000000" w:rsidRPr="001808BE" w:rsidRDefault="004A5923" w:rsidP="001808BE">
      <w:pPr>
        <w:pStyle w:val="BodyText"/>
      </w:pPr>
      <w:r w:rsidRPr="001808BE">
        <w:t>•  explore health and safety issues</w:t>
      </w:r>
    </w:p>
    <w:p w:rsidR="00000000" w:rsidRPr="001808BE" w:rsidRDefault="004A5923" w:rsidP="001808BE">
      <w:pPr>
        <w:pStyle w:val="BodyText"/>
      </w:pPr>
      <w:r w:rsidRPr="001808BE">
        <w:t>•  answer practically-oriented, applied knowledge questions</w:t>
      </w:r>
    </w:p>
    <w:p w:rsidR="00000000" w:rsidRPr="001808BE" w:rsidRDefault="004A5923" w:rsidP="001808BE">
      <w:pPr>
        <w:pStyle w:val="BodyText"/>
      </w:pPr>
      <w:r w:rsidRPr="001808BE">
        <w:t>•</w:t>
      </w:r>
      <w:r w:rsidRPr="001808BE">
        <w:t xml:space="preserve">  show the level of verbal and written expression sufficient for, but not exceeding, the work requirements.</w:t>
      </w:r>
    </w:p>
    <w:p w:rsidR="00000000" w:rsidRPr="001808BE" w:rsidRDefault="004A5923" w:rsidP="001808BE">
      <w:pPr>
        <w:pStyle w:val="BodyText"/>
      </w:pPr>
      <w:r w:rsidRPr="001808BE">
        <w:t>Training and assessment in remote and regional areas</w:t>
      </w:r>
    </w:p>
    <w:p w:rsidR="00000000" w:rsidRPr="001808BE" w:rsidRDefault="004A5923" w:rsidP="001808BE">
      <w:pPr>
        <w:pStyle w:val="BodyText"/>
      </w:pPr>
      <w:r w:rsidRPr="001808BE">
        <w:t>Training and assessing candidates in remote and regional areas present a range of challenges. T</w:t>
      </w:r>
      <w:r w:rsidRPr="001808BE">
        <w:t>hese include:</w:t>
      </w:r>
    </w:p>
    <w:p w:rsidR="00000000" w:rsidRPr="001808BE" w:rsidRDefault="004A5923" w:rsidP="001808BE">
      <w:pPr>
        <w:pStyle w:val="BodyText"/>
      </w:pPr>
      <w:r w:rsidRPr="001808BE">
        <w:t>•  lack of numbers preventing the establishment of traditional class sizes</w:t>
      </w:r>
    </w:p>
    <w:p w:rsidR="00000000" w:rsidRPr="001808BE" w:rsidRDefault="004A5923" w:rsidP="001808BE">
      <w:pPr>
        <w:pStyle w:val="BodyText"/>
      </w:pPr>
      <w:r w:rsidRPr="001808BE">
        <w:t>•  physical remoteness of some communities, where access to training facilities is limited</w:t>
      </w:r>
    </w:p>
    <w:p w:rsidR="00000000" w:rsidRPr="001808BE" w:rsidRDefault="004A5923" w:rsidP="001808BE">
      <w:pPr>
        <w:pStyle w:val="BodyText"/>
      </w:pPr>
      <w:r w:rsidRPr="001808BE">
        <w:t>•  scarcity of trainers with the required industry experience</w:t>
      </w:r>
    </w:p>
    <w:p w:rsidR="00000000" w:rsidRPr="001808BE" w:rsidRDefault="004A5923" w:rsidP="001808BE">
      <w:pPr>
        <w:pStyle w:val="BodyText"/>
      </w:pPr>
      <w:r w:rsidRPr="001808BE">
        <w:t>•  scarcity of</w:t>
      </w:r>
      <w:r w:rsidRPr="001808BE">
        <w:t xml:space="preserve"> physical training resources (e.g. current and emerging technology).</w:t>
      </w:r>
    </w:p>
    <w:p w:rsidR="00000000" w:rsidRPr="001808BE" w:rsidRDefault="004A5923" w:rsidP="001808BE">
      <w:pPr>
        <w:pStyle w:val="BodyText"/>
      </w:pPr>
      <w:r w:rsidRPr="001808BE">
        <w:t>•  Some options for overcoming these challenges include:</w:t>
      </w:r>
    </w:p>
    <w:p w:rsidR="00000000" w:rsidRPr="001808BE" w:rsidRDefault="004A5923" w:rsidP="001808BE">
      <w:pPr>
        <w:pStyle w:val="BodyText"/>
      </w:pPr>
      <w:r w:rsidRPr="001808BE">
        <w:t>•  partnerships between RTOs to establish classes, i.e. programs delivered on a regional rather than local basis</w:t>
      </w:r>
    </w:p>
    <w:p w:rsidR="00000000" w:rsidRPr="001808BE" w:rsidRDefault="004A5923" w:rsidP="001808BE">
      <w:pPr>
        <w:pStyle w:val="BodyText"/>
      </w:pPr>
      <w:r w:rsidRPr="001808BE">
        <w:t>•  delivering cer</w:t>
      </w:r>
      <w:r w:rsidRPr="001808BE">
        <w:t>tain units by distance mode</w:t>
      </w:r>
    </w:p>
    <w:p w:rsidR="00000000" w:rsidRPr="001808BE" w:rsidRDefault="004A5923" w:rsidP="001808BE">
      <w:pPr>
        <w:pStyle w:val="BodyText"/>
      </w:pPr>
      <w:r w:rsidRPr="001808BE">
        <w:t>•  partnerships between industry and RTOs to share resources and personnel</w:t>
      </w:r>
    </w:p>
    <w:p w:rsidR="00000000" w:rsidRPr="001808BE" w:rsidRDefault="004A5923" w:rsidP="001808BE">
      <w:pPr>
        <w:pStyle w:val="BodyText"/>
      </w:pPr>
      <w:r w:rsidRPr="001808BE">
        <w:t>•  partnerships between schools and RTOs</w:t>
      </w:r>
    </w:p>
    <w:p w:rsidR="00000000" w:rsidRPr="001808BE" w:rsidRDefault="004A5923" w:rsidP="001808BE">
      <w:pPr>
        <w:pStyle w:val="BodyText"/>
      </w:pPr>
      <w:r w:rsidRPr="001808BE">
        <w:t>•  recruiting suitably qualified workplace supervisors to oversee instruction and assessment on the job</w:t>
      </w:r>
    </w:p>
    <w:p w:rsidR="00000000" w:rsidRPr="001808BE" w:rsidRDefault="004A5923" w:rsidP="001808BE">
      <w:pPr>
        <w:pStyle w:val="BodyText"/>
      </w:pPr>
      <w:r w:rsidRPr="001808BE">
        <w:t>•  trave</w:t>
      </w:r>
      <w:r w:rsidRPr="001808BE">
        <w:t>lling to remote workplaces to provide instruction and assessment</w:t>
      </w:r>
    </w:p>
    <w:p w:rsidR="00000000" w:rsidRPr="001808BE" w:rsidRDefault="004A5923" w:rsidP="001808BE">
      <w:pPr>
        <w:pStyle w:val="BodyText"/>
      </w:pPr>
      <w:r w:rsidRPr="001808BE">
        <w:t>•  use of technology (e.g. email, video demonstration, CDs and internet) and self-paced resources</w:t>
      </w:r>
    </w:p>
    <w:p w:rsidR="00000000" w:rsidRPr="001808BE" w:rsidRDefault="004A5923" w:rsidP="001808BE">
      <w:pPr>
        <w:pStyle w:val="BodyText"/>
      </w:pPr>
      <w:r w:rsidRPr="001808BE">
        <w:t>•  use of block release delivery methodology.</w:t>
      </w:r>
    </w:p>
    <w:p w:rsidR="00000000" w:rsidRPr="001808BE" w:rsidRDefault="004A5923" w:rsidP="001808BE">
      <w:pPr>
        <w:pStyle w:val="BodyText"/>
      </w:pPr>
    </w:p>
    <w:p w:rsidR="00000000" w:rsidRPr="001808BE" w:rsidRDefault="004A5923" w:rsidP="001808BE">
      <w:pPr>
        <w:pStyle w:val="BodyText"/>
      </w:pPr>
      <w:r w:rsidRPr="001808BE">
        <w:t>Implementation of AHC10 Agriculture, Horticult</w:t>
      </w:r>
      <w:r w:rsidRPr="001808BE">
        <w:t>ure and Conservation and Land Management</w:t>
      </w:r>
    </w:p>
    <w:p w:rsidR="00000000" w:rsidRPr="001808BE" w:rsidRDefault="004A5923" w:rsidP="001808BE">
      <w:pPr>
        <w:pStyle w:val="BodyText"/>
      </w:pPr>
      <w:r w:rsidRPr="001808BE">
        <w:t>Training Package within the school sector needs to ensure the following:</w:t>
      </w:r>
    </w:p>
    <w:p w:rsidR="00000000" w:rsidRPr="001808BE" w:rsidRDefault="004A5923" w:rsidP="001808BE">
      <w:pPr>
        <w:pStyle w:val="BodyText"/>
      </w:pPr>
      <w:r w:rsidRPr="001808BE">
        <w:t>•  currency of skills and knowledge of those charges with training and assessing students</w:t>
      </w:r>
    </w:p>
    <w:p w:rsidR="00000000" w:rsidRPr="001808BE" w:rsidRDefault="004A5923" w:rsidP="001808BE">
      <w:pPr>
        <w:pStyle w:val="BodyText"/>
      </w:pPr>
      <w:r w:rsidRPr="001808BE">
        <w:t xml:space="preserve">•  access to industry-current equipment, facilities </w:t>
      </w:r>
      <w:r w:rsidRPr="001808BE">
        <w:t>and training resources so that students acquire a realistic view of the realities and conditions within the workplace</w:t>
      </w:r>
    </w:p>
    <w:p w:rsidR="00000000" w:rsidRPr="001808BE" w:rsidRDefault="004A5923" w:rsidP="001808BE">
      <w:pPr>
        <w:pStyle w:val="BodyText"/>
      </w:pPr>
      <w:r w:rsidRPr="001808BE">
        <w:t>•  comprehensive coverage of underpinning skills and knowledge as delineated within the competency standards</w:t>
      </w:r>
    </w:p>
    <w:p w:rsidR="00000000" w:rsidRPr="001808BE" w:rsidRDefault="004A5923" w:rsidP="001808BE">
      <w:pPr>
        <w:pStyle w:val="BodyText"/>
      </w:pPr>
      <w:r w:rsidRPr="001808BE">
        <w:t>•  appropriateness of learnin</w:t>
      </w:r>
      <w:r w:rsidRPr="001808BE">
        <w:t>g and assessment experiences to ensure that these are current and realistic.</w:t>
      </w:r>
    </w:p>
    <w:p w:rsidR="00000000" w:rsidRPr="001808BE" w:rsidRDefault="004A5923" w:rsidP="001808BE">
      <w:pPr>
        <w:pStyle w:val="BodyText"/>
      </w:pPr>
      <w:r w:rsidRPr="001808BE">
        <w:t>It is recommended that delivery of qualifications in schools should only include Certificates I and II.</w:t>
      </w:r>
    </w:p>
    <w:p w:rsidR="00000000" w:rsidRPr="001808BE" w:rsidRDefault="004A5923" w:rsidP="001808BE">
      <w:pPr>
        <w:pStyle w:val="BodyText"/>
      </w:pPr>
    </w:p>
    <w:p w:rsidR="00000000" w:rsidRPr="001808BE" w:rsidRDefault="004A5923" w:rsidP="001808BE">
      <w:pPr>
        <w:pStyle w:val="BodyText"/>
      </w:pPr>
      <w:r w:rsidRPr="001808BE">
        <w:rPr>
          <w:rStyle w:val="SpecialBold"/>
        </w:rPr>
        <w:t>Pathways</w:t>
      </w:r>
    </w:p>
    <w:p w:rsidR="00000000" w:rsidRPr="001808BE" w:rsidRDefault="004A5923" w:rsidP="001808BE">
      <w:pPr>
        <w:pStyle w:val="BodyText"/>
      </w:pPr>
      <w:r w:rsidRPr="001808BE">
        <w:t>The competencies in this Training Package may be attained in a nu</w:t>
      </w:r>
      <w:r w:rsidRPr="001808BE">
        <w:t>mber of ways including through:</w:t>
      </w:r>
    </w:p>
    <w:p w:rsidR="00000000" w:rsidRPr="001808BE" w:rsidRDefault="004A5923" w:rsidP="001808BE">
      <w:pPr>
        <w:pStyle w:val="BodyText"/>
      </w:pPr>
      <w:r w:rsidRPr="001808BE">
        <w:t>•  formal or informal education and training</w:t>
      </w:r>
    </w:p>
    <w:p w:rsidR="00000000" w:rsidRPr="001808BE" w:rsidRDefault="004A5923" w:rsidP="001808BE">
      <w:pPr>
        <w:pStyle w:val="BodyText"/>
      </w:pPr>
      <w:r w:rsidRPr="001808BE">
        <w:t>•  experiences in the workplace</w:t>
      </w:r>
    </w:p>
    <w:p w:rsidR="00000000" w:rsidRPr="001808BE" w:rsidRDefault="004A5923" w:rsidP="001808BE">
      <w:pPr>
        <w:pStyle w:val="BodyText"/>
      </w:pPr>
      <w:r w:rsidRPr="001808BE">
        <w:t>•  general life experience, and/or</w:t>
      </w:r>
    </w:p>
    <w:p w:rsidR="00000000" w:rsidRPr="001808BE" w:rsidRDefault="004A5923" w:rsidP="001808BE">
      <w:pPr>
        <w:pStyle w:val="BodyText"/>
      </w:pPr>
      <w:r w:rsidRPr="001808BE">
        <w:t>•  any combination of the above.</w:t>
      </w:r>
    </w:p>
    <w:p w:rsidR="00000000" w:rsidRPr="001808BE" w:rsidRDefault="004A5923" w:rsidP="001808BE">
      <w:pPr>
        <w:pStyle w:val="BodyText"/>
      </w:pPr>
      <w:r w:rsidRPr="001808BE">
        <w:t>Assessment under this Training Package leading to an AQF qualification or Statement of Attainment may follow a learning and assessment pathway, an assessment-only or recognition pathway, or a combination of the two as illustrated in the following diagram.</w:t>
      </w:r>
    </w:p>
    <w:p w:rsidR="00000000" w:rsidRPr="001808BE" w:rsidRDefault="004A5923" w:rsidP="001808BE">
      <w:pPr>
        <w:pStyle w:val="BodyText"/>
        <w:keepNext w:val="0"/>
      </w:pPr>
      <w:bookmarkStart w:id="49" w:name="O_330688"/>
      <w:r>
        <w:lastRenderedPageBreak/>
        <w:pict>
          <v:shape id="_x0000_i1108" type="#_x0000_t75" style="width:531.75pt;height:195.75pt">
            <v:imagedata r:id="rId27" o:title=""/>
          </v:shape>
        </w:pict>
      </w:r>
      <w:bookmarkEnd w:id="49"/>
    </w:p>
    <w:p w:rsidR="00000000" w:rsidRPr="001808BE" w:rsidRDefault="004A5923" w:rsidP="001808BE">
      <w:pPr>
        <w:pStyle w:val="BodyText"/>
      </w:pPr>
      <w:r w:rsidRPr="001808BE">
        <w:lastRenderedPageBreak/>
        <w:t>Each of these assessment pathways leads to full recognition of competencies held - the critical issue is that the candidate is competent, not how the competency was acquired.</w:t>
      </w:r>
    </w:p>
    <w:p w:rsidR="00000000" w:rsidRPr="001808BE" w:rsidRDefault="004A5923" w:rsidP="001808BE">
      <w:pPr>
        <w:pStyle w:val="BodyText"/>
      </w:pPr>
      <w:r w:rsidRPr="001808BE">
        <w:t xml:space="preserve">Assessment, by any pathway, must comply with the assessment requirements set out </w:t>
      </w:r>
      <w:r w:rsidRPr="001808BE">
        <w:t>in the Assessment Guidelines of the Training Package, and the AQTF, 2 where relevant, the Australian Qualifications Framework.</w:t>
      </w:r>
    </w:p>
    <w:p w:rsidR="00000000" w:rsidRPr="001808BE" w:rsidRDefault="004A5923" w:rsidP="001808BE">
      <w:pPr>
        <w:pStyle w:val="BodyText"/>
      </w:pPr>
      <w:r w:rsidRPr="001808BE">
        <w:rPr>
          <w:rStyle w:val="SpecialBold"/>
        </w:rPr>
        <w:t>Learning and Assessment Pathways</w:t>
      </w:r>
    </w:p>
    <w:p w:rsidR="00000000" w:rsidRPr="001808BE" w:rsidRDefault="004A5923" w:rsidP="001808BE">
      <w:pPr>
        <w:pStyle w:val="BodyText"/>
      </w:pPr>
      <w:r w:rsidRPr="001808BE">
        <w:t>Usually, learning and assessment are integrated, with assessment evidence being collected and fe</w:t>
      </w:r>
      <w:r w:rsidRPr="001808BE">
        <w:t>edback provided to the candidate at anytime throughout the learning and assessment process.</w:t>
      </w:r>
    </w:p>
    <w:p w:rsidR="00000000" w:rsidRPr="001808BE" w:rsidRDefault="004A5923" w:rsidP="001808BE">
      <w:pPr>
        <w:pStyle w:val="BodyText"/>
      </w:pPr>
      <w:r w:rsidRPr="001808BE">
        <w:t>Learning and assessment pathways may include structured programs in a variety of contexts using a range of strategies to meet different learner needs. Structured le</w:t>
      </w:r>
      <w:r w:rsidRPr="001808BE">
        <w:t>arning and</w:t>
      </w:r>
    </w:p>
    <w:p w:rsidR="00000000" w:rsidRPr="001808BE" w:rsidRDefault="004A5923" w:rsidP="001808BE">
      <w:pPr>
        <w:pStyle w:val="BodyText"/>
      </w:pPr>
      <w:r w:rsidRPr="001808BE">
        <w:t>assessment programs could be: group-based, work-based, project-based, self-paced, action learning-based; conducted by distance or e-learning; and/or involve practice and experience in the workplace.</w:t>
      </w:r>
    </w:p>
    <w:p w:rsidR="00000000" w:rsidRPr="001808BE" w:rsidRDefault="004A5923" w:rsidP="001808BE">
      <w:pPr>
        <w:pStyle w:val="BodyText"/>
      </w:pPr>
      <w:r w:rsidRPr="001808BE">
        <w:t>Learning and assessment pathways to suit Austr</w:t>
      </w:r>
      <w:r w:rsidRPr="001808BE">
        <w:t>alian Apprenticeships have a mix of formal structured training and structured workplace experience with formative assessment activities through which candidates can acquire and demonstrate skills and knowledge from the relevant units of competency.</w:t>
      </w:r>
    </w:p>
    <w:p w:rsidR="00000000" w:rsidRPr="001808BE" w:rsidRDefault="004A5923" w:rsidP="001808BE">
      <w:pPr>
        <w:pStyle w:val="BodyText"/>
      </w:pPr>
      <w:r w:rsidRPr="001808BE">
        <w:rPr>
          <w:rStyle w:val="SpecialBold"/>
        </w:rPr>
        <w:t xml:space="preserve">Credit </w:t>
      </w:r>
      <w:r w:rsidRPr="001808BE">
        <w:rPr>
          <w:rStyle w:val="SpecialBold"/>
        </w:rPr>
        <w:t>Pathways</w:t>
      </w:r>
    </w:p>
    <w:p w:rsidR="00000000" w:rsidRPr="001808BE" w:rsidRDefault="004A5923" w:rsidP="001808BE">
      <w:pPr>
        <w:pStyle w:val="BodyText"/>
      </w:pPr>
      <w:r w:rsidRPr="001808BE">
        <w:rPr>
          <w:rStyle w:val="Emphasis"/>
        </w:rPr>
        <w:t xml:space="preserve">Credit </w:t>
      </w:r>
      <w:r w:rsidRPr="001808BE">
        <w:t>is the value assigned for the recognition of equivalence in content between different types of learning and/or qualifications which reduces the volume of learning required to achieve a qualification.</w:t>
      </w:r>
    </w:p>
    <w:p w:rsidR="00000000" w:rsidRPr="001808BE" w:rsidRDefault="004A5923" w:rsidP="001808BE">
      <w:pPr>
        <w:pStyle w:val="BodyText"/>
      </w:pPr>
      <w:r w:rsidRPr="001808BE">
        <w:t>Credit arrangements must be offered by a</w:t>
      </w:r>
      <w:r w:rsidRPr="001808BE">
        <w:t>ll RTOs that offer Training Package qualifications. Each RTO must have a systematic institutional approach with clear, accessible and transparent policies and procedures.</w:t>
      </w:r>
    </w:p>
    <w:p w:rsidR="00000000" w:rsidRPr="001808BE" w:rsidRDefault="004A5923" w:rsidP="001808BE">
      <w:pPr>
        <w:pStyle w:val="BodyText"/>
      </w:pPr>
      <w:r w:rsidRPr="001808BE">
        <w:t>Competencies already held by individuals can be formally assessed against the units o</w:t>
      </w:r>
      <w:r w:rsidRPr="001808BE">
        <w:t>f competency in this Training Package, and should be recognised regardless of how, when or where they were acquired, provided that the learning is relevant to the unit of competency outcomes.</w:t>
      </w:r>
    </w:p>
    <w:p w:rsidR="00000000" w:rsidRPr="001808BE" w:rsidRDefault="004A5923" w:rsidP="001808BE">
      <w:pPr>
        <w:pStyle w:val="BodyText"/>
      </w:pPr>
      <w:r w:rsidRPr="001808BE">
        <w:rPr>
          <w:rStyle w:val="SpecialBold"/>
        </w:rPr>
        <w:t>Recognition of Prior Learning</w:t>
      </w:r>
    </w:p>
    <w:p w:rsidR="00000000" w:rsidRPr="001808BE" w:rsidRDefault="004A5923" w:rsidP="001808BE">
      <w:pPr>
        <w:pStyle w:val="BodyText"/>
      </w:pPr>
      <w:r w:rsidRPr="001808BE">
        <w:t>Recognition of Prior Learning (RPL</w:t>
      </w:r>
      <w:r w:rsidRPr="001808BE">
        <w:t>) is an assessment process which determines the credit outcomes of an individual application for credit.</w:t>
      </w:r>
    </w:p>
    <w:p w:rsidR="00000000" w:rsidRPr="001808BE" w:rsidRDefault="004A5923" w:rsidP="001808BE">
      <w:pPr>
        <w:pStyle w:val="BodyText"/>
      </w:pPr>
      <w:r w:rsidRPr="001808BE">
        <w:t>The availability of Recognition of Prior Learning (RPL) provides all potential learners with access to credit opportunities.</w:t>
      </w:r>
    </w:p>
    <w:p w:rsidR="00000000" w:rsidRPr="001808BE" w:rsidRDefault="004A5923" w:rsidP="001808BE">
      <w:pPr>
        <w:pStyle w:val="BodyText"/>
      </w:pPr>
      <w:r w:rsidRPr="001808BE">
        <w:t>The recognition of prior l</w:t>
      </w:r>
      <w:r w:rsidRPr="001808BE">
        <w:t>earning pathway is appropriate for candidates who have previously attained skills and knowledge and who, when enrolling in qualifications, seek to shorten the duration of their training and either continue or commence working. This may include the followin</w:t>
      </w:r>
      <w:r w:rsidRPr="001808BE">
        <w:t>g groups of people:</w:t>
      </w:r>
    </w:p>
    <w:p w:rsidR="00000000" w:rsidRPr="001808BE" w:rsidRDefault="004A5923" w:rsidP="001808BE">
      <w:pPr>
        <w:pStyle w:val="BodyText"/>
      </w:pPr>
      <w:r w:rsidRPr="001808BE">
        <w:t>existing workers; individuals with overseas qualifications; recent migrants with established work histories; people returning to the workplace; and people with disabilities or injuries requiring a change in career.</w:t>
      </w:r>
    </w:p>
    <w:p w:rsidR="00000000" w:rsidRPr="001808BE" w:rsidRDefault="004A5923" w:rsidP="001808BE">
      <w:pPr>
        <w:pStyle w:val="BodyText"/>
      </w:pPr>
      <w:r w:rsidRPr="001808BE">
        <w:t>As with all assessmen</w:t>
      </w:r>
      <w:r w:rsidRPr="001808BE">
        <w:t>t, RPL assessment should be undertaken by academic or teaching staff with expertise in the subject, content of skills area, as well as knowledge of and expertise in RPL assessment policies and procedures.</w:t>
      </w:r>
    </w:p>
    <w:p w:rsidR="00000000" w:rsidRPr="001808BE" w:rsidRDefault="004A5923" w:rsidP="001808BE">
      <w:pPr>
        <w:pStyle w:val="BodyText"/>
      </w:pPr>
      <w:r w:rsidRPr="001808BE">
        <w:t>Assessment methods used for RPL should provide a ra</w:t>
      </w:r>
      <w:r w:rsidRPr="001808BE">
        <w:t>nge of ways for individuals to demonstrate that they have met the required outcomes and can be granted credit. These might include:</w:t>
      </w:r>
    </w:p>
    <w:p w:rsidR="00000000" w:rsidRPr="001808BE" w:rsidRDefault="004A5923" w:rsidP="001808BE">
      <w:pPr>
        <w:pStyle w:val="BodyText"/>
      </w:pPr>
      <w:r w:rsidRPr="001808BE">
        <w:lastRenderedPageBreak/>
        <w:t>questioning (oral or written) consideration of a portfolio and review of contents consideration of third party reports and/o</w:t>
      </w:r>
      <w:r w:rsidRPr="001808BE">
        <w:t>r other documentation such as documentation such as articles, reports, project material, papers, testimonials or other products prepared by the RPL applicant that relate to the learning outcomes of the relevant qualification component mapping of learning o</w:t>
      </w:r>
      <w:r w:rsidRPr="001808BE">
        <w:t>utcomes from prior formal or non-formal learning to the relevant qualification components</w:t>
      </w:r>
    </w:p>
    <w:p w:rsidR="00000000" w:rsidRPr="001808BE" w:rsidRDefault="004A5923" w:rsidP="001808BE">
      <w:pPr>
        <w:pStyle w:val="BodyText"/>
      </w:pPr>
      <w:r w:rsidRPr="001808BE">
        <w:t>observation of performance, and</w:t>
      </w:r>
    </w:p>
    <w:p w:rsidR="00000000" w:rsidRPr="001808BE" w:rsidRDefault="004A5923" w:rsidP="001808BE">
      <w:pPr>
        <w:pStyle w:val="BodyText"/>
      </w:pPr>
      <w:r w:rsidRPr="001808BE">
        <w:t xml:space="preserve">participation in structured assessment activities the individual would normally be required to undertake if they were enrolled in the </w:t>
      </w:r>
      <w:r w:rsidRPr="001808BE">
        <w:t>qualification component/s.</w:t>
      </w:r>
    </w:p>
    <w:p w:rsidR="00000000" w:rsidRPr="001808BE" w:rsidRDefault="004A5923" w:rsidP="001808BE">
      <w:pPr>
        <w:pStyle w:val="BodyText"/>
      </w:pPr>
      <w:r w:rsidRPr="001808BE">
        <w:t>In a Recognition of Prior Learning (RPL) pathway, the candidate provides current, quality evidence of their competency against the relevant unit of competency. This process may be directed by the candidate and verified by the ass</w:t>
      </w:r>
      <w:r w:rsidRPr="001808BE">
        <w:t>essor. Where the outcomes of this process indicate that the candidate is competent, structured training is not required. The RPL requirements of the AQTF must be met.</w:t>
      </w:r>
    </w:p>
    <w:p w:rsidR="00000000" w:rsidRPr="001808BE" w:rsidRDefault="004A5923" w:rsidP="001808BE">
      <w:pPr>
        <w:pStyle w:val="BodyText"/>
      </w:pPr>
      <w:r w:rsidRPr="001808BE">
        <w:t>As with all assessment, the assessor must be confident that the evidence indicates that t</w:t>
      </w:r>
      <w:r w:rsidRPr="001808BE">
        <w:t>he candidate is currently competent against the endorsed unit of competency. This evidence may take a variety of forms and might include certification, references from past employers, testimonials from clients, work samples and/or observation of the candid</w:t>
      </w:r>
      <w:r w:rsidRPr="001808BE">
        <w:t>ate. The onus is on candidates to provide sufficient evidence to satisfy assessors that they currently hold the relevant competencies. In judging evidence, the assessor must ensure that the evidence of prior learning is:</w:t>
      </w:r>
    </w:p>
    <w:p w:rsidR="00000000" w:rsidRPr="001808BE" w:rsidRDefault="004A5923" w:rsidP="001808BE">
      <w:pPr>
        <w:pStyle w:val="BodyText"/>
      </w:pPr>
      <w:r w:rsidRPr="001808BE">
        <w:t>authentic (the candidate"s own work</w:t>
      </w:r>
      <w:r w:rsidRPr="001808BE">
        <w:t>);</w:t>
      </w:r>
    </w:p>
    <w:p w:rsidR="00000000" w:rsidRPr="001808BE" w:rsidRDefault="004A5923" w:rsidP="001808BE">
      <w:pPr>
        <w:pStyle w:val="BodyText"/>
      </w:pPr>
      <w:r w:rsidRPr="001808BE">
        <w:t>valid (directly related to the current version of the relevant endorsed unit of competency);</w:t>
      </w:r>
    </w:p>
    <w:p w:rsidR="00000000" w:rsidRPr="001808BE" w:rsidRDefault="004A5923" w:rsidP="001808BE">
      <w:pPr>
        <w:pStyle w:val="BodyText"/>
      </w:pPr>
      <w:r w:rsidRPr="001808BE">
        <w:t>reliable (shows that the candidate consistently meets the endorsed unit of competency);</w:t>
      </w:r>
    </w:p>
    <w:p w:rsidR="00000000" w:rsidRPr="001808BE" w:rsidRDefault="004A5923" w:rsidP="001808BE">
      <w:pPr>
        <w:pStyle w:val="BodyText"/>
      </w:pPr>
      <w:r w:rsidRPr="001808BE">
        <w:t>current (reflects the candidate"s current capa</w:t>
      </w:r>
      <w:r w:rsidRPr="001808BE">
        <w:t>city to perform the aspect of the work covered by the endorsed unit of competency); and</w:t>
      </w:r>
    </w:p>
    <w:p w:rsidR="00000000" w:rsidRPr="001808BE" w:rsidRDefault="004A5923" w:rsidP="001808BE">
      <w:pPr>
        <w:pStyle w:val="BodyText"/>
      </w:pPr>
      <w:r w:rsidRPr="001808BE">
        <w:t>sufficient (covers the full range of elements in the relevant unit of competency and addresses the four dimensions of competency, namely task skills, task management sk</w:t>
      </w:r>
      <w:r w:rsidRPr="001808BE">
        <w:t>ills, contingency management skills, and job/role environment skills).</w:t>
      </w:r>
    </w:p>
    <w:p w:rsidR="00000000" w:rsidRPr="001808BE" w:rsidRDefault="004A5923" w:rsidP="001808BE">
      <w:pPr>
        <w:pStyle w:val="BodyText"/>
      </w:pPr>
      <w:r w:rsidRPr="001808BE">
        <w:rPr>
          <w:rStyle w:val="SpecialBold"/>
        </w:rPr>
        <w:t>Credit Transfer</w:t>
      </w:r>
    </w:p>
    <w:p w:rsidR="00000000" w:rsidRPr="001808BE" w:rsidRDefault="004A5923" w:rsidP="001808BE">
      <w:pPr>
        <w:pStyle w:val="BodyText"/>
      </w:pPr>
      <w:r w:rsidRPr="001808BE">
        <w:rPr>
          <w:rStyle w:val="Emphasis"/>
        </w:rPr>
        <w:t>Credit transfer is a process which provides learners with agreed and consistent credit outcomes based on equivalences in content between matched qualifications.</w:t>
      </w:r>
    </w:p>
    <w:p w:rsidR="00000000" w:rsidRPr="001808BE" w:rsidRDefault="004A5923" w:rsidP="001808BE">
      <w:pPr>
        <w:pStyle w:val="BodyText"/>
      </w:pPr>
      <w:r w:rsidRPr="001808BE">
        <w:t>This pro</w:t>
      </w:r>
      <w:r w:rsidRPr="001808BE">
        <w:t>cess involves education institutions:</w:t>
      </w:r>
    </w:p>
    <w:p w:rsidR="00000000" w:rsidRPr="001808BE" w:rsidRDefault="004A5923" w:rsidP="001808BE">
      <w:pPr>
        <w:pStyle w:val="BodyText"/>
      </w:pPr>
      <w:r w:rsidRPr="001808BE">
        <w:t>mapping, comparing and evaluating the extent to which the defined learning outcomes and</w:t>
      </w:r>
    </w:p>
    <w:p w:rsidR="00000000" w:rsidRPr="001808BE" w:rsidRDefault="004A5923" w:rsidP="001808BE">
      <w:pPr>
        <w:pStyle w:val="BodyText"/>
      </w:pPr>
      <w:r w:rsidRPr="001808BE">
        <w:t>assessment requirements of the individual components of one qualification are equivalent to the learning outcomes and assessment r</w:t>
      </w:r>
      <w:r w:rsidRPr="001808BE">
        <w:t>equirements of the individual components of another qualification</w:t>
      </w:r>
    </w:p>
    <w:p w:rsidR="00000000" w:rsidRPr="001808BE" w:rsidRDefault="004A5923" w:rsidP="001808BE">
      <w:pPr>
        <w:pStyle w:val="BodyText"/>
      </w:pPr>
      <w:r w:rsidRPr="001808BE">
        <w:t>making an educational judgment of the credit outcomes to be assigned between the</w:t>
      </w:r>
    </w:p>
    <w:p w:rsidR="00000000" w:rsidRPr="001808BE" w:rsidRDefault="004A5923" w:rsidP="001808BE">
      <w:pPr>
        <w:pStyle w:val="BodyText"/>
      </w:pPr>
      <w:r w:rsidRPr="001808BE">
        <w:t>matched components of the two qualifications</w:t>
      </w:r>
    </w:p>
    <w:p w:rsidR="00000000" w:rsidRPr="001808BE" w:rsidRDefault="004A5923" w:rsidP="001808BE">
      <w:pPr>
        <w:pStyle w:val="BodyText"/>
      </w:pPr>
      <w:r w:rsidRPr="001808BE">
        <w:t>setting out the agreed credit outcomes in a documented arrangeme</w:t>
      </w:r>
      <w:r w:rsidRPr="001808BE">
        <w:t>nt or agreement, and publicising the arrangement/agreement and credit available.</w:t>
      </w:r>
    </w:p>
    <w:p w:rsidR="00000000" w:rsidRPr="001808BE" w:rsidRDefault="004A5923" w:rsidP="001808BE">
      <w:pPr>
        <w:pStyle w:val="BodyText"/>
      </w:pPr>
      <w:r w:rsidRPr="001808BE">
        <w:rPr>
          <w:rStyle w:val="SpecialBold"/>
        </w:rPr>
        <w:t>Combination of Pathways</w:t>
      </w:r>
    </w:p>
    <w:p w:rsidR="00000000" w:rsidRPr="001808BE" w:rsidRDefault="004A5923" w:rsidP="001808BE">
      <w:pPr>
        <w:pStyle w:val="BodyText"/>
      </w:pPr>
      <w:r w:rsidRPr="001808BE">
        <w:t xml:space="preserve">Credit may be awarded on the basis of a combination of credit transfer plus an individual RPL assessment for additional learning. Once credit has been </w:t>
      </w:r>
      <w:r w:rsidRPr="001808BE">
        <w:t>awarded on the basis of RPL, subsequent credit transfer based on these learning outcomes should not include revisiting the RPL assessment but should be based on credit transfer or articulation or other arrangements between providers.</w:t>
      </w:r>
    </w:p>
    <w:p w:rsidR="00000000" w:rsidRPr="001808BE" w:rsidRDefault="004A5923" w:rsidP="001808BE">
      <w:pPr>
        <w:pStyle w:val="BodyText"/>
      </w:pPr>
      <w:r w:rsidRPr="001808BE">
        <w:lastRenderedPageBreak/>
        <w:t>Where candidates for a</w:t>
      </w:r>
      <w:r w:rsidRPr="001808BE">
        <w:t>ssessment have gained competencies through work and life experience and gaps in their competence are identified, or where they require training in new areas, a combination of pathways may be appropriate.</w:t>
      </w:r>
    </w:p>
    <w:p w:rsidR="00000000" w:rsidRPr="001808BE" w:rsidRDefault="004A5923" w:rsidP="001808BE">
      <w:pPr>
        <w:pStyle w:val="BodyText"/>
      </w:pPr>
      <w:r w:rsidRPr="001808BE">
        <w:t>In such situations, the candidate may undertake an i</w:t>
      </w:r>
      <w:r w:rsidRPr="001808BE">
        <w:t>nitial assessment to determine their current competency. Once current competency is identified, a structured learning and assessment program ensures that the candidate acquires the required additional competencies identified as gaps.</w:t>
      </w:r>
    </w:p>
    <w:p w:rsidR="00000000" w:rsidRPr="001808BE" w:rsidRDefault="004A5923" w:rsidP="001808BE">
      <w:pPr>
        <w:pStyle w:val="BodyText"/>
      </w:pPr>
      <w:r w:rsidRPr="001808BE">
        <w:rPr>
          <w:rStyle w:val="SpecialBold"/>
        </w:rPr>
        <w:t>Assessor Requirements</w:t>
      </w:r>
    </w:p>
    <w:p w:rsidR="00000000" w:rsidRPr="001808BE" w:rsidRDefault="004A5923" w:rsidP="001808BE">
      <w:pPr>
        <w:pStyle w:val="BodyText"/>
      </w:pPr>
      <w:r w:rsidRPr="001808BE">
        <w:t>This section identifies the specific requirements on the vocational competence and</w:t>
      </w:r>
    </w:p>
    <w:p w:rsidR="00000000" w:rsidRPr="001808BE" w:rsidRDefault="004A5923" w:rsidP="001808BE">
      <w:pPr>
        <w:pStyle w:val="BodyText"/>
      </w:pPr>
      <w:r w:rsidRPr="001808BE">
        <w:t xml:space="preserve">experience for assessors, to ensure that they meet the needs of industry and their obligations under AQTF, and clarifies how others may contribute to the assessment process </w:t>
      </w:r>
      <w:r w:rsidRPr="001808BE">
        <w:t>where one person alone does not hold all the required competencies.</w:t>
      </w:r>
    </w:p>
    <w:p w:rsidR="00000000" w:rsidRPr="001808BE" w:rsidRDefault="004A5923" w:rsidP="001808BE">
      <w:pPr>
        <w:pStyle w:val="BodyText"/>
      </w:pPr>
      <w:r w:rsidRPr="001808BE">
        <w:rPr>
          <w:rStyle w:val="SpecialBold"/>
        </w:rPr>
        <w:t>Assessor Competencies</w:t>
      </w:r>
    </w:p>
    <w:p w:rsidR="00000000" w:rsidRPr="001808BE" w:rsidRDefault="004A5923" w:rsidP="001808BE">
      <w:pPr>
        <w:pStyle w:val="BodyText"/>
      </w:pPr>
      <w:r w:rsidRPr="001808BE">
        <w:t xml:space="preserve">The AQTF specifies mandatory competency requirements for assessors. For information, Element 1.4 from the AQTF 2007 </w:t>
      </w:r>
      <w:r w:rsidRPr="001808BE">
        <w:rPr>
          <w:rStyle w:val="Emphasis"/>
        </w:rPr>
        <w:t xml:space="preserve">Essential Standards for Registration </w:t>
      </w:r>
      <w:r w:rsidRPr="001808BE">
        <w:t>follows:</w:t>
      </w: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Training and assessment is delivered by trainers and assessors who:</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have the necessary training and assessment competencies as determined by the</w:t>
            </w:r>
          </w:p>
          <w:p w:rsidR="00000000" w:rsidRDefault="004A5923" w:rsidP="001808BE">
            <w:pPr>
              <w:pStyle w:val="BodyText"/>
              <w:rPr>
                <w:lang w:val="en-NZ"/>
              </w:rPr>
            </w:pPr>
            <w:r w:rsidRPr="001808BE">
              <w:t>National Quality Council or its successors, and</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have the relevant vocational competencies at least to the level being delivered or assessed, and</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can demonstrate current industry skills directly relevant to the training/assessment being undertaken, and</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continue developing their Vocational Educa</w:t>
            </w:r>
            <w:r w:rsidRPr="001808BE">
              <w:t>tion and Training (VET) knowledge and skills as well as their industry currency and trainer/assessor competence.</w:t>
            </w:r>
          </w:p>
          <w:p w:rsidR="00000000" w:rsidRPr="001808BE" w:rsidRDefault="004A5923" w:rsidP="001808BE">
            <w:pPr>
              <w:pStyle w:val="BodyText"/>
            </w:pPr>
          </w:p>
          <w:p w:rsidR="00000000" w:rsidRPr="001808BE" w:rsidRDefault="004A5923" w:rsidP="001808BE">
            <w:pPr>
              <w:pStyle w:val="BodyText"/>
            </w:pPr>
            <w:r w:rsidRPr="001808BE">
              <w:t xml:space="preserve">* See AQTF 2010 </w:t>
            </w:r>
            <w:r w:rsidRPr="001808BE">
              <w:rPr>
                <w:rStyle w:val="Emphasis"/>
              </w:rPr>
              <w:t>Users" Guide to the Essential Standards for Registration</w:t>
            </w:r>
          </w:p>
          <w:p w:rsidR="00000000" w:rsidRPr="001808BE" w:rsidRDefault="004A5923" w:rsidP="001808BE">
            <w:pPr>
              <w:pStyle w:val="BodyText"/>
            </w:pPr>
            <w:r w:rsidRPr="001808BE">
              <w:t>Appendix 2</w:t>
            </w:r>
          </w:p>
        </w:tc>
      </w:tr>
    </w:tbl>
    <w:p w:rsidR="00000000" w:rsidRPr="001808BE" w:rsidRDefault="004A5923" w:rsidP="001808BE">
      <w:pPr>
        <w:pStyle w:val="BodyText"/>
      </w:pPr>
    </w:p>
    <w:p w:rsidR="00000000" w:rsidRPr="001808BE" w:rsidRDefault="004A5923" w:rsidP="001808BE">
      <w:pPr>
        <w:pStyle w:val="BodyText"/>
      </w:pPr>
      <w:r w:rsidRPr="001808BE">
        <w:rPr>
          <w:rStyle w:val="SpecialBold"/>
        </w:rPr>
        <w:t>Industry Assessment Contextualisation 1</w:t>
      </w:r>
    </w:p>
    <w:p w:rsidR="00000000" w:rsidRPr="001808BE" w:rsidRDefault="004A5923" w:rsidP="001808BE">
      <w:pPr>
        <w:pStyle w:val="BodyText"/>
      </w:pPr>
      <w:r w:rsidRPr="001808BE">
        <w:t>The competencies in this Training Package may be attained in a number of ways including through :</w:t>
      </w:r>
    </w:p>
    <w:p w:rsidR="00000000" w:rsidRPr="001808BE" w:rsidRDefault="004A5923" w:rsidP="001808BE">
      <w:pPr>
        <w:pStyle w:val="BodyText"/>
      </w:pPr>
      <w:r w:rsidRPr="001808BE">
        <w:t>•  formal or informal education and training</w:t>
      </w:r>
    </w:p>
    <w:p w:rsidR="00000000" w:rsidRPr="001808BE" w:rsidRDefault="004A5923" w:rsidP="001808BE">
      <w:pPr>
        <w:pStyle w:val="BodyText"/>
      </w:pPr>
      <w:r w:rsidRPr="001808BE">
        <w:t>•  experiences in the workplace</w:t>
      </w:r>
    </w:p>
    <w:p w:rsidR="00000000" w:rsidRPr="001808BE" w:rsidRDefault="004A5923" w:rsidP="001808BE">
      <w:pPr>
        <w:pStyle w:val="BodyText"/>
      </w:pPr>
      <w:r w:rsidRPr="001808BE">
        <w:t>•  general life experience, and/or</w:t>
      </w:r>
    </w:p>
    <w:p w:rsidR="00000000" w:rsidRPr="001808BE" w:rsidRDefault="004A5923" w:rsidP="001808BE">
      <w:pPr>
        <w:pStyle w:val="BodyText"/>
      </w:pPr>
      <w:r w:rsidRPr="001808BE">
        <w:t>•  any combination of the above.</w:t>
      </w:r>
    </w:p>
    <w:p w:rsidR="00000000" w:rsidRPr="001808BE" w:rsidRDefault="004A5923" w:rsidP="001808BE">
      <w:pPr>
        <w:pStyle w:val="BodyText"/>
      </w:pPr>
      <w:r w:rsidRPr="001808BE">
        <w:t>Guidelines</w:t>
      </w:r>
    </w:p>
    <w:p w:rsidR="00000000" w:rsidRPr="001808BE" w:rsidRDefault="004A5923" w:rsidP="001808BE">
      <w:pPr>
        <w:pStyle w:val="BodyText"/>
      </w:pPr>
      <w:r w:rsidRPr="001808BE">
        <w:t>As</w:t>
      </w:r>
      <w:r w:rsidRPr="001808BE">
        <w:t>sessment under this Training Package leading to an AQF qualification or Statement of Attainment may follow a learning and assessment pathway, an assessment-only or recognition pathway, or a combination of the two as illustrated in the following diagram.</w:t>
      </w:r>
    </w:p>
    <w:p w:rsidR="00000000" w:rsidRPr="001808BE" w:rsidRDefault="004A5923" w:rsidP="001808BE">
      <w:pPr>
        <w:pStyle w:val="BodyText"/>
      </w:pPr>
      <w:r w:rsidRPr="001808BE">
        <w:t>Ea</w:t>
      </w:r>
      <w:r w:rsidRPr="001808BE">
        <w:t>ch of these assessment pathways leads to full recognition of competencies held - the critical issue is that the candidate is competent, not how the competency was acquired. Assessment, by any pathway, must comply with the assessment requirements set out in</w:t>
      </w:r>
      <w:r w:rsidRPr="001808BE">
        <w:t xml:space="preserve"> the Assessment Guidelines of the Training Package and the AQTF 2007.</w:t>
      </w:r>
    </w:p>
    <w:p w:rsidR="00000000" w:rsidRPr="001808BE" w:rsidRDefault="004A5923" w:rsidP="001808BE">
      <w:pPr>
        <w:pStyle w:val="BodyText"/>
      </w:pPr>
      <w:r w:rsidRPr="001808BE">
        <w:t>Learning and Assessment Pathways</w:t>
      </w:r>
    </w:p>
    <w:p w:rsidR="00000000" w:rsidRPr="001808BE" w:rsidRDefault="004A5923" w:rsidP="001808BE">
      <w:pPr>
        <w:pStyle w:val="BodyText"/>
      </w:pPr>
      <w:r w:rsidRPr="001808BE">
        <w:t>Usually, learning and assessment are integrated, with assessment evidence being collected and feedback provided to the candidate at anytime throughout th</w:t>
      </w:r>
      <w:r w:rsidRPr="001808BE">
        <w:t>e learning and assessment process.</w:t>
      </w:r>
    </w:p>
    <w:p w:rsidR="00000000" w:rsidRPr="001808BE" w:rsidRDefault="004A5923" w:rsidP="001808BE">
      <w:pPr>
        <w:pStyle w:val="BodyText"/>
      </w:pPr>
      <w:r w:rsidRPr="001808BE">
        <w:t>Learning and assessment pathways may include structured programs in a variety of contexts using a range of strategies to meet different learner needs. Structured learning and assessment programs could be: group-based, wor</w:t>
      </w:r>
      <w:r w:rsidRPr="001808BE">
        <w:t>k-based, project-based, self-paced, action</w:t>
      </w:r>
    </w:p>
    <w:p w:rsidR="00000000" w:rsidRPr="001808BE" w:rsidRDefault="004A5923" w:rsidP="001808BE">
      <w:pPr>
        <w:pStyle w:val="BodyText"/>
      </w:pPr>
      <w:r w:rsidRPr="001808BE">
        <w:t>learning-based; conducted by distance or e-learning; and/or involve practice and experience in the workplace.</w:t>
      </w:r>
    </w:p>
    <w:p w:rsidR="00000000" w:rsidRPr="001808BE" w:rsidRDefault="004A5923" w:rsidP="001808BE">
      <w:pPr>
        <w:pStyle w:val="BodyText"/>
      </w:pPr>
      <w:r w:rsidRPr="001808BE">
        <w:t>Learning and assessment pathways to suit Australian Apprenticeships have a mix of formal structured tra</w:t>
      </w:r>
      <w:r w:rsidRPr="001808BE">
        <w:t>ining and structured workplace experience with formative assessment activities through which candidates can acquire and demonstrate skills and knowledge from the relevant units of competency.</w:t>
      </w:r>
    </w:p>
    <w:p w:rsidR="00000000" w:rsidRPr="001808BE" w:rsidRDefault="004A5923" w:rsidP="001808BE">
      <w:pPr>
        <w:pStyle w:val="BodyText"/>
      </w:pPr>
      <w:r w:rsidRPr="001808BE">
        <w:t>Assessment-Only or Recognition of Prior Learning Pathway</w:t>
      </w:r>
    </w:p>
    <w:p w:rsidR="00000000" w:rsidRPr="001808BE" w:rsidRDefault="004A5923" w:rsidP="001808BE">
      <w:pPr>
        <w:pStyle w:val="BodyText"/>
      </w:pPr>
      <w:r w:rsidRPr="001808BE">
        <w:t>Compete</w:t>
      </w:r>
      <w:r w:rsidRPr="001808BE">
        <w:t>ncies already held by individuals can be formally assessed against the units of competency in this Training Package, and should be recognised regardless of how, when or where they were achieved.</w:t>
      </w:r>
    </w:p>
    <w:p w:rsidR="00000000" w:rsidRPr="001808BE" w:rsidRDefault="004A5923" w:rsidP="001808BE">
      <w:pPr>
        <w:pStyle w:val="BodyText"/>
      </w:pPr>
      <w:r w:rsidRPr="001808BE">
        <w:t xml:space="preserve">In an assessment-only or Recognition of Prior Learning (RPL) </w:t>
      </w:r>
      <w:r w:rsidRPr="001808BE">
        <w:t xml:space="preserve">pathway, the candidate provides current, quality evidence of their competency against the relevant unit of competency. This process may be directed by the candidate and verified by the assessor, such as in the compilation of portfolios; or directed by the </w:t>
      </w:r>
      <w:r w:rsidRPr="001808BE">
        <w:t>assessor, such as through observation of workplace performance and skills application, and oral and/or written assessment. Where the outcomes of this process indicate that the candidate is competent, structured training is not required. The RPL requirement</w:t>
      </w:r>
      <w:r w:rsidRPr="001808BE">
        <w:t>s of the AQTF 2007 must be met (Standard 1).</w:t>
      </w:r>
    </w:p>
    <w:p w:rsidR="00000000" w:rsidRPr="001808BE" w:rsidRDefault="004A5923" w:rsidP="001808BE">
      <w:pPr>
        <w:pStyle w:val="BodyText"/>
      </w:pPr>
      <w:r w:rsidRPr="001808BE">
        <w:t>As with all assessment, the assessor must be confident that the evidence indicates that the candidate is currently competent against the endorsed unit of competency. This evidence may take a variety of forms and</w:t>
      </w:r>
      <w:r w:rsidRPr="001808BE">
        <w:t xml:space="preserve"> might include certification, references from past employers, testimonials from clients, and work samples. The onus is on candidates to provide sufficient evidence to satisfy assessors that they currently hold the relevant competencies. In judging evidence</w:t>
      </w:r>
      <w:r w:rsidRPr="001808BE">
        <w:t>, the assessor must ensure that the evidence of prior learning is:</w:t>
      </w:r>
    </w:p>
    <w:p w:rsidR="00000000" w:rsidRPr="001808BE" w:rsidRDefault="004A5923" w:rsidP="001808BE">
      <w:pPr>
        <w:pStyle w:val="BodyText"/>
      </w:pPr>
      <w:r w:rsidRPr="001808BE">
        <w:t>•  authentic (the candidate's own work)</w:t>
      </w:r>
    </w:p>
    <w:p w:rsidR="00000000" w:rsidRPr="001808BE" w:rsidRDefault="004A5923" w:rsidP="001808BE">
      <w:pPr>
        <w:pStyle w:val="BodyText"/>
      </w:pPr>
      <w:r w:rsidRPr="001808BE">
        <w:t>•  valid (directly related to the current version of the relevant endorsed unit of competency)</w:t>
      </w:r>
    </w:p>
    <w:p w:rsidR="00000000" w:rsidRPr="001808BE" w:rsidRDefault="004A5923" w:rsidP="001808BE">
      <w:pPr>
        <w:pStyle w:val="BodyText"/>
      </w:pPr>
      <w:r w:rsidRPr="001808BE">
        <w:lastRenderedPageBreak/>
        <w:t>•  reliable (shows that the candidate consistently mee</w:t>
      </w:r>
      <w:r w:rsidRPr="001808BE">
        <w:t>ts the endorsed unit of competency)</w:t>
      </w:r>
    </w:p>
    <w:p w:rsidR="00000000" w:rsidRPr="001808BE" w:rsidRDefault="004A5923" w:rsidP="001808BE">
      <w:pPr>
        <w:pStyle w:val="BodyText"/>
      </w:pPr>
      <w:r w:rsidRPr="001808BE">
        <w:t>•  current (reflects the candidate's current capacity to perform the aspect of the work covered by the endorsed unit of competency), and</w:t>
      </w:r>
    </w:p>
    <w:p w:rsidR="00000000" w:rsidRPr="001808BE" w:rsidRDefault="004A5923" w:rsidP="001808BE">
      <w:pPr>
        <w:pStyle w:val="BodyText"/>
      </w:pPr>
      <w:r w:rsidRPr="001808BE">
        <w:t>•  sufficient (covers the full range of elements in the relevant unit of competency</w:t>
      </w:r>
      <w:r w:rsidRPr="001808BE">
        <w:t xml:space="preserve"> and addresses the four dimensions of competency, namely task skills, task management skills, contingency management skills, and job/role environment skills).</w:t>
      </w:r>
    </w:p>
    <w:p w:rsidR="00000000" w:rsidRPr="001808BE" w:rsidRDefault="004A5923" w:rsidP="001808BE">
      <w:pPr>
        <w:pStyle w:val="BodyText"/>
      </w:pPr>
      <w:r w:rsidRPr="001808BE">
        <w:t xml:space="preserve">The assessment only or recognition of prior learning pathway is likely to be most appropriate in </w:t>
      </w:r>
      <w:r w:rsidRPr="001808BE">
        <w:t>the following scenarios:</w:t>
      </w:r>
    </w:p>
    <w:p w:rsidR="00000000" w:rsidRPr="001808BE" w:rsidRDefault="004A5923" w:rsidP="001808BE">
      <w:pPr>
        <w:pStyle w:val="BodyText"/>
      </w:pPr>
      <w:r w:rsidRPr="001808BE">
        <w:t>•  candidates enrolling in qualifications who want recognition for prior learning or current competencies</w:t>
      </w:r>
    </w:p>
    <w:p w:rsidR="00000000" w:rsidRPr="001808BE" w:rsidRDefault="004A5923" w:rsidP="001808BE">
      <w:pPr>
        <w:pStyle w:val="BodyText"/>
      </w:pPr>
      <w:r w:rsidRPr="001808BE">
        <w:t>•  existing workers</w:t>
      </w:r>
    </w:p>
    <w:p w:rsidR="00000000" w:rsidRPr="001808BE" w:rsidRDefault="004A5923" w:rsidP="001808BE">
      <w:pPr>
        <w:pStyle w:val="BodyText"/>
      </w:pPr>
      <w:r w:rsidRPr="001808BE">
        <w:t>•  individuals with overseas qualifications</w:t>
      </w:r>
    </w:p>
    <w:p w:rsidR="00000000" w:rsidRPr="001808BE" w:rsidRDefault="004A5923" w:rsidP="001808BE">
      <w:pPr>
        <w:pStyle w:val="BodyText"/>
      </w:pPr>
      <w:r w:rsidRPr="001808BE">
        <w:t>•  recent migrants with established work histories</w:t>
      </w:r>
    </w:p>
    <w:p w:rsidR="00000000" w:rsidRPr="001808BE" w:rsidRDefault="004A5923" w:rsidP="001808BE">
      <w:pPr>
        <w:pStyle w:val="BodyText"/>
      </w:pPr>
      <w:r w:rsidRPr="001808BE">
        <w:t xml:space="preserve">•  people </w:t>
      </w:r>
      <w:r w:rsidRPr="001808BE">
        <w:t>returning to the workplace, and</w:t>
      </w:r>
    </w:p>
    <w:p w:rsidR="00000000" w:rsidRPr="001808BE" w:rsidRDefault="004A5923" w:rsidP="001808BE">
      <w:pPr>
        <w:pStyle w:val="BodyText"/>
      </w:pPr>
      <w:r w:rsidRPr="001808BE">
        <w:t>•  people with disabilities or injuries requiring a change in career.</w:t>
      </w:r>
    </w:p>
    <w:p w:rsidR="00000000" w:rsidRPr="001808BE" w:rsidRDefault="004A5923" w:rsidP="001808BE">
      <w:pPr>
        <w:pStyle w:val="BodyText"/>
      </w:pPr>
      <w:r w:rsidRPr="001808BE">
        <w:t>Combination of Pathways</w:t>
      </w:r>
    </w:p>
    <w:p w:rsidR="00000000" w:rsidRPr="001808BE" w:rsidRDefault="004A5923" w:rsidP="001808BE">
      <w:pPr>
        <w:pStyle w:val="BodyText"/>
      </w:pPr>
      <w:r w:rsidRPr="001808BE">
        <w:t>Where candidates for assessment have gained competencies through work and life experience and gaps in their competence are identified, or where they require training in new areas, a combination of pathways may be appropriate.</w:t>
      </w:r>
    </w:p>
    <w:p w:rsidR="00000000" w:rsidRPr="001808BE" w:rsidRDefault="004A5923" w:rsidP="001808BE">
      <w:pPr>
        <w:pStyle w:val="BodyText"/>
      </w:pPr>
      <w:r w:rsidRPr="001808BE">
        <w:t>In such situations, the candid</w:t>
      </w:r>
      <w:r w:rsidRPr="001808BE">
        <w:t>ate may undertake an initial assessment to determine their current competency. Once current competency is identified, a structured learning and</w:t>
      </w:r>
    </w:p>
    <w:p w:rsidR="00000000" w:rsidRPr="001808BE" w:rsidRDefault="004A5923" w:rsidP="001808BE">
      <w:pPr>
        <w:pStyle w:val="BodyText"/>
      </w:pPr>
      <w:r w:rsidRPr="001808BE">
        <w:t>assessment program ensures that the candidate acquires the required additional competencies identified as gaps.</w:t>
      </w:r>
    </w:p>
    <w:p w:rsidR="00000000" w:rsidRPr="001808BE" w:rsidRDefault="004A5923" w:rsidP="001808BE">
      <w:pPr>
        <w:pStyle w:val="BodyText"/>
      </w:pPr>
      <w:r w:rsidRPr="001808BE">
        <w:t>Assessor Requirements</w:t>
      </w:r>
    </w:p>
    <w:p w:rsidR="00000000" w:rsidRPr="001808BE" w:rsidRDefault="004A5923" w:rsidP="001808BE">
      <w:pPr>
        <w:pStyle w:val="BodyText"/>
      </w:pPr>
      <w:r w:rsidRPr="001808BE">
        <w:t>This section identifies the mandatory competencies for assessors, and clarifies how others may contribute to the assessment process where one person alone does not hold all the required competencies.</w:t>
      </w:r>
    </w:p>
    <w:p w:rsidR="00000000" w:rsidRPr="001808BE" w:rsidRDefault="004A5923" w:rsidP="001808BE">
      <w:pPr>
        <w:pStyle w:val="BodyText"/>
      </w:pPr>
      <w:r w:rsidRPr="001808BE">
        <w:t>Assessor Competencies</w:t>
      </w:r>
    </w:p>
    <w:p w:rsidR="00000000" w:rsidRPr="001808BE" w:rsidRDefault="004A5923" w:rsidP="001808BE">
      <w:pPr>
        <w:pStyle w:val="BodyText"/>
      </w:pPr>
      <w:r w:rsidRPr="001808BE">
        <w:t>The AQTF 200</w:t>
      </w:r>
      <w:r w:rsidRPr="001808BE">
        <w:t>7 specifies mandatory competency requirements for assessors. For information, Standard 1, Element 1.4 from the AQTF 2007 Essential Standards for Registration follows:</w:t>
      </w:r>
    </w:p>
    <w:tbl>
      <w:tblPr>
        <w:tblW w:w="0" w:type="auto"/>
        <w:tblCellMar>
          <w:left w:w="62" w:type="dxa"/>
          <w:right w:w="62" w:type="dxa"/>
        </w:tblCellMar>
        <w:tblLook w:val="0000" w:firstRow="0" w:lastRow="0" w:firstColumn="0" w:lastColumn="0" w:noHBand="0" w:noVBand="0"/>
      </w:tblPr>
      <w:tblGrid>
        <w:gridCol w:w="891"/>
        <w:gridCol w:w="648"/>
        <w:gridCol w:w="8439"/>
      </w:tblGrid>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Training and assessment is delivered by trainers and assessors who:</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have the ne</w:t>
            </w:r>
            <w:r w:rsidRPr="001808BE">
              <w:t>cessary training and assessment competencies as determined by the National Quality Council or its successors</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have the relevant vocational competencies at least to the level being delivered or assessed</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continue developing their vocational and training and assessment competencies to support continuous improvements in the delivery of the RTOs services.</w:t>
            </w:r>
          </w:p>
        </w:tc>
      </w:tr>
    </w:tbl>
    <w:p w:rsidR="00000000" w:rsidRPr="001808BE" w:rsidRDefault="004A5923" w:rsidP="001808BE">
      <w:pPr>
        <w:pStyle w:val="BodyText"/>
      </w:pPr>
      <w:r w:rsidRPr="001808BE">
        <w:lastRenderedPageBreak/>
        <w:t>Designing Assessment Tools</w:t>
      </w:r>
    </w:p>
    <w:p w:rsidR="00000000" w:rsidRPr="001808BE" w:rsidRDefault="004A5923" w:rsidP="001808BE">
      <w:pPr>
        <w:pStyle w:val="BodyText"/>
      </w:pPr>
      <w:r w:rsidRPr="001808BE">
        <w:t>This section provides an overview on the use and development of assessment to</w:t>
      </w:r>
      <w:r w:rsidRPr="001808BE">
        <w:t>ols. Use of Assessment Tools</w:t>
      </w:r>
    </w:p>
    <w:p w:rsidR="00000000" w:rsidRPr="001808BE" w:rsidRDefault="004A5923" w:rsidP="001808BE">
      <w:pPr>
        <w:pStyle w:val="BodyText"/>
      </w:pPr>
      <w:r w:rsidRPr="001808BE">
        <w:t>Assessment tools provide a means of collecting the evidence that assessors use in making judgments about whether candidates have achieved competency.</w:t>
      </w:r>
    </w:p>
    <w:p w:rsidR="00000000" w:rsidRPr="001808BE" w:rsidRDefault="004A5923" w:rsidP="001808BE">
      <w:pPr>
        <w:pStyle w:val="BodyText"/>
      </w:pPr>
      <w:r w:rsidRPr="001808BE">
        <w:t>There is no set format or process for the design, production or development o</w:t>
      </w:r>
      <w:r w:rsidRPr="001808BE">
        <w:t>f assessment tools. Assessors may use prepared assessment tools, such as those specifically developed to support this Training Package, or they may develop their own.</w:t>
      </w:r>
    </w:p>
    <w:p w:rsidR="00000000" w:rsidRPr="001808BE" w:rsidRDefault="004A5923" w:rsidP="001808BE">
      <w:pPr>
        <w:pStyle w:val="BodyText"/>
      </w:pPr>
      <w:r w:rsidRPr="001808BE">
        <w:t>Using Prepared Assessment Tools</w:t>
      </w:r>
    </w:p>
    <w:p w:rsidR="00000000" w:rsidRPr="001808BE" w:rsidRDefault="004A5923" w:rsidP="001808BE">
      <w:pPr>
        <w:pStyle w:val="BodyText"/>
      </w:pPr>
      <w:r w:rsidRPr="001808BE">
        <w:t>If using prepared assessment tools, assessors should ensu</w:t>
      </w:r>
      <w:r w:rsidRPr="001808BE">
        <w:t>re these are benchmarked, or mapped, against the current version of the relevant unit of competency. This can be done by checking that the materials are listed on the National Training Information Service www.ntis.gov.au . Materials on the list have been n</w:t>
      </w:r>
      <w:r w:rsidRPr="001808BE">
        <w:t>oted by the National Quality Council as meeting their quality criteria for Training Package support materials.</w:t>
      </w:r>
    </w:p>
    <w:p w:rsidR="00000000" w:rsidRPr="001808BE" w:rsidRDefault="004A5923" w:rsidP="001808BE">
      <w:pPr>
        <w:pStyle w:val="BodyText"/>
      </w:pPr>
      <w:r w:rsidRPr="001808BE">
        <w:t>Developing Assessment Tools</w:t>
      </w:r>
    </w:p>
    <w:p w:rsidR="00000000" w:rsidRPr="001808BE" w:rsidRDefault="004A5923" w:rsidP="001808BE">
      <w:pPr>
        <w:pStyle w:val="BodyText"/>
      </w:pPr>
      <w:r w:rsidRPr="001808BE">
        <w:t>When developing assessment tools, assessors must ensure that they:</w:t>
      </w:r>
    </w:p>
    <w:p w:rsidR="00000000" w:rsidRPr="001808BE" w:rsidRDefault="004A5923" w:rsidP="001808BE">
      <w:pPr>
        <w:pStyle w:val="BodyText"/>
      </w:pPr>
      <w:r w:rsidRPr="001808BE">
        <w:t>•  are benchmarked against the relevant unit or un</w:t>
      </w:r>
      <w:r w:rsidRPr="001808BE">
        <w:t>its of competency</w:t>
      </w:r>
    </w:p>
    <w:p w:rsidR="00000000" w:rsidRPr="001808BE" w:rsidRDefault="004A5923" w:rsidP="001808BE">
      <w:pPr>
        <w:pStyle w:val="BodyText"/>
      </w:pPr>
      <w:r w:rsidRPr="001808BE">
        <w:t>•  are reviewed as part of the continuous improvement of assessment strategies as required under Standard 1 of the AQTF 2007</w:t>
      </w:r>
    </w:p>
    <w:p w:rsidR="00000000" w:rsidRPr="001808BE" w:rsidRDefault="004A5923" w:rsidP="001808BE">
      <w:pPr>
        <w:pStyle w:val="BodyText"/>
      </w:pPr>
      <w:r w:rsidRPr="001808BE">
        <w:t>•  meet the assessment requirements expressed in Standard 1 of the AQTF 2007. A key reference for assessors devel</w:t>
      </w:r>
      <w:r w:rsidRPr="001808BE">
        <w:t>oping assessment tools is TAA04 Training and Assessment Training Package and the unit of competency TAAASS403A Develop assessment tools. There is no set format or process for the design, production or development of assessment materials.</w:t>
      </w:r>
    </w:p>
    <w:p w:rsidR="00000000" w:rsidRPr="001808BE" w:rsidRDefault="004A5923" w:rsidP="001808BE">
      <w:pPr>
        <w:pStyle w:val="BodyText"/>
      </w:pPr>
      <w:r w:rsidRPr="001808BE">
        <w:t>Conducting Assessm</w:t>
      </w:r>
      <w:r w:rsidRPr="001808BE">
        <w:t>ent</w:t>
      </w:r>
    </w:p>
    <w:p w:rsidR="00000000" w:rsidRPr="001808BE" w:rsidRDefault="004A5923" w:rsidP="001808BE">
      <w:pPr>
        <w:pStyle w:val="BodyText"/>
      </w:pPr>
      <w:r w:rsidRPr="001808BE">
        <w:t>This section details the mandatory assessment requirements and provides information on equity in assessment including reasonable adjustment.</w:t>
      </w:r>
    </w:p>
    <w:p w:rsidR="00000000" w:rsidRPr="001808BE" w:rsidRDefault="004A5923" w:rsidP="001808BE">
      <w:pPr>
        <w:pStyle w:val="BodyText"/>
      </w:pPr>
      <w:r w:rsidRPr="001808BE">
        <w:t>Assessment Requirements</w:t>
      </w:r>
    </w:p>
    <w:p w:rsidR="00000000" w:rsidRPr="001808BE" w:rsidRDefault="004A5923" w:rsidP="001808BE">
      <w:pPr>
        <w:pStyle w:val="BodyText"/>
      </w:pPr>
      <w:r w:rsidRPr="001808BE">
        <w:t>Assessments must meet the criteria set out in the AQTF 2007 Essential Standards for</w:t>
      </w:r>
    </w:p>
    <w:p w:rsidR="00000000" w:rsidRPr="001808BE" w:rsidRDefault="004A5923" w:rsidP="001808BE">
      <w:pPr>
        <w:pStyle w:val="BodyText"/>
      </w:pPr>
      <w:r w:rsidRPr="001808BE">
        <w:t>Reg</w:t>
      </w:r>
      <w:r w:rsidRPr="001808BE">
        <w:t>istration.</w:t>
      </w:r>
    </w:p>
    <w:p w:rsidR="00000000" w:rsidRPr="001808BE" w:rsidRDefault="004A5923" w:rsidP="001808BE">
      <w:pPr>
        <w:pStyle w:val="BodyText"/>
      </w:pPr>
      <w:r w:rsidRPr="001808BE">
        <w:t>For information, the mandatory assessment requirements from Standard 1 from the AQTF</w:t>
      </w:r>
    </w:p>
    <w:p w:rsidR="00000000" w:rsidRPr="001808BE" w:rsidRDefault="004A5923" w:rsidP="001808BE">
      <w:pPr>
        <w:pStyle w:val="BodyText"/>
      </w:pPr>
      <w:r w:rsidRPr="001808BE">
        <w:t>2007 Essential Standards for Registration are as follows:</w:t>
      </w:r>
    </w:p>
    <w:tbl>
      <w:tblPr>
        <w:tblW w:w="0" w:type="auto"/>
        <w:tblCellMar>
          <w:left w:w="62" w:type="dxa"/>
          <w:right w:w="62" w:type="dxa"/>
        </w:tblCellMar>
        <w:tblLook w:val="0000" w:firstRow="0" w:lastRow="0" w:firstColumn="0" w:lastColumn="0" w:noHBand="0" w:noVBand="0"/>
      </w:tblPr>
      <w:tblGrid>
        <w:gridCol w:w="891"/>
        <w:gridCol w:w="648"/>
        <w:gridCol w:w="8439"/>
      </w:tblGrid>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Assessment, including Recognition of Prior Learning:</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meets the requirements of the relevant Training Package or accredited course,</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is conducted in accordance with the principles of assessment and the rules of evidence, and</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meets workplace and, where relevant, regulatory requirements.</w:t>
            </w:r>
          </w:p>
        </w:tc>
      </w:tr>
    </w:tbl>
    <w:p w:rsidR="00000000" w:rsidRPr="001808BE" w:rsidRDefault="004A5923" w:rsidP="001808BE">
      <w:pPr>
        <w:pStyle w:val="BodyText"/>
      </w:pPr>
      <w:r w:rsidRPr="001808BE">
        <w:rPr>
          <w:rStyle w:val="SpecialBold"/>
        </w:rPr>
        <w:lastRenderedPageBreak/>
        <w:t>Designing Ass</w:t>
      </w:r>
      <w:r w:rsidRPr="001808BE">
        <w:rPr>
          <w:rStyle w:val="SpecialBold"/>
        </w:rPr>
        <w:t>essment Tools</w:t>
      </w:r>
    </w:p>
    <w:p w:rsidR="00000000" w:rsidRPr="001808BE" w:rsidRDefault="004A5923" w:rsidP="001808BE">
      <w:pPr>
        <w:pStyle w:val="BodyText"/>
      </w:pPr>
      <w:r w:rsidRPr="001808BE">
        <w:t>This section provides an overview on the use and development of assessment tools.</w:t>
      </w:r>
    </w:p>
    <w:p w:rsidR="00000000" w:rsidRPr="001808BE" w:rsidRDefault="004A5923" w:rsidP="001808BE">
      <w:pPr>
        <w:pStyle w:val="BodyText"/>
      </w:pPr>
      <w:r w:rsidRPr="001808BE">
        <w:rPr>
          <w:rStyle w:val="SpecialBold"/>
        </w:rPr>
        <w:t>Use of Assessment Tools</w:t>
      </w:r>
    </w:p>
    <w:p w:rsidR="00000000" w:rsidRPr="001808BE" w:rsidRDefault="004A5923" w:rsidP="001808BE">
      <w:pPr>
        <w:pStyle w:val="BodyText"/>
      </w:pPr>
      <w:r w:rsidRPr="001808BE">
        <w:t>Assessment tools provide a means of collecting the evidence that assessors use in making judgments about whether candidates have achieve</w:t>
      </w:r>
      <w:r w:rsidRPr="001808BE">
        <w:t>d competency.</w:t>
      </w:r>
    </w:p>
    <w:p w:rsidR="00000000" w:rsidRPr="001808BE" w:rsidRDefault="004A5923" w:rsidP="001808BE">
      <w:pPr>
        <w:pStyle w:val="BodyText"/>
      </w:pPr>
      <w:r w:rsidRPr="001808BE">
        <w:t>There is no set format or process for the design, production or development of assessment tools. Assessors may use prepared assessment tools, such as those specifically developed to support this Training Package, or they may develop their own</w:t>
      </w:r>
      <w:r w:rsidRPr="001808BE">
        <w:t>.</w:t>
      </w:r>
    </w:p>
    <w:p w:rsidR="00000000" w:rsidRPr="001808BE" w:rsidRDefault="004A5923" w:rsidP="001808BE">
      <w:pPr>
        <w:pStyle w:val="BodyText"/>
      </w:pPr>
      <w:r w:rsidRPr="001808BE">
        <w:rPr>
          <w:rStyle w:val="SpecialBold"/>
        </w:rPr>
        <w:t>Using Prepared Assessment Tools</w:t>
      </w:r>
    </w:p>
    <w:p w:rsidR="00000000" w:rsidRPr="001808BE" w:rsidRDefault="004A5923" w:rsidP="001808BE">
      <w:pPr>
        <w:pStyle w:val="BodyText"/>
      </w:pPr>
      <w:r w:rsidRPr="001808BE">
        <w:t>If using prepared assessment tools, assessors should ensure these relate to the current version of the relevant unit of competency. The current unit of competency can be checked on the National Register &lt; www.ntis.gov.au&gt;.</w:t>
      </w:r>
    </w:p>
    <w:p w:rsidR="00000000" w:rsidRPr="001808BE" w:rsidRDefault="004A5923" w:rsidP="001808BE">
      <w:pPr>
        <w:pStyle w:val="BodyText"/>
      </w:pPr>
      <w:r w:rsidRPr="001808BE">
        <w:rPr>
          <w:rStyle w:val="SpecialBold"/>
        </w:rPr>
        <w:t>Developing Assessment Tools</w:t>
      </w:r>
    </w:p>
    <w:p w:rsidR="00000000" w:rsidRPr="001808BE" w:rsidRDefault="004A5923" w:rsidP="001808BE">
      <w:pPr>
        <w:pStyle w:val="BodyText"/>
      </w:pPr>
      <w:r w:rsidRPr="001808BE">
        <w:t>When developing assessment tools, assessors must ensure that they:</w:t>
      </w:r>
    </w:p>
    <w:p w:rsidR="00000000" w:rsidRPr="001808BE" w:rsidRDefault="004A5923" w:rsidP="001808BE">
      <w:pPr>
        <w:pStyle w:val="BodyText"/>
      </w:pPr>
      <w:r w:rsidRPr="001808BE">
        <w:t>•  are benchmarked against the relevant unit or units of competency</w:t>
      </w:r>
    </w:p>
    <w:p w:rsidR="00000000" w:rsidRPr="001808BE" w:rsidRDefault="004A5923" w:rsidP="001808BE">
      <w:pPr>
        <w:pStyle w:val="BodyText"/>
      </w:pPr>
      <w:r w:rsidRPr="001808BE">
        <w:t>•</w:t>
      </w:r>
      <w:r w:rsidRPr="001808BE">
        <w:t xml:space="preserve">  are reviewed as part of the continuous improvement of assessment strategies as required under Standard 1 of the AQTF 2007</w:t>
      </w:r>
    </w:p>
    <w:p w:rsidR="00000000" w:rsidRPr="001808BE" w:rsidRDefault="004A5923" w:rsidP="001808BE">
      <w:pPr>
        <w:pStyle w:val="BodyText"/>
      </w:pPr>
      <w:r w:rsidRPr="001808BE">
        <w:t>•  meet the assessment requirements expressed in Standard 1 of the AQTF 2010</w:t>
      </w:r>
    </w:p>
    <w:p w:rsidR="00000000" w:rsidRPr="001808BE" w:rsidRDefault="004A5923" w:rsidP="001808BE">
      <w:pPr>
        <w:pStyle w:val="BodyText"/>
      </w:pPr>
      <w:r w:rsidRPr="001808BE">
        <w:rPr>
          <w:rStyle w:val="Emphasis"/>
        </w:rPr>
        <w:t>Essential Standards for Initial and Continuing Registra</w:t>
      </w:r>
      <w:r w:rsidRPr="001808BE">
        <w:rPr>
          <w:rStyle w:val="Emphasis"/>
        </w:rPr>
        <w:t>tion</w:t>
      </w:r>
      <w:r w:rsidRPr="001808BE">
        <w:t>.</w:t>
      </w:r>
    </w:p>
    <w:p w:rsidR="00000000" w:rsidRPr="001808BE" w:rsidRDefault="004A5923" w:rsidP="001808BE">
      <w:pPr>
        <w:pStyle w:val="BodyText"/>
      </w:pPr>
      <w:r w:rsidRPr="001808BE">
        <w:t>A key reference for assessors developing assessment tools is TAE10 Training and Education</w:t>
      </w:r>
    </w:p>
    <w:p w:rsidR="00000000" w:rsidRPr="001808BE" w:rsidRDefault="004A5923" w:rsidP="001808BE">
      <w:pPr>
        <w:pStyle w:val="BodyText"/>
      </w:pPr>
      <w:r w:rsidRPr="001808BE">
        <w:t>Training Package.</w:t>
      </w:r>
    </w:p>
    <w:p w:rsidR="00000000" w:rsidRPr="001808BE" w:rsidRDefault="004A5923" w:rsidP="001808BE">
      <w:pPr>
        <w:pStyle w:val="BodyText"/>
      </w:pPr>
      <w:r w:rsidRPr="001808BE">
        <w:rPr>
          <w:rStyle w:val="SpecialBold"/>
        </w:rPr>
        <w:t>Language, Literacy and Numeracy</w:t>
      </w:r>
    </w:p>
    <w:p w:rsidR="00000000" w:rsidRPr="001808BE" w:rsidRDefault="004A5923" w:rsidP="001808BE">
      <w:pPr>
        <w:pStyle w:val="BodyText"/>
      </w:pPr>
      <w:r w:rsidRPr="001808BE">
        <w:t xml:space="preserve">The design of assessment tools must reflect the language, literacy and numeracy competencies required for the </w:t>
      </w:r>
      <w:r w:rsidRPr="001808BE">
        <w:t>performance of a task in the workplace and not exceed these expectations.</w:t>
      </w:r>
    </w:p>
    <w:p w:rsidR="00000000" w:rsidRPr="001808BE" w:rsidRDefault="004A5923" w:rsidP="001808BE">
      <w:pPr>
        <w:pStyle w:val="BodyText"/>
      </w:pPr>
      <w:r w:rsidRPr="001808BE">
        <w:rPr>
          <w:rStyle w:val="SpecialBold"/>
        </w:rPr>
        <w:t>Conducting Assessment</w:t>
      </w:r>
    </w:p>
    <w:p w:rsidR="00000000" w:rsidRPr="001808BE" w:rsidRDefault="004A5923" w:rsidP="001808BE">
      <w:pPr>
        <w:pStyle w:val="BodyText"/>
      </w:pPr>
      <w:r w:rsidRPr="001808BE">
        <w:t>This section details the mandatory assessment requirements and provides information on equity in assessment including reasonable adjustment.</w:t>
      </w:r>
    </w:p>
    <w:p w:rsidR="00000000" w:rsidRPr="001808BE" w:rsidRDefault="004A5923" w:rsidP="001808BE">
      <w:pPr>
        <w:pStyle w:val="BodyText"/>
      </w:pPr>
      <w:r w:rsidRPr="001808BE">
        <w:rPr>
          <w:rStyle w:val="SpecialBold"/>
        </w:rPr>
        <w:t>Mandatory Assessmen</w:t>
      </w:r>
      <w:r w:rsidRPr="001808BE">
        <w:rPr>
          <w:rStyle w:val="SpecialBold"/>
        </w:rPr>
        <w:t>t Requirements</w:t>
      </w:r>
    </w:p>
    <w:p w:rsidR="00000000" w:rsidRPr="001808BE" w:rsidRDefault="004A5923" w:rsidP="001808BE">
      <w:pPr>
        <w:pStyle w:val="BodyText"/>
      </w:pPr>
      <w:r w:rsidRPr="001808BE">
        <w:t xml:space="preserve">Assessments must meet the criteria set out in the 2010 </w:t>
      </w:r>
      <w:r w:rsidRPr="001808BE">
        <w:rPr>
          <w:rStyle w:val="Emphasis"/>
        </w:rPr>
        <w:t>Essential Standards for Initial and Continuing Registration</w:t>
      </w:r>
      <w:r w:rsidRPr="001808BE">
        <w:t xml:space="preserve">. For information, the mandatory assessment requirements from Standard 1 from the AQTF 2010 </w:t>
      </w:r>
      <w:r w:rsidRPr="001808BE">
        <w:rPr>
          <w:rStyle w:val="Emphasis"/>
        </w:rPr>
        <w:t>Essential Standards for Initial and</w:t>
      </w:r>
      <w:r w:rsidRPr="001808BE">
        <w:rPr>
          <w:rStyle w:val="Emphasis"/>
        </w:rPr>
        <w:t xml:space="preserve"> Continuing Registration </w:t>
      </w:r>
      <w:r w:rsidRPr="001808BE">
        <w:t>are as follows:</w:t>
      </w: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Assessment, including Recognition of Prior Learning:</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meets the requirements of the relevant Training Package or accredited course,</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is conducted in accordance with the principles of assessment and the rules of evidence, and</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meets workplace and, where relevant, regulatory requirements.</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is systematically validated.</w:t>
            </w:r>
          </w:p>
        </w:tc>
      </w:tr>
    </w:tbl>
    <w:p w:rsidR="00000000" w:rsidRPr="001808BE" w:rsidRDefault="004A5923" w:rsidP="001808BE">
      <w:pPr>
        <w:pStyle w:val="BodyText"/>
      </w:pPr>
      <w:r w:rsidRPr="001808BE">
        <w:rPr>
          <w:rStyle w:val="SpecialBold"/>
        </w:rPr>
        <w:lastRenderedPageBreak/>
        <w:t>Assessment of Employability Skills</w:t>
      </w:r>
    </w:p>
    <w:p w:rsidR="00000000" w:rsidRPr="001808BE" w:rsidRDefault="004A5923" w:rsidP="001808BE">
      <w:pPr>
        <w:pStyle w:val="BodyText"/>
      </w:pPr>
      <w:r w:rsidRPr="001808BE">
        <w:t>Employability Skills are in</w:t>
      </w:r>
      <w:r w:rsidRPr="001808BE">
        <w:t>tegral to workplace competency. As such they must be considered in the design, customisation, delivery and assessment of vocational education and training programs in an integrated and holistic way, as represented diagrammatically below.</w:t>
      </w:r>
    </w:p>
    <w:p w:rsidR="00000000" w:rsidRPr="001808BE" w:rsidRDefault="004A5923" w:rsidP="001808BE">
      <w:pPr>
        <w:pStyle w:val="BodyText"/>
        <w:keepNext w:val="0"/>
      </w:pPr>
      <w:bookmarkStart w:id="50" w:name="O_330689"/>
      <w:r>
        <w:pict>
          <v:shape id="_x0000_i1110" type="#_x0000_t75" style="width:456pt;height:302.25pt">
            <v:imagedata r:id="rId28" o:title=""/>
          </v:shape>
        </w:pict>
      </w:r>
      <w:bookmarkEnd w:id="50"/>
    </w:p>
    <w:p w:rsidR="00000000" w:rsidRPr="001808BE" w:rsidRDefault="004A5923" w:rsidP="001808BE">
      <w:pPr>
        <w:pStyle w:val="BodyText"/>
      </w:pPr>
      <w:r w:rsidRPr="001808BE">
        <w:lastRenderedPageBreak/>
        <w:t>Employability Skills are embedded and explicit within each unit of competency,</w:t>
      </w:r>
      <w:r w:rsidRPr="001808BE">
        <w:t xml:space="preserve"> and an</w:t>
      </w:r>
    </w:p>
    <w:p w:rsidR="00000000" w:rsidRPr="001808BE" w:rsidRDefault="004A5923" w:rsidP="001808BE">
      <w:pPr>
        <w:pStyle w:val="BodyText"/>
      </w:pPr>
      <w:r w:rsidRPr="001808BE">
        <w:t>Employability Skills Summary is available for each qualification. Training providers must use Employability Skills information in order to design valid and reliable training and assessment strategies. This analysis could include:</w:t>
      </w:r>
    </w:p>
    <w:p w:rsidR="00000000" w:rsidRPr="001808BE" w:rsidRDefault="004A5923" w:rsidP="001808BE">
      <w:pPr>
        <w:pStyle w:val="BodyText"/>
      </w:pPr>
      <w:r w:rsidRPr="001808BE">
        <w:t>•  reviewing units</w:t>
      </w:r>
      <w:r w:rsidRPr="001808BE">
        <w:t xml:space="preserve"> of competency to locate relevant Employability Skills and determine how they are applied within the unit</w:t>
      </w:r>
    </w:p>
    <w:p w:rsidR="00000000" w:rsidRPr="001808BE" w:rsidRDefault="004A5923" w:rsidP="001808BE">
      <w:pPr>
        <w:pStyle w:val="BodyText"/>
      </w:pPr>
      <w:r w:rsidRPr="001808BE">
        <w:t>•  analysing the Employability Skills Summary for the qualification in which the unit or units are packaged to help clarify relevant industry and work</w:t>
      </w:r>
      <w:r w:rsidRPr="001808BE">
        <w:t>place contexts and the</w:t>
      </w:r>
    </w:p>
    <w:p w:rsidR="00000000" w:rsidRPr="001808BE" w:rsidRDefault="004A5923" w:rsidP="001808BE">
      <w:pPr>
        <w:pStyle w:val="BodyText"/>
      </w:pPr>
      <w:r w:rsidRPr="001808BE">
        <w:t>application of Employability Skills at that qualification outcome</w:t>
      </w:r>
    </w:p>
    <w:p w:rsidR="00000000" w:rsidRPr="001808BE" w:rsidRDefault="004A5923" w:rsidP="001808BE">
      <w:pPr>
        <w:pStyle w:val="BodyText"/>
      </w:pPr>
      <w:r w:rsidRPr="001808BE">
        <w:t>•  designing training and assessment to address Employability Skills requirements.</w:t>
      </w:r>
    </w:p>
    <w:p w:rsidR="00000000" w:rsidRPr="001808BE" w:rsidRDefault="004A5923" w:rsidP="001808BE">
      <w:pPr>
        <w:pStyle w:val="BodyText"/>
      </w:pPr>
    </w:p>
    <w:p w:rsidR="00000000" w:rsidRPr="001808BE" w:rsidRDefault="004A5923" w:rsidP="001808BE">
      <w:pPr>
        <w:pStyle w:val="BodyText"/>
      </w:pPr>
      <w:r w:rsidRPr="001808BE">
        <w:rPr>
          <w:rStyle w:val="SpecialBold"/>
        </w:rPr>
        <w:t>Employability Skills in the Agriculture, Horticulture and</w:t>
      </w:r>
    </w:p>
    <w:p w:rsidR="00000000" w:rsidRPr="001808BE" w:rsidRDefault="004A5923" w:rsidP="001808BE">
      <w:pPr>
        <w:pStyle w:val="BodyText"/>
      </w:pPr>
      <w:r w:rsidRPr="001808BE">
        <w:rPr>
          <w:rStyle w:val="SpecialBold"/>
        </w:rPr>
        <w:t>Conservation and Land Management context</w:t>
      </w:r>
    </w:p>
    <w:p w:rsidR="00000000" w:rsidRPr="001808BE" w:rsidRDefault="004A5923" w:rsidP="001808BE">
      <w:pPr>
        <w:pStyle w:val="BodyText"/>
      </w:pPr>
      <w:r w:rsidRPr="001808BE">
        <w:t>Employability Skills are integral to workplace competency. As such they must be considered in the design, customisation, delivery and assessment of vocational education and training programs in an integrated and hol</w:t>
      </w:r>
      <w:r w:rsidRPr="001808BE">
        <w:t>istic way, as represented diagrammatically below.</w:t>
      </w:r>
    </w:p>
    <w:p w:rsidR="00000000" w:rsidRPr="001808BE" w:rsidRDefault="004A5923" w:rsidP="001808BE">
      <w:pPr>
        <w:pStyle w:val="BodyText"/>
      </w:pPr>
      <w:r w:rsidRPr="001808BE">
        <w:t>Employability Skills are embedded and explicit within each unit of competency. Training providers must use Employability Skills information in order to design valid and reliable training and assessment stra</w:t>
      </w:r>
      <w:r w:rsidRPr="001808BE">
        <w:t>tegies. This analysis could include:</w:t>
      </w:r>
    </w:p>
    <w:p w:rsidR="00000000" w:rsidRPr="001808BE" w:rsidRDefault="004A5923" w:rsidP="001808BE">
      <w:pPr>
        <w:pStyle w:val="BodyText"/>
      </w:pPr>
      <w:r w:rsidRPr="001808BE">
        <w:t>•  reviewing units of competency to locate relevant Employability Skills and determine how they are applied within the unit</w:t>
      </w:r>
    </w:p>
    <w:p w:rsidR="00000000" w:rsidRPr="001808BE" w:rsidRDefault="004A5923" w:rsidP="001808BE">
      <w:pPr>
        <w:pStyle w:val="BodyText"/>
      </w:pPr>
      <w:r w:rsidRPr="001808BE">
        <w:t xml:space="preserve">•  analysing the Employability Skills Summary for the qualification in which the unit or units </w:t>
      </w:r>
      <w:r w:rsidRPr="001808BE">
        <w:t>are packaged to help clarify relevant industry and workplace contexts and the</w:t>
      </w:r>
    </w:p>
    <w:p w:rsidR="00000000" w:rsidRPr="001808BE" w:rsidRDefault="004A5923" w:rsidP="001808BE">
      <w:pPr>
        <w:pStyle w:val="BodyText"/>
      </w:pPr>
      <w:r w:rsidRPr="001808BE">
        <w:t>application of Employability Skills at that qualification outcome</w:t>
      </w:r>
    </w:p>
    <w:p w:rsidR="00000000" w:rsidRPr="001808BE" w:rsidRDefault="004A5923" w:rsidP="001808BE">
      <w:pPr>
        <w:pStyle w:val="BodyText"/>
      </w:pPr>
      <w:r w:rsidRPr="001808BE">
        <w:t>•  designing training and assessment to address Employability Skills requirements.</w:t>
      </w:r>
    </w:p>
    <w:p w:rsidR="00000000" w:rsidRPr="001808BE" w:rsidRDefault="004A5923" w:rsidP="001808BE">
      <w:pPr>
        <w:pStyle w:val="BodyText"/>
      </w:pPr>
      <w:r w:rsidRPr="001808BE">
        <w:t>For more information on Emplo</w:t>
      </w:r>
      <w:r w:rsidRPr="001808BE">
        <w:t>yability Skills in AgriFood Skills Australia Training Packages go to the AgriFood Skills Australia website at http://www.agrifoodskills.net.au .</w:t>
      </w:r>
    </w:p>
    <w:p w:rsidR="00000000" w:rsidRPr="001808BE" w:rsidRDefault="004A5923" w:rsidP="001808BE">
      <w:pPr>
        <w:pStyle w:val="BodyText"/>
      </w:pPr>
      <w:r w:rsidRPr="001808BE">
        <w:t>The National Quality Council has endorsed a model for assessing and reporting Employability Skills, which conta</w:t>
      </w:r>
      <w:r w:rsidRPr="001808BE">
        <w:t>ins further suggestions about good practice strategies in teaching, assessing, learning and reporting Employability Skills. The model is available from &lt; http://www.training.com.au/&gt;.</w:t>
      </w:r>
    </w:p>
    <w:p w:rsidR="00000000" w:rsidRPr="001808BE" w:rsidRDefault="004A5923" w:rsidP="001808BE">
      <w:pPr>
        <w:pStyle w:val="BodyText"/>
      </w:pPr>
      <w:r w:rsidRPr="001808BE">
        <w:t>The endorsed approach includes learners downloading qualification specif</w:t>
      </w:r>
      <w:r w:rsidRPr="001808BE">
        <w:t>ic Employability Skills Summaries for Training Package qualifications from an online repository at &lt; http://employabilityskills.training.com.au&gt;</w:t>
      </w:r>
    </w:p>
    <w:p w:rsidR="00000000" w:rsidRPr="001808BE" w:rsidRDefault="004A5923" w:rsidP="001808BE">
      <w:pPr>
        <w:pStyle w:val="BodyText"/>
      </w:pPr>
      <w:r w:rsidRPr="001808BE">
        <w:t xml:space="preserve">For more information on Employability Skills in AgriFood Skills Australia Training Packages go to the AgriFood </w:t>
      </w:r>
      <w:r w:rsidRPr="001808BE">
        <w:t>Skills Australia website at http://www.agrifoodskills.net.au.</w:t>
      </w:r>
    </w:p>
    <w:p w:rsidR="00000000" w:rsidRPr="001808BE" w:rsidRDefault="004A5923" w:rsidP="001808BE">
      <w:pPr>
        <w:pStyle w:val="BodyText"/>
      </w:pPr>
      <w:r w:rsidRPr="001808BE">
        <w:t>Employability Skills are reported on each qualification using the following statement on the qualification testamur: "A summary of the Employability Skills developed through this qualification c</w:t>
      </w:r>
      <w:r w:rsidRPr="001808BE">
        <w:t>an be downloaded from http://employabilityskills.training.com.au "</w:t>
      </w:r>
    </w:p>
    <w:p w:rsidR="00000000" w:rsidRPr="001808BE" w:rsidRDefault="004A5923" w:rsidP="001808BE">
      <w:pPr>
        <w:pStyle w:val="BodyText"/>
      </w:pPr>
      <w:r w:rsidRPr="001808BE">
        <w:rPr>
          <w:rStyle w:val="SpecialBold"/>
        </w:rPr>
        <w:t>Access and Equity</w:t>
      </w:r>
    </w:p>
    <w:p w:rsidR="00000000" w:rsidRPr="001808BE" w:rsidRDefault="004A5923" w:rsidP="001808BE">
      <w:pPr>
        <w:pStyle w:val="BodyText"/>
      </w:pPr>
      <w:r w:rsidRPr="001808BE">
        <w:t>An individual"s access to the assessment process should not be adversely affected by restrictions placed on the location or context of assessment beyond the requirements s</w:t>
      </w:r>
      <w:r w:rsidRPr="001808BE">
        <w:t>pecified in this Training Package: training and assessment must be bias-free.</w:t>
      </w:r>
    </w:p>
    <w:p w:rsidR="00000000" w:rsidRPr="001808BE" w:rsidRDefault="004A5923" w:rsidP="001808BE">
      <w:pPr>
        <w:pStyle w:val="BodyText"/>
      </w:pPr>
      <w:r w:rsidRPr="001808BE">
        <w:t>Under the rules for their development, Training Packages must reflect and cater for the increasing diversity of Australia"s VET clients and Australia"s current and future workfor</w:t>
      </w:r>
      <w:r w:rsidRPr="001808BE">
        <w:t>ce.</w:t>
      </w:r>
    </w:p>
    <w:p w:rsidR="00000000" w:rsidRPr="001808BE" w:rsidRDefault="004A5923" w:rsidP="001808BE">
      <w:pPr>
        <w:pStyle w:val="BodyText"/>
      </w:pPr>
      <w:r w:rsidRPr="001808BE">
        <w:t>The flexibilities offered by Training Packages should enhance opportunities and potential</w:t>
      </w:r>
    </w:p>
    <w:p w:rsidR="00000000" w:rsidRPr="001808BE" w:rsidRDefault="004A5923" w:rsidP="001808BE">
      <w:pPr>
        <w:pStyle w:val="BodyText"/>
      </w:pPr>
      <w:r w:rsidRPr="001808BE">
        <w:t xml:space="preserve">outcomes for all people so that we can all benefit from a wider national skills base and a shared contribution to Australia"s economic development and social and </w:t>
      </w:r>
      <w:r w:rsidRPr="001808BE">
        <w:t>cultural life.</w:t>
      </w:r>
    </w:p>
    <w:p w:rsidR="00000000" w:rsidRPr="001808BE" w:rsidRDefault="004A5923" w:rsidP="001808BE">
      <w:pPr>
        <w:pStyle w:val="BodyText"/>
      </w:pPr>
      <w:r w:rsidRPr="001808BE">
        <w:rPr>
          <w:rStyle w:val="SpecialBold"/>
        </w:rPr>
        <w:lastRenderedPageBreak/>
        <w:t>Reasonable adjustments</w:t>
      </w:r>
    </w:p>
    <w:p w:rsidR="00000000" w:rsidRPr="001808BE" w:rsidRDefault="004A5923" w:rsidP="001808BE">
      <w:pPr>
        <w:pStyle w:val="BodyText"/>
      </w:pPr>
      <w:r w:rsidRPr="001808BE">
        <w:t>It is important that education providers take meaningful, transparent and reasonable steps to consult, consider and implement reasonable adjustments for students with disability.</w:t>
      </w:r>
    </w:p>
    <w:p w:rsidR="00000000" w:rsidRPr="001808BE" w:rsidRDefault="004A5923" w:rsidP="001808BE">
      <w:pPr>
        <w:pStyle w:val="BodyText"/>
      </w:pPr>
      <w:r w:rsidRPr="001808BE">
        <w:t xml:space="preserve">Under the </w:t>
      </w:r>
      <w:r w:rsidRPr="001808BE">
        <w:rPr>
          <w:rStyle w:val="Emphasis"/>
        </w:rPr>
        <w:t>Disability Standards for Educ</w:t>
      </w:r>
      <w:r w:rsidRPr="001808BE">
        <w:rPr>
          <w:rStyle w:val="Emphasis"/>
        </w:rPr>
        <w:t>ation 2005</w:t>
      </w:r>
      <w:r w:rsidRPr="001808BE">
        <w:t>, education providers must make reasonable adjustments for people with disability to the maximum extent that those adjustments do not cause that provider unjustifiable hardship. While "reasonable adjustment" and "unjustifiable hardship" are diffe</w:t>
      </w:r>
      <w:r w:rsidRPr="001808BE">
        <w:t>rent concepts and involve different considerations, they both seek to strike a balance between the interests of education providers and the interests of students with and without disability.</w:t>
      </w:r>
    </w:p>
    <w:p w:rsidR="00000000" w:rsidRPr="001808BE" w:rsidRDefault="004A5923" w:rsidP="001808BE">
      <w:pPr>
        <w:pStyle w:val="BodyText"/>
      </w:pPr>
      <w:r w:rsidRPr="001808BE">
        <w:t>An adjustment is any measure or action that a student requires be</w:t>
      </w:r>
      <w:r w:rsidRPr="001808BE">
        <w:t>cause of their disability, and which has the effect of assisting the student to access and participate in education and</w:t>
      </w:r>
    </w:p>
    <w:p w:rsidR="00000000" w:rsidRPr="001808BE" w:rsidRDefault="004A5923" w:rsidP="001808BE">
      <w:pPr>
        <w:pStyle w:val="BodyText"/>
      </w:pPr>
      <w:r w:rsidRPr="001808BE">
        <w:t>training on the same basis as students without a disability. An adjustment is reasonable if it achieves this purpose while taking into a</w:t>
      </w:r>
      <w:r w:rsidRPr="001808BE">
        <w:t>ccount factors such as the nature of the student"s disability, the views of the student, the potential effect of the adjustment on the student and others who might be affected, and the costs and benefits of making the adjustment.</w:t>
      </w:r>
    </w:p>
    <w:p w:rsidR="00000000" w:rsidRPr="001808BE" w:rsidRDefault="004A5923" w:rsidP="001808BE">
      <w:pPr>
        <w:pStyle w:val="BodyText"/>
      </w:pPr>
      <w:r w:rsidRPr="001808BE">
        <w:t>An education provider is a</w:t>
      </w:r>
      <w:r w:rsidRPr="001808BE">
        <w:t>lso entitled to maintain the academic integrity of a course or program and to consider the requirements or components that are inherent or essential to its nature when assessing whether an adjustment is reasonable. There may be more than one adjustment tha</w:t>
      </w:r>
      <w:r w:rsidRPr="001808BE">
        <w:t>t is reasonable in a given set of circumstances; education providers are required to make adjustments that are reasonable and that do not cause them unjustifiable hardship.</w:t>
      </w:r>
    </w:p>
    <w:p w:rsidR="00000000" w:rsidRPr="001808BE" w:rsidRDefault="004A5923" w:rsidP="001808BE">
      <w:pPr>
        <w:pStyle w:val="BodyText"/>
      </w:pPr>
      <w:r w:rsidRPr="001808BE">
        <w:t>The Training Package Guidelines provides more information on reasonable adjustment,</w:t>
      </w:r>
      <w:r w:rsidRPr="001808BE">
        <w:t xml:space="preserve"> including examples of adjustments. </w:t>
      </w:r>
      <w:r w:rsidRPr="001808BE">
        <w:rPr>
          <w:rStyle w:val="Emphasis"/>
        </w:rPr>
        <w:t xml:space="preserve">Go to </w:t>
      </w:r>
      <w:r w:rsidRPr="001808BE">
        <w:t>http://www.deewr.gov.au/tpdh/Pages/home.aspx.</w:t>
      </w:r>
    </w:p>
    <w:p w:rsidR="00000000" w:rsidRPr="001808BE" w:rsidRDefault="004A5923" w:rsidP="001808BE">
      <w:pPr>
        <w:pStyle w:val="BodyText"/>
      </w:pPr>
      <w:r w:rsidRPr="001808BE">
        <w:rPr>
          <w:rStyle w:val="SpecialBold"/>
        </w:rPr>
        <w:t>Industry Assessment Contextualisation 2</w:t>
      </w:r>
    </w:p>
    <w:p w:rsidR="00000000" w:rsidRPr="001808BE" w:rsidRDefault="004A5923" w:rsidP="001808BE">
      <w:pPr>
        <w:pStyle w:val="BodyText"/>
      </w:pPr>
      <w:r w:rsidRPr="001808BE">
        <w:t>Access and Equity</w:t>
      </w:r>
    </w:p>
    <w:p w:rsidR="00000000" w:rsidRPr="001808BE" w:rsidRDefault="004A5923" w:rsidP="001808BE">
      <w:pPr>
        <w:pStyle w:val="BodyText"/>
      </w:pPr>
      <w:r w:rsidRPr="001808BE">
        <w:t>An individual's access to the assessment process should not be adversely affected by restrictions placed on th</w:t>
      </w:r>
      <w:r w:rsidRPr="001808BE">
        <w:t>e location or context of assessment beyond the requirements specified in this Training Package: training and assessment must be bias-free.</w:t>
      </w:r>
    </w:p>
    <w:p w:rsidR="00000000" w:rsidRPr="001808BE" w:rsidRDefault="004A5923" w:rsidP="001808BE">
      <w:pPr>
        <w:pStyle w:val="BodyText"/>
      </w:pPr>
      <w:r w:rsidRPr="001808BE">
        <w:t>Under the rules for their development, Training Packages must reflect and cater for the increasing diversity of Austr</w:t>
      </w:r>
      <w:r w:rsidRPr="001808BE">
        <w:t>alia's VET clients and Australia's current and future workforce. The flexibilities offered by Training Packages should enhance opportunities and potential outcomes for all people so that we can all benefit from a wider national skills base and a shared con</w:t>
      </w:r>
      <w:r w:rsidRPr="001808BE">
        <w:t>tribution to Australia's economic development and social and cultural life.</w:t>
      </w:r>
    </w:p>
    <w:p w:rsidR="00000000" w:rsidRPr="001808BE" w:rsidRDefault="004A5923" w:rsidP="001808BE">
      <w:pPr>
        <w:pStyle w:val="BodyText"/>
      </w:pPr>
      <w:r w:rsidRPr="001808BE">
        <w:t>Reasonable adjustments</w:t>
      </w:r>
    </w:p>
    <w:p w:rsidR="00000000" w:rsidRPr="001808BE" w:rsidRDefault="004A5923" w:rsidP="001808BE">
      <w:pPr>
        <w:pStyle w:val="BodyText"/>
      </w:pPr>
      <w:r w:rsidRPr="001808BE">
        <w:t>It is important that education provi</w:t>
      </w:r>
      <w:r w:rsidRPr="001808BE">
        <w:t>ders take meaningful, transparent and reasonable steps to consult, consider and implement reasonable adjustments for students with disability.</w:t>
      </w:r>
    </w:p>
    <w:p w:rsidR="00000000" w:rsidRPr="001808BE" w:rsidRDefault="004A5923" w:rsidP="001808BE">
      <w:pPr>
        <w:pStyle w:val="BodyText"/>
      </w:pPr>
      <w:r w:rsidRPr="001808BE">
        <w:t xml:space="preserve">Under the </w:t>
      </w:r>
      <w:r w:rsidRPr="001808BE">
        <w:rPr>
          <w:rStyle w:val="Emphasis"/>
        </w:rPr>
        <w:t xml:space="preserve">Disability Standards for Education 2005 </w:t>
      </w:r>
      <w:r w:rsidRPr="001808BE">
        <w:t>, education providers must make reasonable adjustments for people with disability to the maximum extent that those adjustments do not cause that provider unjustifiable hardship. While "reasonable adjustment" and "unjustifiable hardship" are different conce</w:t>
      </w:r>
      <w:r w:rsidRPr="001808BE">
        <w:t>pts and involve different considerations, they both seek to strike a balance between the interests of education providers and the interests of students with and without disability.</w:t>
      </w:r>
    </w:p>
    <w:p w:rsidR="00000000" w:rsidRPr="001808BE" w:rsidRDefault="004A5923" w:rsidP="001808BE">
      <w:pPr>
        <w:pStyle w:val="BodyText"/>
      </w:pPr>
      <w:r w:rsidRPr="001808BE">
        <w:t>An adjustment is any measure or action that a student requires because of t</w:t>
      </w:r>
      <w:r w:rsidRPr="001808BE">
        <w:t>heir disability, and</w:t>
      </w:r>
    </w:p>
    <w:p w:rsidR="00000000" w:rsidRPr="001808BE" w:rsidRDefault="004A5923" w:rsidP="001808BE">
      <w:pPr>
        <w:pStyle w:val="BodyText"/>
      </w:pPr>
      <w:r w:rsidRPr="001808BE">
        <w:t>which has the effect of assisting the student to access and participate in education and training on the same basis as students without a disability. An adjustment is reasonable if it achieves this purpose while taking into account fac</w:t>
      </w:r>
      <w:r w:rsidRPr="001808BE">
        <w:t>tors such as the nature of the student's disability, the views of the student, the potential effect of the adjustment on the student and others who might be affected, and the costs and benefits of making the adjustment.</w:t>
      </w:r>
    </w:p>
    <w:p w:rsidR="00000000" w:rsidRPr="001808BE" w:rsidRDefault="004A5923" w:rsidP="001808BE">
      <w:pPr>
        <w:pStyle w:val="BodyText"/>
      </w:pPr>
      <w:r w:rsidRPr="001808BE">
        <w:lastRenderedPageBreak/>
        <w:t>An education provider is also entitl</w:t>
      </w:r>
      <w:r w:rsidRPr="001808BE">
        <w:t>ed to maintain the academic integrity of a course or program and to consider the requirements or components that are inherent or essential to its nature when assessing whether an adjustment is reasonable. There may be more than one adjustment that is reaso</w:t>
      </w:r>
      <w:r w:rsidRPr="001808BE">
        <w:t>nable in a given set of circumstances; education providers are required to make adjustments that are reasonable and that do not cause them unjustifiable hardship.</w:t>
      </w:r>
    </w:p>
    <w:p w:rsidR="00000000" w:rsidRPr="001808BE" w:rsidRDefault="004A5923" w:rsidP="001808BE">
      <w:pPr>
        <w:pStyle w:val="BodyText"/>
      </w:pPr>
      <w:r w:rsidRPr="001808BE">
        <w:t xml:space="preserve">See Part 4, Chapter 2 of the </w:t>
      </w:r>
      <w:r w:rsidRPr="001808BE">
        <w:rPr>
          <w:rStyle w:val="Emphasis"/>
        </w:rPr>
        <w:t xml:space="preserve">Training Package Development Handbook </w:t>
      </w:r>
      <w:r w:rsidRPr="001808BE">
        <w:t>(DEST, September</w:t>
      </w:r>
    </w:p>
    <w:p w:rsidR="00000000" w:rsidRPr="001808BE" w:rsidRDefault="004A5923" w:rsidP="001808BE">
      <w:pPr>
        <w:pStyle w:val="BodyText"/>
      </w:pPr>
      <w:r w:rsidRPr="001808BE">
        <w:t>2007) for</w:t>
      </w:r>
      <w:r w:rsidRPr="001808BE">
        <w:t xml:space="preserve"> more information on reasonable adjustment, including examples of adjustments. Assessment for equity groups</w:t>
      </w:r>
    </w:p>
    <w:p w:rsidR="00000000" w:rsidRPr="001808BE" w:rsidRDefault="004A5923" w:rsidP="001808BE">
      <w:pPr>
        <w:pStyle w:val="BodyText"/>
      </w:pPr>
      <w:r w:rsidRPr="001808BE">
        <w:t>It is important that assessment processes take into account a diversity of individual needs and learning styles related to disability, race, socio-e</w:t>
      </w:r>
      <w:r w:rsidRPr="001808BE">
        <w:t>conomic status, gender, language, ethnicity, geographical isolation, sexuality, work commitments and family responsibilities.</w:t>
      </w:r>
    </w:p>
    <w:p w:rsidR="00000000" w:rsidRPr="001808BE" w:rsidRDefault="004A5923" w:rsidP="001808BE">
      <w:pPr>
        <w:pStyle w:val="BodyText"/>
      </w:pPr>
      <w:r w:rsidRPr="001808BE">
        <w:t>Some inclusive assessment practices which will enhance the learning of all students include:</w:t>
      </w:r>
    </w:p>
    <w:p w:rsidR="00000000" w:rsidRPr="001808BE" w:rsidRDefault="004A5923" w:rsidP="001808BE">
      <w:pPr>
        <w:pStyle w:val="BodyText"/>
      </w:pPr>
      <w:r w:rsidRPr="001808BE">
        <w:t xml:space="preserve">•  know what, in particular, you are </w:t>
      </w:r>
      <w:r w:rsidRPr="001808BE">
        <w:t>assessing, and make this clear to students</w:t>
      </w:r>
    </w:p>
    <w:p w:rsidR="00000000" w:rsidRPr="001808BE" w:rsidRDefault="004A5923" w:rsidP="001808BE">
      <w:pPr>
        <w:pStyle w:val="BodyText"/>
      </w:pPr>
      <w:r w:rsidRPr="001808BE">
        <w:t>•  create assessment activities in which students have the opportunity to link their learning to what they already know</w:t>
      </w:r>
    </w:p>
    <w:p w:rsidR="00000000" w:rsidRPr="001808BE" w:rsidRDefault="004A5923" w:rsidP="001808BE">
      <w:pPr>
        <w:pStyle w:val="BodyText"/>
      </w:pPr>
      <w:r w:rsidRPr="001808BE">
        <w:t>•  make your expectations clear</w:t>
      </w:r>
    </w:p>
    <w:p w:rsidR="00000000" w:rsidRPr="001808BE" w:rsidRDefault="004A5923" w:rsidP="001808BE">
      <w:pPr>
        <w:pStyle w:val="BodyText"/>
      </w:pPr>
      <w:r w:rsidRPr="001808BE">
        <w:t>•  make explicit the way in which competency will be assessed</w:t>
      </w:r>
      <w:r w:rsidRPr="001808BE">
        <w:t>, both in discussion with the class beforehand and prior to any assessment activities</w:t>
      </w:r>
    </w:p>
    <w:p w:rsidR="00000000" w:rsidRPr="001808BE" w:rsidRDefault="004A5923" w:rsidP="001808BE">
      <w:pPr>
        <w:pStyle w:val="BodyText"/>
      </w:pPr>
      <w:r w:rsidRPr="001808BE">
        <w:t>•  provide alternative pathways to stated outcomes: allow for flexibility in approach, organisation and assessment. The greater the diversity of methods of assessment, th</w:t>
      </w:r>
      <w:r w:rsidRPr="001808BE">
        <w:t>e fairer the process for the greatest number of students</w:t>
      </w:r>
    </w:p>
    <w:p w:rsidR="00000000" w:rsidRPr="001808BE" w:rsidRDefault="004A5923" w:rsidP="001808BE">
      <w:pPr>
        <w:pStyle w:val="BodyText"/>
      </w:pPr>
      <w:r w:rsidRPr="001808BE">
        <w:t>•  make accommodations based on individual circumstance and need. Remember that students may need the opportunity to experiment to find the adaptation or accommodation which best meets their learning</w:t>
      </w:r>
      <w:r w:rsidRPr="001808BE">
        <w:t xml:space="preserve"> needs</w:t>
      </w:r>
    </w:p>
    <w:p w:rsidR="00000000" w:rsidRPr="001808BE" w:rsidRDefault="004A5923" w:rsidP="001808BE">
      <w:pPr>
        <w:pStyle w:val="BodyText"/>
      </w:pPr>
      <w:r w:rsidRPr="001808BE">
        <w:t>•  include self-assessment as a component of the course. Self-assessment involves discussion with students about the criteria according to which they assess their own performance and the level of performance required for different levels</w:t>
      </w:r>
    </w:p>
    <w:p w:rsidR="00000000" w:rsidRPr="001808BE" w:rsidRDefault="004A5923" w:rsidP="001808BE">
      <w:pPr>
        <w:pStyle w:val="BodyText"/>
      </w:pPr>
      <w:r w:rsidRPr="001808BE">
        <w:t xml:space="preserve">•  discuss </w:t>
      </w:r>
      <w:r w:rsidRPr="001808BE">
        <w:t xml:space="preserve">assessment alternatives with staff with previous experience teaching students with disabilities. You (and your department) should regularly review any alternative arrangements to ensure that these meet both the student's needs (which may change over time) </w:t>
      </w:r>
      <w:r w:rsidRPr="001808BE">
        <w:t>and stated course outcomes.</w:t>
      </w:r>
    </w:p>
    <w:p w:rsidR="00000000" w:rsidRPr="001808BE" w:rsidRDefault="004A5923" w:rsidP="001808BE">
      <w:pPr>
        <w:pStyle w:val="BodyText"/>
      </w:pPr>
      <w:r w:rsidRPr="001808BE">
        <w:t>Assessment for Indigenous learners</w:t>
      </w:r>
    </w:p>
    <w:p w:rsidR="00000000" w:rsidRPr="001808BE" w:rsidRDefault="004A5923" w:rsidP="001808BE">
      <w:pPr>
        <w:pStyle w:val="BodyText"/>
      </w:pPr>
      <w:r w:rsidRPr="001808BE">
        <w:t xml:space="preserve">There is evidence that Aboriginal and Torres Strait Islander people, both traditional and contemporary, approach learning differently from the Western intellectual tradition, which is relevant </w:t>
      </w:r>
      <w:r w:rsidRPr="001808BE">
        <w:t>to effective training and assessment. It is understood that Aboriginal and Torres Strait Islander people may:</w:t>
      </w:r>
    </w:p>
    <w:p w:rsidR="00000000" w:rsidRPr="001808BE" w:rsidRDefault="004A5923" w:rsidP="001808BE">
      <w:pPr>
        <w:pStyle w:val="BodyText"/>
      </w:pPr>
      <w:r w:rsidRPr="001808BE">
        <w:t>•  learn better in groups than individually</w:t>
      </w:r>
    </w:p>
    <w:p w:rsidR="00000000" w:rsidRPr="001808BE" w:rsidRDefault="004A5923" w:rsidP="001808BE">
      <w:pPr>
        <w:pStyle w:val="BodyText"/>
      </w:pPr>
      <w:r w:rsidRPr="001808BE">
        <w:t>•  learn better in the surroundings of their community than in an institutional environment</w:t>
      </w:r>
    </w:p>
    <w:p w:rsidR="00000000" w:rsidRPr="001808BE" w:rsidRDefault="004A5923" w:rsidP="001808BE">
      <w:pPr>
        <w:pStyle w:val="BodyText"/>
      </w:pPr>
      <w:r w:rsidRPr="001808BE">
        <w:t xml:space="preserve">•  prefer </w:t>
      </w:r>
      <w:r w:rsidRPr="001808BE">
        <w:t>oral communications to written forms</w:t>
      </w:r>
    </w:p>
    <w:p w:rsidR="00000000" w:rsidRPr="001808BE" w:rsidRDefault="004A5923" w:rsidP="001808BE">
      <w:pPr>
        <w:pStyle w:val="BodyText"/>
      </w:pPr>
      <w:r w:rsidRPr="001808BE">
        <w:t>•  learn on the basis of trial and error in the presence of an experienced person in preference to concept building approaches</w:t>
      </w:r>
    </w:p>
    <w:p w:rsidR="00000000" w:rsidRPr="001808BE" w:rsidRDefault="004A5923" w:rsidP="001808BE">
      <w:pPr>
        <w:pStyle w:val="BodyText"/>
      </w:pPr>
      <w:r w:rsidRPr="001808BE">
        <w:t>•  have a highly-developed sense of spatial relations by which they learn; hence stories,</w:t>
      </w:r>
    </w:p>
    <w:p w:rsidR="00000000" w:rsidRPr="001808BE" w:rsidRDefault="004A5923" w:rsidP="001808BE">
      <w:pPr>
        <w:pStyle w:val="BodyText"/>
      </w:pPr>
      <w:r w:rsidRPr="001808BE">
        <w:t xml:space="preserve">• </w:t>
      </w:r>
      <w:r w:rsidRPr="001808BE">
        <w:t xml:space="preserve"> maps and pictures would be preferable to oral explanations.</w:t>
      </w:r>
    </w:p>
    <w:p w:rsidR="00000000" w:rsidRPr="001808BE" w:rsidRDefault="004A5923" w:rsidP="001808BE">
      <w:pPr>
        <w:pStyle w:val="BodyText"/>
      </w:pPr>
      <w:r w:rsidRPr="001808BE">
        <w:t>To be effective, it is necessary that training and assessment recognises, adopts and practises appropriate delivery and assessment approaches.</w:t>
      </w:r>
    </w:p>
    <w:p w:rsidR="00000000" w:rsidRPr="001808BE" w:rsidRDefault="004A5923" w:rsidP="001808BE">
      <w:pPr>
        <w:pStyle w:val="BodyText"/>
      </w:pPr>
      <w:r w:rsidRPr="001808BE">
        <w:lastRenderedPageBreak/>
        <w:t>Trainers and assessors who are not Aboriginal or Tor</w:t>
      </w:r>
      <w:r w:rsidRPr="001808BE">
        <w:t>res Strait Islanders need information on aspects of Aboriginal and Torres Strait Islander culture. They need to work closely with Aboriginal and Torres Strait Islander people to adopt practices that reflect Aboriginal and Torres Strait Islander approaches.</w:t>
      </w:r>
      <w:r w:rsidRPr="001808BE">
        <w:t xml:space="preserve"> The community should be asked to identify experts to provide information and to assist with assessment of relevant protocols, for example, where required.</w:t>
      </w:r>
    </w:p>
    <w:p w:rsidR="00000000" w:rsidRPr="001808BE" w:rsidRDefault="004A5923" w:rsidP="001808BE">
      <w:pPr>
        <w:pStyle w:val="BodyText"/>
      </w:pPr>
      <w:r w:rsidRPr="001808BE">
        <w:t>There are a number of ways an RTO can establish and maintain culturally appropriate training and ass</w:t>
      </w:r>
      <w:r w:rsidRPr="001808BE">
        <w:t>essment practices, including:</w:t>
      </w:r>
    </w:p>
    <w:p w:rsidR="00000000" w:rsidRPr="001808BE" w:rsidRDefault="004A5923" w:rsidP="001808BE">
      <w:pPr>
        <w:pStyle w:val="BodyText"/>
      </w:pPr>
      <w:r w:rsidRPr="001808BE">
        <w:t>•  ensuring a high proportion of Aboriginal and Torres Strait Islander participation in all aspects of planning, development, delivery and evaluation</w:t>
      </w:r>
    </w:p>
    <w:p w:rsidR="00000000" w:rsidRPr="001808BE" w:rsidRDefault="004A5923" w:rsidP="001808BE">
      <w:pPr>
        <w:pStyle w:val="BodyText"/>
      </w:pPr>
      <w:r w:rsidRPr="001808BE">
        <w:t>•</w:t>
      </w:r>
      <w:r w:rsidRPr="001808BE">
        <w:t xml:space="preserve">  establishing and maintaining a collaborative relationship with local Aboriginal and Torres</w:t>
      </w:r>
    </w:p>
    <w:p w:rsidR="00000000" w:rsidRPr="001808BE" w:rsidRDefault="004A5923" w:rsidP="001808BE">
      <w:pPr>
        <w:pStyle w:val="BodyText"/>
      </w:pPr>
      <w:r w:rsidRPr="001808BE">
        <w:t>•  Strait Islander communities</w:t>
      </w:r>
    </w:p>
    <w:p w:rsidR="00000000" w:rsidRPr="001808BE" w:rsidRDefault="004A5923" w:rsidP="001808BE">
      <w:pPr>
        <w:pStyle w:val="BodyText"/>
      </w:pPr>
      <w:r w:rsidRPr="001808BE">
        <w:t>•  as a mainstream (non-Indigenous) RTO, establishing auspice relationships with Aboriginal and Torres Strait Islander organisations</w:t>
      </w:r>
      <w:r w:rsidRPr="001808BE">
        <w:t xml:space="preserve"> and individuals, including direct and indirect involvement of persons identified as appropriate by the local community</w:t>
      </w:r>
    </w:p>
    <w:p w:rsidR="00000000" w:rsidRPr="001808BE" w:rsidRDefault="004A5923" w:rsidP="001808BE">
      <w:pPr>
        <w:pStyle w:val="BodyText"/>
      </w:pPr>
      <w:r w:rsidRPr="001808BE">
        <w:t>•  ensuring ongoing training of non-Aboriginal and Torres Strait Islander staff at all levels of the RTO, delivered by Aboriginal and To</w:t>
      </w:r>
      <w:r w:rsidRPr="001808BE">
        <w:t>rres Strait Islander personnel.</w:t>
      </w:r>
    </w:p>
    <w:p w:rsidR="00000000" w:rsidRPr="001808BE" w:rsidRDefault="004A5923" w:rsidP="001808BE">
      <w:pPr>
        <w:pStyle w:val="BodyText"/>
      </w:pPr>
      <w:r w:rsidRPr="001808BE">
        <w:t>A flexible approach to assessment will be required by RTOs in order to meet the requirements of Aboriginal and Torres Strait Islander organisations and individuals under this domain within the AHC10 Agriculture, Horticulture</w:t>
      </w:r>
      <w:r w:rsidRPr="001808BE">
        <w:t xml:space="preserve"> and Conservation and Land Management Training Package. Principles that underpin assessment include:</w:t>
      </w:r>
    </w:p>
    <w:p w:rsidR="00000000" w:rsidRPr="001808BE" w:rsidRDefault="004A5923" w:rsidP="001808BE">
      <w:pPr>
        <w:pStyle w:val="BodyText"/>
      </w:pPr>
      <w:r w:rsidRPr="001808BE">
        <w:t>•  assessment should be transparent, i.e. clearly seen and understood by the candidate and others</w:t>
      </w:r>
    </w:p>
    <w:p w:rsidR="00000000" w:rsidRPr="001808BE" w:rsidRDefault="004A5923" w:rsidP="001808BE">
      <w:pPr>
        <w:pStyle w:val="BodyText"/>
      </w:pPr>
      <w:r w:rsidRPr="001808BE">
        <w:t>•  assessment should empower the candidate on the basis o</w:t>
      </w:r>
      <w:r w:rsidRPr="001808BE">
        <w:t>f consent, self-assessment and responsibility for the process</w:t>
      </w:r>
    </w:p>
    <w:p w:rsidR="00000000" w:rsidRPr="001808BE" w:rsidRDefault="004A5923" w:rsidP="001808BE">
      <w:pPr>
        <w:pStyle w:val="BodyText"/>
      </w:pPr>
      <w:r w:rsidRPr="001808BE">
        <w:t>•  assessment should involve designated community experts working in collaboration with RTO assessors in order to provide appropriate recognition of cultural and community skills and knowledge</w:t>
      </w:r>
    </w:p>
    <w:p w:rsidR="00000000" w:rsidRPr="001808BE" w:rsidRDefault="004A5923" w:rsidP="001808BE">
      <w:pPr>
        <w:pStyle w:val="BodyText"/>
      </w:pPr>
      <w:r w:rsidRPr="001808BE">
        <w:t>•</w:t>
      </w:r>
      <w:r w:rsidRPr="001808BE">
        <w:t xml:space="preserve">  assessments must provide constructive feedback to candidates and support for further competency development.</w:t>
      </w:r>
    </w:p>
    <w:p w:rsidR="00000000" w:rsidRPr="001808BE" w:rsidRDefault="004A5923" w:rsidP="001808BE">
      <w:pPr>
        <w:pStyle w:val="BodyText"/>
      </w:pPr>
      <w:r w:rsidRPr="001808BE">
        <w:t>Assessors may exercise limited discretion in response to organisational or individual requirements, but any changes must not alter the meaning or</w:t>
      </w:r>
      <w:r w:rsidRPr="001808BE">
        <w:t xml:space="preserve"> integrity of the unit of competency. Refer to the section on Competency Standards for more information.</w:t>
      </w:r>
    </w:p>
    <w:p w:rsidR="00000000" w:rsidRPr="001808BE" w:rsidRDefault="004A5923" w:rsidP="001808BE">
      <w:pPr>
        <w:pStyle w:val="BodyText"/>
      </w:pPr>
      <w:r w:rsidRPr="001808BE">
        <w:t>Assessment for people with a disability</w:t>
      </w:r>
    </w:p>
    <w:p w:rsidR="00000000" w:rsidRPr="001808BE" w:rsidRDefault="004A5923" w:rsidP="001808BE">
      <w:pPr>
        <w:pStyle w:val="BodyText"/>
      </w:pPr>
      <w:r w:rsidRPr="001808BE">
        <w:t>A disability presents some impairment to everyday activity. Some people with a disability do not have any impai</w:t>
      </w:r>
      <w:r w:rsidRPr="001808BE">
        <w:t>rments resulting from their disability. For example, a person who has a hearing impairment which is compensated for by a hearing aid may function without any adjustments. While some people with a disability may have an impairment because of the environment</w:t>
      </w:r>
      <w:r w:rsidRPr="001808BE">
        <w:t>, not the disability itself. For example, hearing loss can be accentuated in a room with loud, competing noise and poor acoustics.</w:t>
      </w:r>
    </w:p>
    <w:p w:rsidR="00000000" w:rsidRPr="001808BE" w:rsidRDefault="004A5923" w:rsidP="001808BE">
      <w:pPr>
        <w:pStyle w:val="BodyText"/>
      </w:pPr>
      <w:r w:rsidRPr="001808BE">
        <w:t>A disability may affect or relate to a range of human functions, including mobility, stamina, lifting ability, memory, vision</w:t>
      </w:r>
      <w:r w:rsidRPr="001808BE">
        <w:t>, hearing, speech, comprehension and mood swings. This may be due to accidents, illnesses or birth.</w:t>
      </w:r>
    </w:p>
    <w:p w:rsidR="00000000" w:rsidRPr="001808BE" w:rsidRDefault="004A5923" w:rsidP="001808BE">
      <w:pPr>
        <w:pStyle w:val="BodyText"/>
      </w:pPr>
      <w:r w:rsidRPr="001808BE">
        <w:t>It is important to remember that it is not the disability itself that should be of interest but its impact on the student's ability to access material and d</w:t>
      </w:r>
      <w:r w:rsidRPr="001808BE">
        <w:t>emonstrate knowledge.</w:t>
      </w:r>
    </w:p>
    <w:p w:rsidR="00000000" w:rsidRPr="001808BE" w:rsidRDefault="004A5923" w:rsidP="001808BE">
      <w:pPr>
        <w:pStyle w:val="BodyText"/>
      </w:pPr>
      <w:r w:rsidRPr="001808BE">
        <w:lastRenderedPageBreak/>
        <w:t>Training providers have a legal obligation under the Disability Standards for Education to ensure that students who have a disability are able to access and participate in education without experiencing discrimination. The information</w:t>
      </w:r>
      <w:r w:rsidRPr="001808BE">
        <w:t xml:space="preserve"> provided below is aimed at assisting teachers/trainers to meet the reasonable adjustment needs of people who have a disability.</w:t>
      </w:r>
    </w:p>
    <w:p w:rsidR="00000000" w:rsidRPr="001808BE" w:rsidRDefault="004A5923" w:rsidP="001808BE">
      <w:pPr>
        <w:pStyle w:val="BodyText"/>
      </w:pPr>
      <w:r w:rsidRPr="001808BE">
        <w:t>Adjustments in training and assessment</w:t>
      </w:r>
    </w:p>
    <w:p w:rsidR="00000000" w:rsidRPr="001808BE" w:rsidRDefault="004A5923" w:rsidP="001808BE">
      <w:pPr>
        <w:pStyle w:val="BodyText"/>
      </w:pPr>
      <w:r w:rsidRPr="001808BE">
        <w:t>An open mind, common sense and tailoring to individual circumstances will, as often as n</w:t>
      </w:r>
      <w:r w:rsidRPr="001808BE">
        <w:t>ot, ensure individuals achieve the standards that employers and training providers expect. Reasonable adjustments need only be that - reasonable. It is about identifying what adjustments might reasonably be made and how they may be put into place. Training</w:t>
      </w:r>
      <w:r w:rsidRPr="001808BE">
        <w:t xml:space="preserve"> and assessment can be made more appropriate and fairer for a person who has a disability through attitude, preparation and application.</w:t>
      </w:r>
    </w:p>
    <w:p w:rsidR="00000000" w:rsidRPr="001808BE" w:rsidRDefault="004A5923" w:rsidP="001808BE">
      <w:pPr>
        <w:pStyle w:val="BodyText"/>
      </w:pPr>
      <w:r w:rsidRPr="001808BE">
        <w:t>Attitude</w:t>
      </w:r>
    </w:p>
    <w:p w:rsidR="00000000" w:rsidRPr="001808BE" w:rsidRDefault="004A5923" w:rsidP="001808BE">
      <w:pPr>
        <w:pStyle w:val="BodyText"/>
      </w:pPr>
      <w:r w:rsidRPr="001808BE">
        <w:t>The attitude of others is often the greatest barrier for people who have a disability. While most people who h</w:t>
      </w:r>
      <w:r w:rsidRPr="001808BE">
        <w:t>ave a disability will only ever require minor adjustments to ensure learning is positive, some will require additional support. There are many support agencies that can provide advice, however teachers/trainers may need to take additional time to ensure th</w:t>
      </w:r>
      <w:r w:rsidRPr="001808BE">
        <w:t>eir teaching/training meets the learning support needs of the individual concerned.</w:t>
      </w:r>
    </w:p>
    <w:p w:rsidR="00000000" w:rsidRPr="001808BE" w:rsidRDefault="004A5923" w:rsidP="001808BE">
      <w:pPr>
        <w:pStyle w:val="BodyText"/>
      </w:pPr>
      <w:r w:rsidRPr="001808BE">
        <w:t>Positive language creates an atmosphere of mutual respect, which is essential to learning. For example, using language that identifies learners as people rather than langua</w:t>
      </w:r>
      <w:r w:rsidRPr="001808BE">
        <w:t>ge that identifies them by one of their characteristics conveys that the person is more important than the characteristic, such as the difference between a 'person who has an intellectual disability' and an 'intellectually disabled person'. A person who ha</w:t>
      </w:r>
      <w:r w:rsidRPr="001808BE">
        <w:t>s an intellectual disability could also be identified by a range of equally important characteristics - height, age, sporting interests, etc. However, the term 'intellectually disabled person' refers to the disability as the major, and often only, defining</w:t>
      </w:r>
      <w:r w:rsidRPr="001808BE">
        <w:t xml:space="preserve"> characteristic.</w:t>
      </w:r>
    </w:p>
    <w:p w:rsidR="00000000" w:rsidRPr="001808BE" w:rsidRDefault="004A5923" w:rsidP="001808BE">
      <w:pPr>
        <w:pStyle w:val="BodyText"/>
      </w:pPr>
      <w:r w:rsidRPr="001808BE">
        <w:t>Preparation</w:t>
      </w:r>
    </w:p>
    <w:p w:rsidR="00000000" w:rsidRPr="001808BE" w:rsidRDefault="004A5923" w:rsidP="001808BE">
      <w:pPr>
        <w:pStyle w:val="BodyText"/>
      </w:pPr>
      <w:r w:rsidRPr="001808BE">
        <w:t>It is important to identify any functional issues arising from the nature and extent of a person's disability. This can usually be done by discussing such issues with the individual. In most cases, this consultation will identi</w:t>
      </w:r>
      <w:r w:rsidRPr="001808BE">
        <w:t>fy reasonable adjustment needs which can be put into place. There are many simple things that teachers/trainers can do to make reasonable adjustments to enable individuals who have a disability to succeed in training and assessment. In some cases, professi</w:t>
      </w:r>
      <w:r w:rsidRPr="001808BE">
        <w:t>onal support may be required.</w:t>
      </w:r>
    </w:p>
    <w:p w:rsidR="00000000" w:rsidRPr="001808BE" w:rsidRDefault="004A5923" w:rsidP="001808BE">
      <w:pPr>
        <w:pStyle w:val="BodyText"/>
      </w:pPr>
      <w:r w:rsidRPr="001808BE">
        <w:t>Application</w:t>
      </w:r>
    </w:p>
    <w:p w:rsidR="00000000" w:rsidRPr="001808BE" w:rsidRDefault="004A5923" w:rsidP="001808BE">
      <w:pPr>
        <w:pStyle w:val="BodyText"/>
      </w:pPr>
      <w:r w:rsidRPr="001808BE">
        <w:t>Once reasonable adjustments have been implemented it is important to monitor and evaluate what has been done to ensure the best environment for continuous learning because:</w:t>
      </w:r>
    </w:p>
    <w:p w:rsidR="00000000" w:rsidRPr="001808BE" w:rsidRDefault="004A5923" w:rsidP="001808BE">
      <w:pPr>
        <w:pStyle w:val="BodyText"/>
      </w:pPr>
      <w:r w:rsidRPr="001808BE">
        <w:t>•  adjustments may only need to be tempor</w:t>
      </w:r>
      <w:r w:rsidRPr="001808BE">
        <w:t>ary - i.e. mechanisms may only need to be in place during an induction period or due to a temporary disability, in which case evaluation will ensure appropriateness without the need for ongoing monitoring</w:t>
      </w:r>
    </w:p>
    <w:p w:rsidR="00000000" w:rsidRPr="001808BE" w:rsidRDefault="004A5923" w:rsidP="001808BE">
      <w:pPr>
        <w:pStyle w:val="BodyText"/>
      </w:pPr>
      <w:r w:rsidRPr="001808BE">
        <w:t>•  adjustments may need reinforcing - when adjustme</w:t>
      </w:r>
      <w:r w:rsidRPr="001808BE">
        <w:t>nts need to be ongoing, monitoring may reinforce patterns of behaviour in order for them to become 'natural'</w:t>
      </w:r>
    </w:p>
    <w:p w:rsidR="00000000" w:rsidRPr="001808BE" w:rsidRDefault="004A5923" w:rsidP="001808BE">
      <w:pPr>
        <w:pStyle w:val="BodyText"/>
      </w:pPr>
      <w:r w:rsidRPr="001808BE">
        <w:t>•  adjustments may need improving - where adjustments are ongoing or substantial, a commitment to continuous improvement is recommended through mon</w:t>
      </w:r>
      <w:r w:rsidRPr="001808BE">
        <w:t>itoring.</w:t>
      </w:r>
    </w:p>
    <w:p w:rsidR="00000000" w:rsidRPr="001808BE" w:rsidRDefault="004A5923" w:rsidP="001808BE">
      <w:pPr>
        <w:pStyle w:val="BodyText"/>
      </w:pPr>
      <w:r w:rsidRPr="001808BE">
        <w:t>In most cases an informal discussion with the person concerned may be all that is necessary. However, should adjustments be substantial, or a learner not be acquiring competence at a reasonable rate, a more formal process may be required. This may</w:t>
      </w:r>
      <w:r w:rsidRPr="001808BE">
        <w:t xml:space="preserve"> include:</w:t>
      </w:r>
    </w:p>
    <w:p w:rsidR="00000000" w:rsidRPr="001808BE" w:rsidRDefault="004A5923" w:rsidP="001808BE">
      <w:pPr>
        <w:pStyle w:val="BodyText"/>
      </w:pPr>
      <w:r w:rsidRPr="001808BE">
        <w:t>•  performance indicators - training providers, learners and employers should have agreed indicators of performance which can be measured and monitored</w:t>
      </w:r>
    </w:p>
    <w:p w:rsidR="00000000" w:rsidRPr="001808BE" w:rsidRDefault="004A5923" w:rsidP="001808BE">
      <w:pPr>
        <w:pStyle w:val="BodyText"/>
      </w:pPr>
      <w:r w:rsidRPr="001808BE">
        <w:lastRenderedPageBreak/>
        <w:t>•</w:t>
      </w:r>
      <w:r w:rsidRPr="001808BE">
        <w:t xml:space="preserve">  independent support - a third party, independent of the training and/or assessment environment, may need to be involved</w:t>
      </w:r>
    </w:p>
    <w:p w:rsidR="00000000" w:rsidRPr="001808BE" w:rsidRDefault="004A5923" w:rsidP="001808BE">
      <w:pPr>
        <w:pStyle w:val="BodyText"/>
      </w:pPr>
      <w:r w:rsidRPr="001808BE">
        <w:t>•  experimentation - if existing adjustments are not proving satisfactory, creative solutions may be needed</w:t>
      </w:r>
    </w:p>
    <w:p w:rsidR="00000000" w:rsidRPr="001808BE" w:rsidRDefault="004A5923" w:rsidP="001808BE">
      <w:pPr>
        <w:pStyle w:val="BodyText"/>
      </w:pPr>
      <w:r w:rsidRPr="001808BE">
        <w:t>•  continuing review - for</w:t>
      </w:r>
      <w:r w:rsidRPr="001808BE">
        <w:t>mal monitoring is encouraged if adjustments are changed or if substantial adjustments are necessary.</w:t>
      </w:r>
    </w:p>
    <w:p w:rsidR="00000000" w:rsidRPr="001808BE" w:rsidRDefault="004A5923" w:rsidP="001808BE">
      <w:pPr>
        <w:pStyle w:val="BodyText"/>
      </w:pPr>
      <w:r w:rsidRPr="001808BE">
        <w:t>For further information on training and assessment for people with specific needs, the DEEWR website has information about the National Disability Coordina</w:t>
      </w:r>
      <w:r w:rsidRPr="001808BE">
        <w:t>tion Officer Program, which 'provides information, co-ordination and referral services for people with a disability interested in or enrolled in post-school education and training' ( www.deewr.gov.au ). The Disability Education Standards Guidance Notes can</w:t>
      </w:r>
      <w:r w:rsidRPr="001808BE">
        <w:t xml:space="preserve"> also be accessed at on the DEEWR web site at: www.deewr.gov.au/Schooling/DisabilityStandardsforEducation/Documents/ </w:t>
      </w:r>
      <w:r w:rsidRPr="001808BE">
        <w:rPr>
          <w:rStyle w:val="Buttons"/>
        </w:rPr>
        <w:t>Disability_Standards_Education_Guidance_Notes_pdf</w:t>
      </w:r>
      <w:r w:rsidRPr="001808BE">
        <w:t xml:space="preserve"> .</w:t>
      </w:r>
    </w:p>
    <w:p w:rsidR="00000000" w:rsidRPr="001808BE" w:rsidRDefault="004A5923" w:rsidP="001808BE">
      <w:pPr>
        <w:pStyle w:val="BodyText"/>
      </w:pPr>
      <w:r w:rsidRPr="001808BE">
        <w:t>Reasonable adjustment</w:t>
      </w:r>
    </w:p>
    <w:p w:rsidR="00000000" w:rsidRPr="001808BE" w:rsidRDefault="004A5923" w:rsidP="001808BE">
      <w:pPr>
        <w:pStyle w:val="BodyText"/>
      </w:pPr>
      <w:r w:rsidRPr="001808BE">
        <w:t>Below are some of the practical things that can be done as part o</w:t>
      </w:r>
      <w:r w:rsidRPr="001808BE">
        <w:t xml:space="preserve">f providing reasonable adjustment to learners with specific support needs to enable them to undertake training and assessment. Clearly, each case will be different and will need to be discussed with the person and in some cases expert help will be needed, </w:t>
      </w:r>
      <w:r w:rsidRPr="001808BE">
        <w:t>at least in the initial stages.</w:t>
      </w:r>
    </w:p>
    <w:tbl>
      <w:tblPr>
        <w:tblW w:w="0" w:type="auto"/>
        <w:tblCellMar>
          <w:left w:w="62" w:type="dxa"/>
          <w:right w:w="62" w:type="dxa"/>
        </w:tblCellMar>
        <w:tblLook w:val="0000" w:firstRow="0" w:lastRow="0" w:firstColumn="0" w:lastColumn="0" w:noHBand="0" w:noVBand="0"/>
      </w:tblPr>
      <w:tblGrid>
        <w:gridCol w:w="3482"/>
        <w:gridCol w:w="6496"/>
      </w:tblGrid>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Type of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Reasonable adjustment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Acquired brain injury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Memory aids (posters, notes, etc.)</w:t>
            </w:r>
          </w:p>
          <w:p w:rsidR="00000000" w:rsidRPr="001808BE" w:rsidRDefault="004A5923" w:rsidP="001808BE">
            <w:pPr>
              <w:pStyle w:val="BodyText"/>
            </w:pPr>
            <w:r w:rsidRPr="001808BE">
              <w:t>•  Reflective listening skills</w:t>
            </w:r>
          </w:p>
          <w:p w:rsidR="00000000" w:rsidRPr="001808BE" w:rsidRDefault="004A5923" w:rsidP="001808BE">
            <w:pPr>
              <w:pStyle w:val="BodyText"/>
            </w:pPr>
            <w:r w:rsidRPr="001808BE">
              <w:t>•  Stress minimisation</w:t>
            </w:r>
          </w:p>
          <w:p w:rsidR="00000000" w:rsidRDefault="004A5923" w:rsidP="001808BE">
            <w:pPr>
              <w:pStyle w:val="BodyText"/>
              <w:rPr>
                <w:lang w:val="en-NZ"/>
              </w:rPr>
            </w:pPr>
            <w:r w:rsidRPr="001808BE">
              <w:t>•  Time and patience.</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Hearing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xml:space="preserve">•  Audio loops for people </w:t>
            </w:r>
            <w:r w:rsidRPr="001808BE">
              <w:t>using hearing aids</w:t>
            </w:r>
          </w:p>
          <w:p w:rsidR="00000000" w:rsidRPr="001808BE" w:rsidRDefault="004A5923" w:rsidP="001808BE">
            <w:pPr>
              <w:pStyle w:val="BodyText"/>
            </w:pPr>
            <w:r w:rsidRPr="001808BE">
              <w:t>•  Plain English documents</w:t>
            </w:r>
          </w:p>
          <w:p w:rsidR="00000000" w:rsidRPr="001808BE" w:rsidRDefault="004A5923" w:rsidP="001808BE">
            <w:pPr>
              <w:pStyle w:val="BodyText"/>
            </w:pPr>
            <w:r w:rsidRPr="001808BE">
              <w:t>•  Fire and alarm systems with flashing lights</w:t>
            </w:r>
          </w:p>
          <w:p w:rsidR="00000000" w:rsidRPr="001808BE" w:rsidRDefault="004A5923" w:rsidP="001808BE">
            <w:pPr>
              <w:pStyle w:val="BodyText"/>
            </w:pPr>
            <w:r w:rsidRPr="001808BE">
              <w:t>•  Sign language interpreters</w:t>
            </w:r>
          </w:p>
          <w:p w:rsidR="00000000" w:rsidRDefault="004A5923" w:rsidP="001808BE">
            <w:pPr>
              <w:pStyle w:val="BodyText"/>
              <w:rPr>
                <w:lang w:val="en-NZ"/>
              </w:rPr>
            </w:pPr>
            <w:r w:rsidRPr="001808BE">
              <w:t>•  Telephone typewriters.</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Intellectual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Additional time</w:t>
            </w:r>
          </w:p>
          <w:p w:rsidR="00000000" w:rsidRPr="001808BE" w:rsidRDefault="004A5923" w:rsidP="001808BE">
            <w:pPr>
              <w:pStyle w:val="BodyText"/>
            </w:pPr>
            <w:r w:rsidRPr="001808BE">
              <w:t>•</w:t>
            </w:r>
            <w:r w:rsidRPr="001808BE">
              <w:t xml:space="preserve">  Assessment which is appropriate to the skill (i.e. avoiding written assessment for practical tasks)</w:t>
            </w:r>
          </w:p>
          <w:p w:rsidR="00000000" w:rsidRPr="001808BE" w:rsidRDefault="004A5923" w:rsidP="001808BE">
            <w:pPr>
              <w:pStyle w:val="BodyText"/>
            </w:pPr>
            <w:r w:rsidRPr="001808BE">
              <w:t>•  Mentors</w:t>
            </w:r>
          </w:p>
          <w:p w:rsidR="00000000" w:rsidRPr="001808BE" w:rsidRDefault="004A5923" w:rsidP="001808BE">
            <w:pPr>
              <w:pStyle w:val="BodyText"/>
            </w:pPr>
            <w:r w:rsidRPr="001808BE">
              <w:t>•  Plain English documents</w:t>
            </w:r>
          </w:p>
          <w:p w:rsidR="00000000" w:rsidRPr="001808BE" w:rsidRDefault="004A5923" w:rsidP="001808BE">
            <w:pPr>
              <w:pStyle w:val="BodyText"/>
            </w:pPr>
            <w:r w:rsidRPr="001808BE">
              <w:t>•  Practical learning sessions</w:t>
            </w:r>
          </w:p>
          <w:p w:rsidR="00000000" w:rsidRDefault="004A5923" w:rsidP="001808BE">
            <w:pPr>
              <w:pStyle w:val="BodyText"/>
              <w:rPr>
                <w:lang w:val="en-NZ"/>
              </w:rPr>
            </w:pPr>
            <w:r w:rsidRPr="001808BE">
              <w:t>•  Repetition of learning exercises.</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Mobility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xml:space="preserve">•  Access to aids, such as </w:t>
            </w:r>
            <w:r w:rsidRPr="001808BE">
              <w:t>for holding documents</w:t>
            </w:r>
          </w:p>
          <w:p w:rsidR="00000000" w:rsidRPr="001808BE" w:rsidRDefault="004A5923" w:rsidP="001808BE">
            <w:pPr>
              <w:pStyle w:val="BodyText"/>
            </w:pPr>
            <w:r w:rsidRPr="001808BE">
              <w:t>•  Adjustable tables</w:t>
            </w:r>
          </w:p>
          <w:p w:rsidR="00000000" w:rsidRPr="001808BE" w:rsidRDefault="004A5923" w:rsidP="001808BE">
            <w:pPr>
              <w:pStyle w:val="BodyText"/>
            </w:pPr>
            <w:r w:rsidRPr="001808BE">
              <w:t>•  Lifting limits</w:t>
            </w:r>
          </w:p>
          <w:p w:rsidR="00000000" w:rsidRPr="001808BE" w:rsidRDefault="004A5923" w:rsidP="001808BE">
            <w:pPr>
              <w:pStyle w:val="BodyText"/>
            </w:pPr>
            <w:r w:rsidRPr="001808BE">
              <w:lastRenderedPageBreak/>
              <w:t>•  Note-taking support</w:t>
            </w:r>
          </w:p>
          <w:p w:rsidR="00000000" w:rsidRPr="001808BE" w:rsidRDefault="004A5923" w:rsidP="001808BE">
            <w:pPr>
              <w:pStyle w:val="BodyText"/>
            </w:pPr>
            <w:r w:rsidRPr="001808BE">
              <w:t>•  Verbal rather than written presentations</w:t>
            </w:r>
          </w:p>
          <w:p w:rsidR="00000000" w:rsidRPr="001808BE" w:rsidRDefault="004A5923" w:rsidP="001808BE">
            <w:pPr>
              <w:pStyle w:val="BodyText"/>
            </w:pPr>
            <w:r w:rsidRPr="001808BE">
              <w:t>•  Personal computers</w:t>
            </w:r>
          </w:p>
          <w:p w:rsidR="00000000" w:rsidRDefault="004A5923" w:rsidP="001808BE">
            <w:pPr>
              <w:pStyle w:val="BodyText"/>
              <w:rPr>
                <w:lang w:val="en-NZ"/>
              </w:rPr>
            </w:pPr>
            <w:r w:rsidRPr="001808BE">
              <w:t>•  Wheelchair access.</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Psychiatric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Identification and avoidance of stresses</w:t>
            </w:r>
          </w:p>
          <w:p w:rsidR="00000000" w:rsidRPr="001808BE" w:rsidRDefault="004A5923" w:rsidP="001808BE">
            <w:pPr>
              <w:pStyle w:val="BodyText"/>
            </w:pPr>
            <w:r w:rsidRPr="001808BE">
              <w:t>•  Ongoing rathe</w:t>
            </w:r>
            <w:r w:rsidRPr="001808BE">
              <w:t>r than formal assessments</w:t>
            </w:r>
          </w:p>
          <w:p w:rsidR="00000000" w:rsidRDefault="004A5923" w:rsidP="001808BE">
            <w:pPr>
              <w:pStyle w:val="BodyText"/>
              <w:rPr>
                <w:lang w:val="en-NZ"/>
              </w:rPr>
            </w:pPr>
            <w:r w:rsidRPr="001808BE">
              <w:t>•  Reflective listening skills</w:t>
            </w:r>
          </w:p>
        </w:tc>
      </w:tr>
      <w:tr w:rsidR="00000000" w:rsidTr="004A5923">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pPr>
              <w:pStyle w:val="BodyText"/>
              <w:keepNext w:val="0"/>
              <w:keepLines w:val="0"/>
              <w:contextualSpacing w:val="0"/>
              <w:rPr>
                <w:rFonts w:ascii="Tahoma" w:hAnsi="Tahoma"/>
                <w:color w:val="000000"/>
                <w:sz w:val="20"/>
                <w:lang w:val="en-NZ"/>
              </w:rPr>
            </w:pPr>
          </w:p>
        </w:tc>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  'Time-out' breaks in assessment.</w:t>
            </w:r>
          </w:p>
        </w:tc>
      </w:tr>
      <w:tr w:rsidR="00000000"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Speech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Information summaries</w:t>
            </w:r>
          </w:p>
          <w:p w:rsidR="00000000" w:rsidRPr="001808BE" w:rsidRDefault="004A5923" w:rsidP="001808BE">
            <w:pPr>
              <w:pStyle w:val="BodyText"/>
            </w:pPr>
            <w:r w:rsidRPr="001808BE">
              <w:t>•  Stress minimisation</w:t>
            </w:r>
          </w:p>
          <w:p w:rsidR="00000000" w:rsidRPr="001808BE" w:rsidRDefault="004A5923" w:rsidP="001808BE">
            <w:pPr>
              <w:pStyle w:val="BodyText"/>
            </w:pPr>
            <w:r w:rsidRPr="001808BE">
              <w:t>•  Time and patience</w:t>
            </w:r>
          </w:p>
          <w:p w:rsidR="00000000" w:rsidRPr="001808BE" w:rsidRDefault="004A5923" w:rsidP="001808BE">
            <w:pPr>
              <w:pStyle w:val="BodyText"/>
            </w:pPr>
            <w:r w:rsidRPr="001808BE">
              <w:t>•  Written rather than verbal opportunities</w:t>
            </w:r>
          </w:p>
          <w:p w:rsidR="00000000" w:rsidRDefault="004A5923" w:rsidP="001808BE">
            <w:pPr>
              <w:pStyle w:val="BodyText"/>
              <w:rPr>
                <w:lang w:val="en-NZ"/>
              </w:rPr>
            </w:pPr>
            <w:r w:rsidRPr="001808BE">
              <w:t>•</w:t>
            </w:r>
            <w:r w:rsidRPr="001808BE">
              <w:t xml:space="preserve">  Additional writing time for assignments and tests.</w:t>
            </w:r>
          </w:p>
        </w:tc>
      </w:tr>
      <w:tr w:rsidR="00000000" w:rsidRPr="001808BE" w:rsidTr="004A5923">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Vision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  Audiotapes</w:t>
            </w:r>
          </w:p>
          <w:p w:rsidR="00000000" w:rsidRPr="001808BE" w:rsidRDefault="004A5923" w:rsidP="001808BE">
            <w:pPr>
              <w:pStyle w:val="BodyText"/>
            </w:pPr>
            <w:r w:rsidRPr="001808BE">
              <w:t>•  Braille translations</w:t>
            </w:r>
          </w:p>
          <w:p w:rsidR="00000000" w:rsidRPr="001808BE" w:rsidRDefault="004A5923" w:rsidP="001808BE">
            <w:pPr>
              <w:pStyle w:val="BodyText"/>
            </w:pPr>
            <w:r w:rsidRPr="001808BE">
              <w:t>•  Enlarged computer screen images</w:t>
            </w:r>
          </w:p>
          <w:p w:rsidR="00000000" w:rsidRPr="001808BE" w:rsidRDefault="004A5923" w:rsidP="001808BE">
            <w:pPr>
              <w:pStyle w:val="BodyText"/>
            </w:pPr>
            <w:r w:rsidRPr="001808BE">
              <w:t>•  Enlarged text and images</w:t>
            </w:r>
          </w:p>
          <w:p w:rsidR="00000000" w:rsidRPr="001808BE" w:rsidRDefault="004A5923" w:rsidP="001808BE">
            <w:pPr>
              <w:pStyle w:val="BodyText"/>
            </w:pPr>
            <w:r w:rsidRPr="001808BE">
              <w:t>•  Good lighting or reading lamps</w:t>
            </w:r>
          </w:p>
          <w:p w:rsidR="00000000" w:rsidRPr="001808BE" w:rsidRDefault="004A5923" w:rsidP="001808BE">
            <w:pPr>
              <w:pStyle w:val="BodyText"/>
            </w:pPr>
            <w:r w:rsidRPr="001808BE">
              <w:t>•  Guide dog provision</w:t>
            </w:r>
          </w:p>
          <w:p w:rsidR="00000000" w:rsidRPr="001808BE" w:rsidRDefault="004A5923" w:rsidP="001808BE">
            <w:pPr>
              <w:pStyle w:val="BodyText"/>
            </w:pPr>
            <w:r w:rsidRPr="001808BE">
              <w:t>•  Informing the person be</w:t>
            </w:r>
            <w:r w:rsidRPr="001808BE">
              <w:t>fore moving furniture</w:t>
            </w:r>
          </w:p>
          <w:p w:rsidR="00000000" w:rsidRPr="001808BE" w:rsidRDefault="004A5923" w:rsidP="001808BE">
            <w:pPr>
              <w:pStyle w:val="BodyText"/>
            </w:pPr>
            <w:r w:rsidRPr="001808BE">
              <w:t>•  Voice synthesisers on computers.</w:t>
            </w:r>
          </w:p>
        </w:tc>
      </w:tr>
    </w:tbl>
    <w:p w:rsidR="00000000" w:rsidRPr="001808BE" w:rsidRDefault="004A5923" w:rsidP="001808BE">
      <w:pPr>
        <w:pStyle w:val="BodyText"/>
      </w:pPr>
      <w:r w:rsidRPr="001808BE">
        <w:t>Training and assessment resources and information for equity groups</w:t>
      </w:r>
    </w:p>
    <w:p w:rsidR="00000000" w:rsidRPr="001808BE" w:rsidRDefault="004A5923" w:rsidP="001808BE">
      <w:pPr>
        <w:pStyle w:val="BodyText"/>
      </w:pPr>
      <w:r w:rsidRPr="001808BE">
        <w:t>The following references provide a range of information and resources related to training and assessment for equity groups.</w:t>
      </w:r>
    </w:p>
    <w:p w:rsidR="00000000" w:rsidRPr="001808BE" w:rsidRDefault="004A5923" w:rsidP="001808BE">
      <w:pPr>
        <w:pStyle w:val="BodyText"/>
      </w:pPr>
      <w:r w:rsidRPr="001808BE">
        <w:t>•</w:t>
      </w:r>
      <w:r w:rsidRPr="001808BE">
        <w:t xml:space="preserve">  The Australian Disability Clearing House on Education and Training www.adcet.edu.au website includes resources and articles about the training and assessment of people with a disability.</w:t>
      </w:r>
    </w:p>
    <w:p w:rsidR="00000000" w:rsidRPr="001808BE" w:rsidRDefault="004A5923" w:rsidP="001808BE">
      <w:pPr>
        <w:pStyle w:val="BodyText"/>
      </w:pPr>
      <w:r w:rsidRPr="001808BE">
        <w:t xml:space="preserve">•  Information source for Aboriginal and/or Torres Strait Islander </w:t>
      </w:r>
      <w:r w:rsidRPr="001808BE">
        <w:t xml:space="preserve">people training and assessment include: National Aboriginal and Torres Strait Education website: www.natsiew.nexus.edu.au . In addition most State and Territory Education Departments have an Aboriginal and/or Torres Strait Islander Unit who may be able to </w:t>
      </w:r>
      <w:r w:rsidRPr="001808BE">
        <w:t>provide advice and information.</w:t>
      </w:r>
    </w:p>
    <w:p w:rsidR="00000000" w:rsidRPr="001808BE" w:rsidRDefault="004A5923" w:rsidP="001808BE">
      <w:pPr>
        <w:pStyle w:val="BodyText"/>
      </w:pPr>
      <w:r w:rsidRPr="001808BE">
        <w:t>•  The Working with Diversity web site at www.westone.gov.au/workingwithdiversity includes a range of resources including:</w:t>
      </w:r>
    </w:p>
    <w:p w:rsidR="00000000" w:rsidRPr="001808BE" w:rsidRDefault="004A5923" w:rsidP="001808BE">
      <w:pPr>
        <w:pStyle w:val="BodyText"/>
      </w:pPr>
      <w:r w:rsidRPr="001808BE">
        <w:t>•  Working with diversity: A Guide to Equity and the AQTF</w:t>
      </w:r>
    </w:p>
    <w:p w:rsidR="00000000" w:rsidRPr="001808BE" w:rsidRDefault="004A5923" w:rsidP="001808BE">
      <w:pPr>
        <w:pStyle w:val="BodyText"/>
      </w:pPr>
      <w:r w:rsidRPr="001808BE">
        <w:t>•  Working with diversity: Quality Training</w:t>
      </w:r>
      <w:r w:rsidRPr="001808BE">
        <w:t xml:space="preserve"> for Indigenous Australians</w:t>
      </w:r>
    </w:p>
    <w:p w:rsidR="00000000" w:rsidRPr="001808BE" w:rsidRDefault="004A5923" w:rsidP="001808BE">
      <w:pPr>
        <w:pStyle w:val="BodyText"/>
      </w:pPr>
      <w:r w:rsidRPr="001808BE">
        <w:t>•  Working with diversity: Quality Training for People with a Disability</w:t>
      </w:r>
    </w:p>
    <w:p w:rsidR="00000000" w:rsidRPr="001808BE" w:rsidRDefault="004A5923" w:rsidP="001808BE">
      <w:pPr>
        <w:pStyle w:val="BodyText"/>
      </w:pPr>
      <w:r w:rsidRPr="001808BE">
        <w:lastRenderedPageBreak/>
        <w:t>•  Other relevant, up to date resources may be available in the resources section of the Skills area of the Department of Education, Employment and Workpla</w:t>
      </w:r>
      <w:r w:rsidRPr="001808BE">
        <w:t>ce Relations at www.deewr.gov.au .</w:t>
      </w:r>
    </w:p>
    <w:p w:rsidR="00000000" w:rsidRPr="001808BE" w:rsidRDefault="004A5923" w:rsidP="001808BE">
      <w:pPr>
        <w:pStyle w:val="BodyText"/>
      </w:pPr>
      <w:r w:rsidRPr="001808BE">
        <w:t>•  Other informative resources include:</w:t>
      </w:r>
    </w:p>
    <w:p w:rsidR="00000000" w:rsidRPr="001808BE" w:rsidRDefault="004A5923" w:rsidP="001808BE">
      <w:pPr>
        <w:pStyle w:val="BodyText"/>
      </w:pPr>
      <w:r w:rsidRPr="001808BE">
        <w:t>LiteracyNet at www.literacynet.deewr.gov.au . The site contains key information about Australian adult literacy activities and links to a range of additional program, professional d</w:t>
      </w:r>
      <w:r w:rsidRPr="001808BE">
        <w:t>evelopment, resource and research sites.</w:t>
      </w:r>
    </w:p>
    <w:p w:rsidR="00000000" w:rsidRPr="001808BE" w:rsidRDefault="004A5923" w:rsidP="001808BE">
      <w:pPr>
        <w:pStyle w:val="BodyText"/>
      </w:pPr>
      <w:r w:rsidRPr="001808BE">
        <w:t>Further Sources of Information</w:t>
      </w:r>
    </w:p>
    <w:p w:rsidR="00000000" w:rsidRPr="001808BE" w:rsidRDefault="004A5923" w:rsidP="001808BE">
      <w:pPr>
        <w:pStyle w:val="BodyText"/>
      </w:pPr>
      <w:r w:rsidRPr="001808BE">
        <w:t>The section provides a listing of useful contacts and resources to assist assessors in</w:t>
      </w:r>
    </w:p>
    <w:p w:rsidR="00000000" w:rsidRPr="001808BE" w:rsidRDefault="004A5923" w:rsidP="001808BE">
      <w:pPr>
        <w:pStyle w:val="BodyText"/>
      </w:pPr>
      <w:r w:rsidRPr="001808BE">
        <w:t>planning, designing, conducting and reviewing of assessments against this Training Package.</w:t>
      </w:r>
    </w:p>
    <w:p w:rsidR="00000000" w:rsidRPr="001808BE" w:rsidRDefault="004A5923" w:rsidP="001808BE">
      <w:pPr>
        <w:pStyle w:val="BodyText"/>
      </w:pPr>
      <w:r w:rsidRPr="001808BE">
        <w:rPr>
          <w:rStyle w:val="SpecialBold"/>
        </w:rPr>
        <w:t>Furth</w:t>
      </w:r>
      <w:r w:rsidRPr="001808BE">
        <w:rPr>
          <w:rStyle w:val="SpecialBold"/>
        </w:rPr>
        <w:t>er Sources of Information</w:t>
      </w:r>
    </w:p>
    <w:p w:rsidR="00000000" w:rsidRPr="001808BE" w:rsidRDefault="004A5923" w:rsidP="001808BE">
      <w:pPr>
        <w:pStyle w:val="BodyText"/>
      </w:pPr>
      <w:r w:rsidRPr="001808BE">
        <w:t>The section provides a listing of useful contacts and resources to assist assessors in</w:t>
      </w:r>
    </w:p>
    <w:p w:rsidR="00000000" w:rsidRPr="001808BE" w:rsidRDefault="004A5923" w:rsidP="001808BE">
      <w:pPr>
        <w:pStyle w:val="BodyText"/>
      </w:pPr>
      <w:r w:rsidRPr="001808BE">
        <w:t>planning, designing, conducting and reviewing of assessments against this Training Package.</w:t>
      </w:r>
    </w:p>
    <w:p w:rsidR="00000000" w:rsidRPr="001808BE" w:rsidRDefault="004A5923" w:rsidP="001808BE">
      <w:pPr>
        <w:pStyle w:val="BodyText"/>
      </w:pPr>
      <w:r w:rsidRPr="001808BE">
        <w:rPr>
          <w:rStyle w:val="SpecialBold"/>
        </w:rPr>
        <w:t>Contacts</w:t>
      </w:r>
    </w:p>
    <w:p w:rsidR="00000000" w:rsidRPr="001808BE" w:rsidRDefault="004A5923" w:rsidP="001808BE">
      <w:pPr>
        <w:pStyle w:val="BodyText"/>
      </w:pPr>
      <w:r w:rsidRPr="001808BE">
        <w:rPr>
          <w:rStyle w:val="SpecialBold"/>
        </w:rPr>
        <w:t>Contacts</w:t>
      </w:r>
    </w:p>
    <w:p w:rsidR="00000000" w:rsidRPr="001808BE" w:rsidRDefault="004A5923" w:rsidP="001808BE">
      <w:pPr>
        <w:pStyle w:val="BodyText"/>
      </w:pPr>
      <w:r w:rsidRPr="001808BE">
        <w:t>AgriFood Skills Australia</w:t>
      </w:r>
    </w:p>
    <w:p w:rsidR="00000000" w:rsidRPr="001808BE" w:rsidRDefault="004A5923" w:rsidP="001808BE">
      <w:pPr>
        <w:pStyle w:val="BodyText"/>
      </w:pPr>
      <w:r w:rsidRPr="001808BE">
        <w:t>PO Box 5450 Kingston ACT 2604</w:t>
      </w:r>
    </w:p>
    <w:p w:rsidR="00000000" w:rsidRPr="001808BE" w:rsidRDefault="004A5923" w:rsidP="001808BE">
      <w:pPr>
        <w:pStyle w:val="BodyText"/>
      </w:pPr>
      <w:r w:rsidRPr="001808BE">
        <w:t>Telephone: +61 2 6163 7205</w:t>
      </w:r>
    </w:p>
    <w:p w:rsidR="00000000" w:rsidRPr="001808BE" w:rsidRDefault="004A5923" w:rsidP="001808BE">
      <w:pPr>
        <w:pStyle w:val="BodyText"/>
      </w:pPr>
      <w:r w:rsidRPr="001808BE">
        <w:t>Facsimile: +61 2 6162 0610</w:t>
      </w:r>
    </w:p>
    <w:p w:rsidR="00000000" w:rsidRPr="001808BE" w:rsidRDefault="004A5923" w:rsidP="001808BE">
      <w:pPr>
        <w:pStyle w:val="BodyText"/>
      </w:pPr>
      <w:r w:rsidRPr="001808BE">
        <w:t>Email: trainingpackages@agrifoodskills.net.au</w:t>
      </w:r>
    </w:p>
    <w:p w:rsidR="00000000" w:rsidRPr="001808BE" w:rsidRDefault="004A5923" w:rsidP="001808BE">
      <w:pPr>
        <w:pStyle w:val="BodyText"/>
      </w:pPr>
      <w:r w:rsidRPr="001808BE">
        <w:t>Website: www.agrifoodskills.net.au</w:t>
      </w:r>
    </w:p>
    <w:p w:rsidR="00000000" w:rsidRPr="001808BE" w:rsidRDefault="004A5923" w:rsidP="001808BE">
      <w:pPr>
        <w:pStyle w:val="BodyText"/>
      </w:pPr>
      <w:r w:rsidRPr="001808BE">
        <w:t>Technical and Vocational Education and Training (TVET) Australia Limited</w:t>
      </w:r>
    </w:p>
    <w:p w:rsidR="00000000" w:rsidRPr="001808BE" w:rsidRDefault="004A5923" w:rsidP="001808BE">
      <w:pPr>
        <w:pStyle w:val="BodyText"/>
      </w:pPr>
      <w:r w:rsidRPr="001808BE">
        <w:t>Level 21, 390 St K</w:t>
      </w:r>
      <w:r w:rsidRPr="001808BE">
        <w:t>ilda Road, Melbourne VIC 3150</w:t>
      </w:r>
    </w:p>
    <w:p w:rsidR="00000000" w:rsidRPr="001808BE" w:rsidRDefault="004A5923" w:rsidP="001808BE">
      <w:pPr>
        <w:pStyle w:val="BodyText"/>
      </w:pPr>
      <w:r w:rsidRPr="001808BE">
        <w:t>PO Box 12211, A'Beckett Street Post Office</w:t>
      </w:r>
    </w:p>
    <w:p w:rsidR="00000000" w:rsidRPr="001808BE" w:rsidRDefault="004A5923" w:rsidP="001808BE">
      <w:pPr>
        <w:pStyle w:val="BodyText"/>
      </w:pPr>
      <w:r w:rsidRPr="001808BE">
        <w:t>MELBOURNE VICTORIA 8006</w:t>
      </w:r>
    </w:p>
    <w:p w:rsidR="00000000" w:rsidRPr="001808BE" w:rsidRDefault="004A5923" w:rsidP="001808BE">
      <w:pPr>
        <w:pStyle w:val="BodyText"/>
      </w:pPr>
      <w:r w:rsidRPr="001808BE">
        <w:t>Ph: +61 3 9832 8100</w:t>
      </w:r>
    </w:p>
    <w:p w:rsidR="00000000" w:rsidRPr="001808BE" w:rsidRDefault="004A5923" w:rsidP="001808BE">
      <w:pPr>
        <w:pStyle w:val="BodyText"/>
      </w:pPr>
      <w:r w:rsidRPr="001808BE">
        <w:t>Fax: +61 3 9832 8198</w:t>
      </w:r>
    </w:p>
    <w:p w:rsidR="00000000" w:rsidRPr="001808BE" w:rsidRDefault="004A5923" w:rsidP="001808BE">
      <w:pPr>
        <w:pStyle w:val="BodyText"/>
      </w:pPr>
      <w:r w:rsidRPr="001808BE">
        <w:t>Email: sales@tvetaustralia.com.au</w:t>
      </w:r>
    </w:p>
    <w:p w:rsidR="00000000" w:rsidRPr="001808BE" w:rsidRDefault="004A5923" w:rsidP="001808BE">
      <w:pPr>
        <w:pStyle w:val="BodyText"/>
      </w:pPr>
      <w:r w:rsidRPr="001808BE">
        <w:t>Web: www.tvetaustralia.com.au</w:t>
      </w:r>
    </w:p>
    <w:p w:rsidR="00000000" w:rsidRPr="001808BE" w:rsidRDefault="004A5923" w:rsidP="001808BE">
      <w:pPr>
        <w:pStyle w:val="BodyText"/>
      </w:pPr>
      <w:r w:rsidRPr="001808BE">
        <w:t>For information on the TAA04 Training and Assessment T</w:t>
      </w:r>
      <w:r w:rsidRPr="001808BE">
        <w:t>raining Package contact: Innovation &amp; Business Skills Australia Level 2, Building B, 192 Burwood Road HAWTHORN</w:t>
      </w:r>
    </w:p>
    <w:p w:rsidR="00000000" w:rsidRPr="001808BE" w:rsidRDefault="004A5923" w:rsidP="001808BE">
      <w:pPr>
        <w:pStyle w:val="BodyText"/>
      </w:pPr>
      <w:r w:rsidRPr="001808BE">
        <w:t>VIC 3122</w:t>
      </w:r>
    </w:p>
    <w:p w:rsidR="00000000" w:rsidRPr="001808BE" w:rsidRDefault="004A5923" w:rsidP="001808BE">
      <w:pPr>
        <w:pStyle w:val="BodyText"/>
      </w:pPr>
      <w:r w:rsidRPr="001808BE">
        <w:t>Telephone: +61 3 9815 7000</w:t>
      </w:r>
    </w:p>
    <w:p w:rsidR="00000000" w:rsidRPr="001808BE" w:rsidRDefault="004A5923" w:rsidP="001808BE">
      <w:pPr>
        <w:pStyle w:val="BodyText"/>
      </w:pPr>
      <w:r w:rsidRPr="001808BE">
        <w:t>Facsimile: +61 3 9815 7001</w:t>
      </w:r>
    </w:p>
    <w:p w:rsidR="00000000" w:rsidRPr="001808BE" w:rsidRDefault="004A5923" w:rsidP="001808BE">
      <w:pPr>
        <w:pStyle w:val="BodyText"/>
      </w:pPr>
      <w:r w:rsidRPr="001808BE">
        <w:t>Web: www.ibsa.org.au Email: virtual@ibsa.org.au General Resources</w:t>
      </w:r>
    </w:p>
    <w:p w:rsidR="00000000" w:rsidRPr="001808BE" w:rsidRDefault="004A5923" w:rsidP="001808BE">
      <w:pPr>
        <w:pStyle w:val="BodyText"/>
      </w:pPr>
      <w:r w:rsidRPr="001808BE">
        <w:t>Refer to http://</w:t>
      </w:r>
      <w:r w:rsidRPr="001808BE">
        <w:t>antapubs.dest.gov.au/publications/search.asp to locate the following ANTA</w:t>
      </w:r>
    </w:p>
    <w:p w:rsidR="00000000" w:rsidRPr="001808BE" w:rsidRDefault="004A5923" w:rsidP="001808BE">
      <w:pPr>
        <w:pStyle w:val="BodyText"/>
      </w:pPr>
      <w:r w:rsidRPr="001808BE">
        <w:t>publications.</w:t>
      </w:r>
    </w:p>
    <w:p w:rsidR="00000000" w:rsidRPr="001808BE" w:rsidRDefault="004A5923" w:rsidP="001808BE">
      <w:pPr>
        <w:pStyle w:val="BodyText"/>
      </w:pPr>
      <w:r w:rsidRPr="001808BE">
        <w:rPr>
          <w:rStyle w:val="Emphasis"/>
        </w:rPr>
        <w:t>AQF Implementation Handbook, third Edition</w:t>
      </w:r>
      <w:r w:rsidRPr="001808BE">
        <w:t>. Australian Qualifications Framework Advisory</w:t>
      </w:r>
    </w:p>
    <w:p w:rsidR="00000000" w:rsidRPr="001808BE" w:rsidRDefault="004A5923" w:rsidP="001808BE">
      <w:pPr>
        <w:pStyle w:val="BodyText"/>
      </w:pPr>
      <w:r w:rsidRPr="001808BE">
        <w:t xml:space="preserve">Board, 2002, </w:t>
      </w:r>
      <w:r w:rsidRPr="001808BE">
        <w:rPr>
          <w:rStyle w:val="Buttons"/>
        </w:rPr>
        <w:t>aqf.edu.au</w:t>
      </w:r>
    </w:p>
    <w:p w:rsidR="00000000" w:rsidRPr="001808BE" w:rsidRDefault="004A5923" w:rsidP="001808BE">
      <w:pPr>
        <w:pStyle w:val="BodyText"/>
      </w:pPr>
      <w:r w:rsidRPr="001808BE">
        <w:t xml:space="preserve">Australian Quality Training Framework 2007 (AQTF 2007) </w:t>
      </w:r>
      <w:r w:rsidRPr="001808BE">
        <w:t>- for information and resources go to www.training.com.au/aqtf2007</w:t>
      </w:r>
    </w:p>
    <w:p w:rsidR="00000000" w:rsidRPr="001808BE" w:rsidRDefault="004A5923" w:rsidP="001808BE">
      <w:pPr>
        <w:pStyle w:val="BodyText"/>
      </w:pPr>
      <w:r w:rsidRPr="001808BE">
        <w:t xml:space="preserve">AQTF 2007 </w:t>
      </w:r>
      <w:r w:rsidRPr="001808BE">
        <w:rPr>
          <w:rStyle w:val="Emphasis"/>
        </w:rPr>
        <w:t>Essential Standards for Registration</w:t>
      </w:r>
      <w:r w:rsidRPr="001808BE">
        <w:t>. Training organisations must meet these standards in order to deliver and assess nationally recognised training and issue nationally recognise</w:t>
      </w:r>
      <w:r w:rsidRPr="001808BE">
        <w:t>d qualifications. They include three standards, a requirement for registered training organisations to gather information on their performance against three quality indicators, and nine conditions of registration</w:t>
      </w:r>
    </w:p>
    <w:p w:rsidR="00000000" w:rsidRPr="001808BE" w:rsidRDefault="004A5923" w:rsidP="001808BE">
      <w:pPr>
        <w:pStyle w:val="BodyText"/>
      </w:pPr>
      <w:r w:rsidRPr="001808BE">
        <w:lastRenderedPageBreak/>
        <w:t xml:space="preserve">AQTF 2007 </w:t>
      </w:r>
      <w:r w:rsidRPr="001808BE">
        <w:rPr>
          <w:rStyle w:val="Emphasis"/>
        </w:rPr>
        <w:t>User's Guide to the Essential Sta</w:t>
      </w:r>
      <w:r w:rsidRPr="001808BE">
        <w:rPr>
          <w:rStyle w:val="Emphasis"/>
        </w:rPr>
        <w:t>ndards for Registration</w:t>
      </w:r>
      <w:r w:rsidRPr="001808BE">
        <w:t>. A User's Guide for training organisations who must meet these standards in order to deliver and assess nationally recognised training and issue nationally recognised qualifications.</w:t>
      </w:r>
    </w:p>
    <w:p w:rsidR="00000000" w:rsidRPr="001808BE" w:rsidRDefault="004A5923" w:rsidP="001808BE">
      <w:pPr>
        <w:pStyle w:val="BodyText"/>
      </w:pPr>
      <w:r w:rsidRPr="001808BE">
        <w:t xml:space="preserve">AQTF 2007 </w:t>
      </w:r>
      <w:r w:rsidRPr="001808BE">
        <w:rPr>
          <w:rStyle w:val="Emphasis"/>
        </w:rPr>
        <w:t>Standards for Accredited Courses</w:t>
      </w:r>
      <w:r w:rsidRPr="001808BE">
        <w:t>. State</w:t>
      </w:r>
      <w:r w:rsidRPr="001808BE">
        <w:t xml:space="preserve"> and Territory accrediting bodies are responsible for accrediting courses. This standard provides a national operating framework and template for the accreditation of courses.</w:t>
      </w:r>
    </w:p>
    <w:p w:rsidR="00000000" w:rsidRPr="001808BE" w:rsidRDefault="004A5923" w:rsidP="001808BE">
      <w:pPr>
        <w:pStyle w:val="BodyText"/>
      </w:pPr>
      <w:r w:rsidRPr="001808BE">
        <w:t xml:space="preserve">TAA04 </w:t>
      </w:r>
      <w:r w:rsidRPr="001808BE">
        <w:rPr>
          <w:rStyle w:val="Emphasis"/>
        </w:rPr>
        <w:t>Training and Assessment Training Package</w:t>
      </w:r>
      <w:r w:rsidRPr="001808BE">
        <w:t>. This is available from the Innov</w:t>
      </w:r>
      <w:r w:rsidRPr="001808BE">
        <w:t>ation and Innovation &amp; Business Skills Australia (IBSA) Industry Skills Council and can be viewed, and components downloaded, from the National Training Information Service (NTIS).</w:t>
      </w:r>
    </w:p>
    <w:p w:rsidR="00000000" w:rsidRPr="001808BE" w:rsidRDefault="004A5923" w:rsidP="001808BE">
      <w:pPr>
        <w:pStyle w:val="BodyText"/>
      </w:pPr>
      <w:r w:rsidRPr="001808BE">
        <w:t>National Training Information Service, an electronic database providing com</w:t>
      </w:r>
      <w:r w:rsidRPr="001808BE">
        <w:t>prehensive information about RTOs, Training Packages and accredited courses - www.ntis.gov.au</w:t>
      </w:r>
    </w:p>
    <w:p w:rsidR="00000000" w:rsidRPr="001808BE" w:rsidRDefault="004A5923" w:rsidP="001808BE">
      <w:pPr>
        <w:pStyle w:val="BodyText"/>
      </w:pPr>
      <w:r w:rsidRPr="001808BE">
        <w:rPr>
          <w:rStyle w:val="Emphasis"/>
        </w:rPr>
        <w:t xml:space="preserve">Training Package Development Handbook </w:t>
      </w:r>
      <w:r w:rsidRPr="001808BE">
        <w:t>(DEST, August 2007). Can be downloaded from www.dest.gov.au</w:t>
      </w:r>
    </w:p>
    <w:p w:rsidR="00000000" w:rsidRPr="001808BE" w:rsidRDefault="004A5923" w:rsidP="001808BE">
      <w:pPr>
        <w:pStyle w:val="BodyText"/>
      </w:pPr>
      <w:r w:rsidRPr="001808BE">
        <w:t>Assessment Resources</w:t>
      </w:r>
    </w:p>
    <w:p w:rsidR="00000000" w:rsidRPr="001808BE" w:rsidRDefault="004A5923" w:rsidP="001808BE">
      <w:pPr>
        <w:pStyle w:val="BodyText"/>
      </w:pPr>
      <w:r w:rsidRPr="001808BE">
        <w:rPr>
          <w:rStyle w:val="Emphasis"/>
        </w:rPr>
        <w:t xml:space="preserve">Training Package Assessment Guides </w:t>
      </w:r>
      <w:r w:rsidRPr="001808BE">
        <w:t>- a range of resources to assist RTOs in developing Training Package assessment materials (originally developed by ANTA with funding from the Department of Education, Training and Youth Affairs) and made up of 10 separate titles, as described at the public</w:t>
      </w:r>
      <w:r w:rsidRPr="001808BE">
        <w:t>ations page of www.dest.gov.au . Go to www.resourcegenerator.gov.au/loadpage.asp?TPAG.htm</w:t>
      </w:r>
    </w:p>
    <w:p w:rsidR="00000000" w:rsidRPr="001808BE" w:rsidRDefault="004A5923" w:rsidP="001808BE">
      <w:pPr>
        <w:pStyle w:val="BodyText"/>
      </w:pPr>
      <w:r w:rsidRPr="001808BE">
        <w:t>Printed and/or CD ROM versions of the Guides can be purchased from Technical and Vocational Education and Training (TVET) Australia Limited. The resource includes the</w:t>
      </w:r>
      <w:r w:rsidRPr="001808BE">
        <w:t xml:space="preserve"> following guides:</w:t>
      </w:r>
    </w:p>
    <w:p w:rsidR="00000000" w:rsidRPr="001808BE" w:rsidRDefault="004A5923" w:rsidP="001808BE">
      <w:pPr>
        <w:pStyle w:val="BodyText"/>
      </w:pPr>
      <w:r w:rsidRPr="001808BE">
        <w:t>•  Training Package Assessment Materials Kit</w:t>
      </w:r>
    </w:p>
    <w:p w:rsidR="00000000" w:rsidRPr="001808BE" w:rsidRDefault="004A5923" w:rsidP="001808BE">
      <w:pPr>
        <w:pStyle w:val="BodyText"/>
      </w:pPr>
      <w:r w:rsidRPr="001808BE">
        <w:t>•  Assessing Competencies in Higher Qualifications</w:t>
      </w:r>
    </w:p>
    <w:p w:rsidR="00000000" w:rsidRPr="001808BE" w:rsidRDefault="004A5923" w:rsidP="001808BE">
      <w:pPr>
        <w:pStyle w:val="BodyText"/>
      </w:pPr>
      <w:r w:rsidRPr="001808BE">
        <w:t>•  Recognition Resource</w:t>
      </w:r>
    </w:p>
    <w:p w:rsidR="00000000" w:rsidRPr="001808BE" w:rsidRDefault="004A5923" w:rsidP="001808BE">
      <w:pPr>
        <w:pStyle w:val="BodyText"/>
      </w:pPr>
      <w:r w:rsidRPr="001808BE">
        <w:t>•  Kit to Support Assessor Training</w:t>
      </w:r>
    </w:p>
    <w:p w:rsidR="00000000" w:rsidRPr="001808BE" w:rsidRDefault="004A5923" w:rsidP="001808BE">
      <w:pPr>
        <w:pStyle w:val="BodyText"/>
      </w:pPr>
      <w:r w:rsidRPr="001808BE">
        <w:t>•  Candidates Kit: Guide to Assessment in New Apprenticeships</w:t>
      </w:r>
    </w:p>
    <w:p w:rsidR="00000000" w:rsidRPr="001808BE" w:rsidRDefault="004A5923" w:rsidP="001808BE">
      <w:pPr>
        <w:pStyle w:val="BodyText"/>
      </w:pPr>
      <w:r w:rsidRPr="001808BE">
        <w:t>•  Assessment Appro</w:t>
      </w:r>
      <w:r w:rsidRPr="001808BE">
        <w:t>aches for Small Workplaces</w:t>
      </w:r>
    </w:p>
    <w:p w:rsidR="00000000" w:rsidRPr="001808BE" w:rsidRDefault="004A5923" w:rsidP="001808BE">
      <w:pPr>
        <w:pStyle w:val="BodyText"/>
      </w:pPr>
      <w:r w:rsidRPr="001808BE">
        <w:t>•  Assessment Using Partnership Arrangements</w:t>
      </w:r>
    </w:p>
    <w:p w:rsidR="00000000" w:rsidRPr="001808BE" w:rsidRDefault="004A5923" w:rsidP="001808BE">
      <w:pPr>
        <w:pStyle w:val="BodyText"/>
      </w:pPr>
      <w:r w:rsidRPr="001808BE">
        <w:t>•  Strategies for ensuring Consistency in Assessment</w:t>
      </w:r>
    </w:p>
    <w:p w:rsidR="00000000" w:rsidRPr="001808BE" w:rsidRDefault="004A5923" w:rsidP="001808BE">
      <w:pPr>
        <w:pStyle w:val="BodyText"/>
      </w:pPr>
      <w:r w:rsidRPr="001808BE">
        <w:t>•  Networking for Assessors</w:t>
      </w:r>
    </w:p>
    <w:p w:rsidR="00000000" w:rsidRPr="001808BE" w:rsidRDefault="004A5923" w:rsidP="001808BE">
      <w:pPr>
        <w:pStyle w:val="BodyText"/>
      </w:pPr>
      <w:r w:rsidRPr="001808BE">
        <w:t>•  Quality Assurance Guide for Assessment</w:t>
      </w:r>
    </w:p>
    <w:p w:rsidR="00000000" w:rsidRPr="001808BE" w:rsidRDefault="004A5923" w:rsidP="001808BE">
      <w:pPr>
        <w:pStyle w:val="BodyText"/>
      </w:pPr>
      <w:r w:rsidRPr="001808BE">
        <w:t xml:space="preserve">An additional guide "Delivery and Assessment Strategies" has </w:t>
      </w:r>
      <w:r w:rsidRPr="001808BE">
        <w:t>been developed to complement these resources.</w:t>
      </w:r>
    </w:p>
    <w:p w:rsidR="00000000" w:rsidRPr="001808BE" w:rsidRDefault="004A5923" w:rsidP="001808BE">
      <w:pPr>
        <w:pStyle w:val="BodyText"/>
      </w:pPr>
      <w:r w:rsidRPr="001808BE">
        <w:t>Assessment Tool Design and Conducting Assessment</w:t>
      </w:r>
    </w:p>
    <w:p w:rsidR="00000000" w:rsidRPr="001808BE" w:rsidRDefault="004A5923" w:rsidP="001808BE">
      <w:pPr>
        <w:pStyle w:val="BodyText"/>
      </w:pPr>
      <w:r w:rsidRPr="001808BE">
        <w:t xml:space="preserve">VETASSESS &amp; Western Australian Department of Training and Employment 2000, </w:t>
      </w:r>
      <w:r w:rsidRPr="001808BE">
        <w:rPr>
          <w:rStyle w:val="Emphasis"/>
        </w:rPr>
        <w:t>Designing</w:t>
      </w:r>
    </w:p>
    <w:p w:rsidR="00000000" w:rsidRPr="001808BE" w:rsidRDefault="004A5923" w:rsidP="001808BE">
      <w:pPr>
        <w:pStyle w:val="BodyText"/>
      </w:pPr>
      <w:r w:rsidRPr="001808BE">
        <w:rPr>
          <w:rStyle w:val="Emphasis"/>
        </w:rPr>
        <w:t>Tests - Guidelines for designing knowledge based tests for Training Packages</w:t>
      </w:r>
      <w:r w:rsidRPr="001808BE">
        <w:rPr>
          <w:rStyle w:val="Emphasis"/>
        </w:rPr>
        <w:t>.</w:t>
      </w:r>
    </w:p>
    <w:p w:rsidR="00000000" w:rsidRPr="001808BE" w:rsidRDefault="004A5923" w:rsidP="001808BE">
      <w:pPr>
        <w:pStyle w:val="BodyText"/>
      </w:pPr>
      <w:r w:rsidRPr="001808BE">
        <w:t>Vocational Education and Assessment Centre 1997, Designing Workplace Assessment Tools,</w:t>
      </w:r>
    </w:p>
    <w:p w:rsidR="00000000" w:rsidRPr="001808BE" w:rsidRDefault="004A5923" w:rsidP="001808BE">
      <w:pPr>
        <w:pStyle w:val="BodyText"/>
      </w:pPr>
      <w:r w:rsidRPr="001808BE">
        <w:rPr>
          <w:rStyle w:val="Emphasis"/>
        </w:rPr>
        <w:t>A self-directed learning program</w:t>
      </w:r>
      <w:r w:rsidRPr="001808BE">
        <w:t>, NSW TAFE.</w:t>
      </w:r>
    </w:p>
    <w:p w:rsidR="00000000" w:rsidRPr="001808BE" w:rsidRDefault="004A5923" w:rsidP="001808BE">
      <w:pPr>
        <w:pStyle w:val="BodyText"/>
      </w:pPr>
      <w:r w:rsidRPr="001808BE">
        <w:t xml:space="preserve">Manufacturing Learning Australia 2000, </w:t>
      </w:r>
      <w:r w:rsidRPr="001808BE">
        <w:rPr>
          <w:rStyle w:val="Emphasis"/>
        </w:rPr>
        <w:t>Assessment Solutions</w:t>
      </w:r>
      <w:r w:rsidRPr="001808BE">
        <w:t>, Australian Training Products, Melbourne.</w:t>
      </w:r>
    </w:p>
    <w:p w:rsidR="00000000" w:rsidRPr="001808BE" w:rsidRDefault="004A5923" w:rsidP="001808BE">
      <w:pPr>
        <w:pStyle w:val="BodyText"/>
      </w:pPr>
      <w:r w:rsidRPr="001808BE">
        <w:t xml:space="preserve">Rumsey, David 1994, </w:t>
      </w:r>
      <w:r w:rsidRPr="001808BE">
        <w:rPr>
          <w:rStyle w:val="Emphasis"/>
        </w:rPr>
        <w:t>A</w:t>
      </w:r>
      <w:r w:rsidRPr="001808BE">
        <w:rPr>
          <w:rStyle w:val="Emphasis"/>
        </w:rPr>
        <w:t>ssessment practical guide</w:t>
      </w:r>
      <w:r w:rsidRPr="001808BE">
        <w:t>, Australian Government Publishing Service, Canberra.</w:t>
      </w:r>
    </w:p>
    <w:p w:rsidR="00000000" w:rsidRPr="001808BE" w:rsidRDefault="004A5923" w:rsidP="001808BE">
      <w:pPr>
        <w:pStyle w:val="BodyText"/>
      </w:pPr>
      <w:r w:rsidRPr="001808BE">
        <w:t>Assessor Training</w:t>
      </w:r>
    </w:p>
    <w:p w:rsidR="00000000" w:rsidRPr="001808BE" w:rsidRDefault="004A5923" w:rsidP="001808BE">
      <w:pPr>
        <w:pStyle w:val="BodyText"/>
      </w:pPr>
      <w:r w:rsidRPr="001808BE">
        <w:t xml:space="preserve">Australian Committee on Training Curriculum (ACTRAC) 1994, </w:t>
      </w:r>
      <w:r w:rsidRPr="001808BE">
        <w:rPr>
          <w:rStyle w:val="Emphasis"/>
        </w:rPr>
        <w:t>Assessor training program - learning materials</w:t>
      </w:r>
      <w:r w:rsidRPr="001808BE">
        <w:t>, Australian Training Products, Melbourne.</w:t>
      </w:r>
    </w:p>
    <w:p w:rsidR="00000000" w:rsidRPr="001808BE" w:rsidRDefault="004A5923" w:rsidP="001808BE">
      <w:pPr>
        <w:pStyle w:val="BodyText"/>
      </w:pPr>
      <w:r w:rsidRPr="001808BE">
        <w:lastRenderedPageBreak/>
        <w:t xml:space="preserve">Australian </w:t>
      </w:r>
      <w:r w:rsidRPr="001808BE">
        <w:t xml:space="preserve">National Training Authority, </w:t>
      </w:r>
      <w:r w:rsidRPr="001808BE">
        <w:rPr>
          <w:rStyle w:val="Emphasis"/>
        </w:rPr>
        <w:t>A Guide for Professional Development</w:t>
      </w:r>
      <w:r w:rsidRPr="001808BE">
        <w:t>, ANTA, Brisbane.</w:t>
      </w:r>
    </w:p>
    <w:p w:rsidR="00000000" w:rsidRPr="001808BE" w:rsidRDefault="004A5923" w:rsidP="001808BE">
      <w:pPr>
        <w:pStyle w:val="BodyText"/>
      </w:pPr>
      <w:r w:rsidRPr="001808BE">
        <w:t xml:space="preserve">Australian Training Products Ltd </w:t>
      </w:r>
      <w:r w:rsidRPr="001808BE">
        <w:rPr>
          <w:rStyle w:val="Emphasis"/>
        </w:rPr>
        <w:t>Assessment and Workplace Training, Training Package - Toolbox</w:t>
      </w:r>
      <w:r w:rsidRPr="001808BE">
        <w:t>, ATPL Melbourne (available from TVET).</w:t>
      </w:r>
    </w:p>
    <w:p w:rsidR="00000000" w:rsidRPr="001808BE" w:rsidRDefault="004A5923" w:rsidP="001808BE">
      <w:pPr>
        <w:pStyle w:val="BodyText"/>
      </w:pPr>
      <w:r w:rsidRPr="001808BE">
        <w:t xml:space="preserve">Green, M, et al. 1997, </w:t>
      </w:r>
      <w:r w:rsidRPr="001808BE">
        <w:rPr>
          <w:rStyle w:val="Emphasis"/>
        </w:rPr>
        <w:t>Key competencies</w:t>
      </w:r>
      <w:r w:rsidRPr="001808BE">
        <w:rPr>
          <w:rStyle w:val="Emphasis"/>
        </w:rPr>
        <w:t xml:space="preserve"> professional development Package</w:t>
      </w:r>
      <w:r w:rsidRPr="001808BE">
        <w:t>, Department for</w:t>
      </w:r>
    </w:p>
    <w:p w:rsidR="00000000" w:rsidRPr="001808BE" w:rsidRDefault="004A5923" w:rsidP="001808BE">
      <w:pPr>
        <w:pStyle w:val="BodyText"/>
      </w:pPr>
      <w:r w:rsidRPr="001808BE">
        <w:t>Education and Children's Services, South Australia.</w:t>
      </w:r>
    </w:p>
    <w:p w:rsidR="00000000" w:rsidRPr="001808BE" w:rsidRDefault="004A5923" w:rsidP="001808BE">
      <w:pPr>
        <w:pStyle w:val="BodyText"/>
      </w:pPr>
      <w:r w:rsidRPr="001808BE">
        <w:t xml:space="preserve">Victorian TAFE Association 2000, </w:t>
      </w:r>
      <w:r w:rsidRPr="001808BE">
        <w:rPr>
          <w:rStyle w:val="Emphasis"/>
        </w:rPr>
        <w:t>The professional development CD: A learning tool</w:t>
      </w:r>
      <w:r w:rsidRPr="001808BE">
        <w:t>, VTA, Melbourne.</w:t>
      </w:r>
    </w:p>
    <w:p w:rsidR="00000000" w:rsidRPr="001808BE" w:rsidRDefault="004A5923" w:rsidP="001808BE">
      <w:pPr>
        <w:pStyle w:val="BodyText"/>
      </w:pPr>
      <w:r w:rsidRPr="001808BE">
        <w:t>Assessment System Design and Management</w:t>
      </w:r>
    </w:p>
    <w:p w:rsidR="00000000" w:rsidRPr="001808BE" w:rsidRDefault="004A5923" w:rsidP="001808BE">
      <w:pPr>
        <w:pStyle w:val="BodyText"/>
      </w:pPr>
      <w:r w:rsidRPr="001808BE">
        <w:t xml:space="preserve">Office of Training and Further Education 1998, </w:t>
      </w:r>
      <w:r w:rsidRPr="001808BE">
        <w:rPr>
          <w:rStyle w:val="Emphasis"/>
        </w:rPr>
        <w:t xml:space="preserve">Demonstrating best practice in VET project - assessment systems and processes </w:t>
      </w:r>
      <w:r w:rsidRPr="001808BE">
        <w:t>, OTFE (now OTTE) Victoria.</w:t>
      </w:r>
    </w:p>
    <w:p w:rsidR="00000000" w:rsidRPr="001808BE" w:rsidRDefault="004A5923" w:rsidP="001808BE">
      <w:pPr>
        <w:pStyle w:val="BodyText"/>
      </w:pPr>
      <w:r w:rsidRPr="001808BE">
        <w:t xml:space="preserve">Toop, L., Gibb, J. &amp; Worsnop, P. </w:t>
      </w:r>
      <w:r w:rsidRPr="001808BE">
        <w:rPr>
          <w:rStyle w:val="Emphasis"/>
        </w:rPr>
        <w:t>Assessment system designs</w:t>
      </w:r>
      <w:r w:rsidRPr="001808BE">
        <w:t>, Australian Government</w:t>
      </w:r>
    </w:p>
    <w:p w:rsidR="00000000" w:rsidRPr="001808BE" w:rsidRDefault="004A5923" w:rsidP="001808BE">
      <w:pPr>
        <w:pStyle w:val="BodyText"/>
      </w:pPr>
      <w:r w:rsidRPr="001808BE">
        <w:t>Publishing Service, C</w:t>
      </w:r>
      <w:r w:rsidRPr="001808BE">
        <w:t>anberra.</w:t>
      </w:r>
    </w:p>
    <w:p w:rsidR="00000000" w:rsidRPr="001808BE" w:rsidRDefault="004A5923" w:rsidP="001808BE">
      <w:pPr>
        <w:pStyle w:val="BodyText"/>
      </w:pPr>
      <w:r w:rsidRPr="001808BE">
        <w:t>Technical and Vocational Education and Training (TVET) Australia Limited</w:t>
      </w:r>
    </w:p>
    <w:p w:rsidR="00000000" w:rsidRPr="001808BE" w:rsidRDefault="004A5923" w:rsidP="001808BE">
      <w:pPr>
        <w:pStyle w:val="BodyText"/>
      </w:pPr>
      <w:r w:rsidRPr="001808BE">
        <w:t>Level 21, 390 St Kilda Road, Melbourne VIC 3150</w:t>
      </w:r>
    </w:p>
    <w:p w:rsidR="00000000" w:rsidRPr="001808BE" w:rsidRDefault="004A5923" w:rsidP="001808BE">
      <w:pPr>
        <w:pStyle w:val="BodyText"/>
      </w:pPr>
      <w:r w:rsidRPr="001808BE">
        <w:t>PO Box 12211, A"Beckett Street Post Office</w:t>
      </w:r>
    </w:p>
    <w:p w:rsidR="00000000" w:rsidRPr="001808BE" w:rsidRDefault="004A5923" w:rsidP="001808BE">
      <w:pPr>
        <w:pStyle w:val="BodyText"/>
      </w:pPr>
      <w:r w:rsidRPr="001808BE">
        <w:t>Melbourne Victoria 8006</w:t>
      </w:r>
    </w:p>
    <w:p w:rsidR="00000000" w:rsidRPr="001808BE" w:rsidRDefault="004A5923" w:rsidP="001808BE">
      <w:pPr>
        <w:pStyle w:val="BodyText"/>
      </w:pPr>
      <w:r w:rsidRPr="001808BE">
        <w:t>Ph: +61 3 9832 8100</w:t>
      </w:r>
    </w:p>
    <w:p w:rsidR="00000000" w:rsidRPr="001808BE" w:rsidRDefault="004A5923" w:rsidP="001808BE">
      <w:pPr>
        <w:pStyle w:val="BodyText"/>
      </w:pPr>
      <w:r w:rsidRPr="001808BE">
        <w:t>Fax: +61 3 9832 8198</w:t>
      </w:r>
    </w:p>
    <w:p w:rsidR="00000000" w:rsidRPr="001808BE" w:rsidRDefault="004A5923" w:rsidP="001808BE">
      <w:pPr>
        <w:pStyle w:val="BodyText"/>
      </w:pPr>
      <w:r w:rsidRPr="001808BE">
        <w:t>Email: sales@tveta</w:t>
      </w:r>
      <w:r w:rsidRPr="001808BE">
        <w:t>ustralia.com.au</w:t>
      </w:r>
    </w:p>
    <w:p w:rsidR="00000000" w:rsidRPr="001808BE" w:rsidRDefault="004A5923" w:rsidP="001808BE">
      <w:pPr>
        <w:pStyle w:val="BodyText"/>
      </w:pPr>
      <w:r w:rsidRPr="001808BE">
        <w:t>Web: www.tvetaustralia.com.au</w:t>
      </w:r>
    </w:p>
    <w:p w:rsidR="00000000" w:rsidRPr="001808BE" w:rsidRDefault="004A5923" w:rsidP="001808BE">
      <w:pPr>
        <w:pStyle w:val="BodyText"/>
      </w:pPr>
    </w:p>
    <w:p w:rsidR="00000000" w:rsidRPr="001808BE" w:rsidRDefault="004A5923" w:rsidP="001808BE">
      <w:pPr>
        <w:pStyle w:val="BodyText"/>
      </w:pPr>
      <w:r w:rsidRPr="001808BE">
        <w:rPr>
          <w:rStyle w:val="Emphasis"/>
        </w:rPr>
        <w:t xml:space="preserve">For information on the </w:t>
      </w:r>
      <w:r w:rsidRPr="001808BE">
        <w:t xml:space="preserve">TAE10 Training and Education Training Package </w:t>
      </w:r>
      <w:r w:rsidRPr="001808BE">
        <w:rPr>
          <w:rStyle w:val="Emphasis"/>
        </w:rPr>
        <w:t>contact: Innovation &amp; Business Skills Australia</w:t>
      </w:r>
    </w:p>
    <w:p w:rsidR="00000000" w:rsidRPr="001808BE" w:rsidRDefault="004A5923" w:rsidP="001808BE">
      <w:pPr>
        <w:pStyle w:val="BodyText"/>
      </w:pPr>
      <w:r w:rsidRPr="001808BE">
        <w:rPr>
          <w:rStyle w:val="Emphasis"/>
        </w:rPr>
        <w:t>Telephone: (03) 9815 7000</w:t>
      </w:r>
    </w:p>
    <w:p w:rsidR="00000000" w:rsidRPr="001808BE" w:rsidRDefault="004A5923" w:rsidP="001808BE">
      <w:pPr>
        <w:pStyle w:val="BodyText"/>
      </w:pPr>
      <w:r w:rsidRPr="001808BE">
        <w:rPr>
          <w:rStyle w:val="Emphasis"/>
        </w:rPr>
        <w:t>Facsimile: (03) 9815 7001</w:t>
      </w:r>
    </w:p>
    <w:p w:rsidR="00000000" w:rsidRPr="001808BE" w:rsidRDefault="004A5923" w:rsidP="001808BE">
      <w:pPr>
        <w:pStyle w:val="BodyText"/>
      </w:pPr>
      <w:r w:rsidRPr="001808BE">
        <w:rPr>
          <w:rStyle w:val="Emphasis"/>
        </w:rPr>
        <w:t xml:space="preserve">Email: </w:t>
      </w:r>
      <w:r w:rsidRPr="001808BE">
        <w:t>virtual@ibsa.org.au</w:t>
      </w:r>
    </w:p>
    <w:p w:rsidR="00000000" w:rsidRPr="001808BE" w:rsidRDefault="004A5923" w:rsidP="001808BE">
      <w:pPr>
        <w:pStyle w:val="BodyText"/>
      </w:pPr>
      <w:r w:rsidRPr="001808BE">
        <w:rPr>
          <w:rStyle w:val="Emphasis"/>
        </w:rPr>
        <w:t xml:space="preserve">Web: </w:t>
      </w:r>
      <w:r w:rsidRPr="001808BE">
        <w:t>www.ibsa</w:t>
      </w:r>
      <w:r w:rsidRPr="001808BE">
        <w:t>.org.au</w:t>
      </w:r>
    </w:p>
    <w:p w:rsidR="00000000" w:rsidRPr="001808BE" w:rsidRDefault="004A5923" w:rsidP="001808BE">
      <w:pPr>
        <w:pStyle w:val="BodyText"/>
      </w:pPr>
    </w:p>
    <w:p w:rsidR="00000000" w:rsidRPr="001808BE" w:rsidRDefault="004A5923" w:rsidP="001808BE">
      <w:pPr>
        <w:pStyle w:val="BodyText"/>
      </w:pPr>
      <w:r w:rsidRPr="001808BE">
        <w:rPr>
          <w:rStyle w:val="SpecialBold"/>
        </w:rPr>
        <w:t>General Resources</w:t>
      </w:r>
    </w:p>
    <w:p w:rsidR="00000000" w:rsidRPr="001808BE" w:rsidRDefault="004A5923" w:rsidP="001808BE">
      <w:pPr>
        <w:pStyle w:val="BodyText"/>
      </w:pPr>
      <w:r w:rsidRPr="001808BE">
        <w:rPr>
          <w:rStyle w:val="Emphasis"/>
        </w:rPr>
        <w:t>AQF Implementation Handbook, Fourth Edition 2007. Australian Qualifications Framework</w:t>
      </w:r>
    </w:p>
    <w:p w:rsidR="00000000" w:rsidRPr="001808BE" w:rsidRDefault="004A5923" w:rsidP="001808BE">
      <w:pPr>
        <w:pStyle w:val="BodyText"/>
      </w:pPr>
      <w:r w:rsidRPr="001808BE">
        <w:rPr>
          <w:rStyle w:val="Emphasis"/>
        </w:rPr>
        <w:t xml:space="preserve">Advisory Board, 2002 </w:t>
      </w:r>
      <w:r w:rsidRPr="001808BE">
        <w:t>&lt; www.aqf.edu.au&gt;</w:t>
      </w:r>
    </w:p>
    <w:p w:rsidR="00000000" w:rsidRPr="001808BE" w:rsidRDefault="004A5923" w:rsidP="001808BE">
      <w:pPr>
        <w:pStyle w:val="BodyText"/>
      </w:pPr>
      <w:r w:rsidRPr="001808BE">
        <w:rPr>
          <w:rStyle w:val="Emphasis"/>
        </w:rPr>
        <w:t xml:space="preserve">Australian Quality Training Framework (AQTF) and AQTF 2010 Users" Guide to the Essential Standards for Registration </w:t>
      </w:r>
      <w:r w:rsidRPr="001808BE">
        <w:t>http://www.training.com.au/pages/menuitem5cbe14d51b49dd34b225261017a62dbc.aspx</w:t>
      </w:r>
    </w:p>
    <w:p w:rsidR="00000000" w:rsidRPr="001808BE" w:rsidRDefault="004A5923" w:rsidP="001808BE">
      <w:pPr>
        <w:pStyle w:val="BodyText"/>
      </w:pPr>
      <w:r w:rsidRPr="001808BE">
        <w:t>For general information and resources go to http://www.traini</w:t>
      </w:r>
      <w:r w:rsidRPr="001808BE">
        <w:t>ng.com.au/</w:t>
      </w:r>
    </w:p>
    <w:p w:rsidR="00000000" w:rsidRPr="001808BE" w:rsidRDefault="004A5923" w:rsidP="001808BE">
      <w:pPr>
        <w:pStyle w:val="BodyText"/>
      </w:pPr>
      <w:r w:rsidRPr="001808BE">
        <w:t>The National Register is an electronic database providing comprehensive information about</w:t>
      </w:r>
    </w:p>
    <w:p w:rsidR="00000000" w:rsidRPr="001808BE" w:rsidRDefault="004A5923" w:rsidP="001808BE">
      <w:pPr>
        <w:pStyle w:val="BodyText"/>
      </w:pPr>
      <w:r w:rsidRPr="001808BE">
        <w:t>RTOs, Training Packages and accredited courses - &lt; www.ntis.gov.au&gt;</w:t>
      </w:r>
    </w:p>
    <w:p w:rsidR="00000000" w:rsidRPr="001808BE" w:rsidRDefault="004A5923" w:rsidP="001808BE">
      <w:pPr>
        <w:pStyle w:val="BodyText"/>
      </w:pPr>
      <w:r w:rsidRPr="001808BE">
        <w:t>The Training Package Development Handbook site provides National Quality Council policy</w:t>
      </w:r>
      <w:r w:rsidRPr="001808BE">
        <w:t xml:space="preserve"> for the development of Training Packages. The site also provides guidance material for the application of that policy, and other useful information and links. http://www.deewr.gov.au/Skills/Overview/Policy/TPDH/Pages/main.aspx</w:t>
      </w:r>
    </w:p>
    <w:p w:rsidR="00000000" w:rsidRPr="001808BE" w:rsidRDefault="004A5923" w:rsidP="001808BE">
      <w:pPr>
        <w:pStyle w:val="BodyText"/>
      </w:pPr>
      <w:r w:rsidRPr="001808BE">
        <w:rPr>
          <w:rStyle w:val="SpecialBold"/>
        </w:rPr>
        <w:t>Assessment Resources</w:t>
      </w:r>
    </w:p>
    <w:p w:rsidR="00000000" w:rsidRPr="001808BE" w:rsidRDefault="004A5923" w:rsidP="001808BE">
      <w:pPr>
        <w:pStyle w:val="BodyText"/>
      </w:pPr>
      <w:r w:rsidRPr="001808BE">
        <w:t>Registe</w:t>
      </w:r>
      <w:r w:rsidRPr="001808BE">
        <w:t>red training organisations (RTOs) are at the forefront of vocational education and training (VET) in Australia. They translate the needs of industry into relevant, quality, client-focussed training and assessment.</w:t>
      </w:r>
    </w:p>
    <w:p w:rsidR="00000000" w:rsidRPr="001808BE" w:rsidRDefault="004A5923" w:rsidP="001808BE">
      <w:pPr>
        <w:pStyle w:val="BodyText"/>
      </w:pPr>
      <w:r w:rsidRPr="001808BE">
        <w:lastRenderedPageBreak/>
        <w:t>RTOs should strive for innovation in VET t</w:t>
      </w:r>
      <w:r w:rsidRPr="001808BE">
        <w:t>eaching and learning practices and develop highly flexible approaches to assessment which take cognisance of specific needs of learners, in order to improve delivery and outcomes of training.</w:t>
      </w:r>
    </w:p>
    <w:p w:rsidR="00000000" w:rsidRPr="001808BE" w:rsidRDefault="004A5923" w:rsidP="001808BE">
      <w:pPr>
        <w:pStyle w:val="BodyText"/>
      </w:pPr>
      <w:r w:rsidRPr="001808BE">
        <w:t>Resources can be purchased or accessed from: TVET Australia provides an integrated service to enable users of the national training</w:t>
      </w:r>
    </w:p>
    <w:p w:rsidR="004A5923" w:rsidRDefault="004A5923" w:rsidP="001808BE">
      <w:pPr>
        <w:pStyle w:val="BodyText"/>
      </w:pPr>
      <w:r w:rsidRPr="001808BE">
        <w:t>system to identify and acquire training materials, identify copyright requirements and enter licenses for use of that materi</w:t>
      </w:r>
      <w:r w:rsidRPr="001808BE">
        <w:t>al consistent with the scope and direction of the NQC. http://www.productservices.tvetaustralia.com.au/</w:t>
      </w:r>
    </w:p>
    <w:p w:rsidR="004A5923" w:rsidRDefault="004A5923" w:rsidP="001808BE">
      <w:pPr>
        <w:pStyle w:val="BodyText"/>
      </w:pPr>
    </w:p>
    <w:p w:rsidR="00000000" w:rsidRPr="001808BE" w:rsidRDefault="004A5923" w:rsidP="001808BE">
      <w:pPr>
        <w:pStyle w:val="SuperHeading"/>
      </w:pPr>
      <w:bookmarkStart w:id="51" w:name="O_634364"/>
      <w:bookmarkStart w:id="52" w:name="_Toc393984070"/>
      <w:bookmarkEnd w:id="51"/>
      <w:r w:rsidRPr="001808BE">
        <w:t>Assessment Guidelines - Industry Contextualisation</w:t>
      </w:r>
      <w:bookmarkEnd w:id="52"/>
    </w:p>
    <w:p w:rsidR="00000000" w:rsidRPr="001808BE" w:rsidRDefault="004A5923" w:rsidP="001808BE">
      <w:pPr>
        <w:pStyle w:val="Heading4"/>
      </w:pPr>
      <w:r w:rsidRPr="001808BE">
        <w:rPr>
          <w:rStyle w:val="SpecialBold"/>
        </w:rPr>
        <w:t>Additional Advice for Assessment Design</w:t>
      </w:r>
    </w:p>
    <w:p w:rsidR="00000000" w:rsidRPr="001808BE" w:rsidRDefault="004A5923" w:rsidP="001808BE">
      <w:pPr>
        <w:pStyle w:val="BodyText"/>
      </w:pPr>
      <w:r w:rsidRPr="001808BE">
        <w:t>RTOs need to take into account a range of c</w:t>
      </w:r>
      <w:r w:rsidRPr="001808BE">
        <w:t>onsiderations when designing assessment strategies. In particular, the majority of Units in the AHC10 Agriculture, Horticulture and Conservation and Land Management Training Package Version 3 have been written with a focus on a workplace assessment environ</w:t>
      </w:r>
      <w:r w:rsidRPr="001808BE">
        <w:t>ment. Where this is obligatory it is identified in the Unit of Competency.</w:t>
      </w:r>
    </w:p>
    <w:p w:rsidR="00000000" w:rsidRPr="001808BE" w:rsidRDefault="004A5923" w:rsidP="001808BE">
      <w:pPr>
        <w:pStyle w:val="BodyText"/>
      </w:pPr>
      <w:r w:rsidRPr="001808BE">
        <w:t>Wherever possible integrated (holistic) assessment is the preferred means of assessment. Holistic assessment should reflect the grouping of competencies as they would be demonstrate</w:t>
      </w:r>
      <w:r w:rsidRPr="001808BE">
        <w:t>d in an actual work role. The context of assessment is defined in each Unit of Competency.</w:t>
      </w:r>
    </w:p>
    <w:p w:rsidR="00000000" w:rsidRPr="001808BE" w:rsidRDefault="004A5923" w:rsidP="001808BE">
      <w:pPr>
        <w:pStyle w:val="BodyText"/>
      </w:pPr>
      <w:r w:rsidRPr="001808BE">
        <w:t>The design of assessment needs to ensure that all aspects of competency are covered:</w:t>
      </w:r>
    </w:p>
    <w:p w:rsidR="00000000" w:rsidRPr="001808BE" w:rsidRDefault="004A5923" w:rsidP="001808BE">
      <w:pPr>
        <w:pStyle w:val="ListBullet"/>
      </w:pPr>
      <w:r w:rsidRPr="001808BE">
        <w:t>task skills (performance of individual tasks)</w:t>
      </w:r>
    </w:p>
    <w:p w:rsidR="00000000" w:rsidRPr="001808BE" w:rsidRDefault="004A5923" w:rsidP="001808BE">
      <w:pPr>
        <w:pStyle w:val="ListBullet"/>
      </w:pPr>
      <w:r w:rsidRPr="001808BE">
        <w:t>job/role environment skills (deal</w:t>
      </w:r>
      <w:r w:rsidRPr="001808BE">
        <w:t>s with the responsibilities and expectations of the workplace)</w:t>
      </w:r>
    </w:p>
    <w:p w:rsidR="00000000" w:rsidRPr="001808BE" w:rsidRDefault="004A5923" w:rsidP="001808BE">
      <w:pPr>
        <w:pStyle w:val="ListBullet"/>
      </w:pPr>
      <w:r w:rsidRPr="001808BE">
        <w:t>relevant underpinning knowledge</w:t>
      </w:r>
    </w:p>
    <w:p w:rsidR="00000000" w:rsidRPr="001808BE" w:rsidRDefault="004A5923" w:rsidP="001808BE">
      <w:pPr>
        <w:pStyle w:val="BodyText"/>
      </w:pPr>
      <w:r w:rsidRPr="001808BE">
        <w:t>and where qualification levels require:</w:t>
      </w:r>
    </w:p>
    <w:p w:rsidR="00000000" w:rsidRPr="001808BE" w:rsidRDefault="004A5923" w:rsidP="001808BE">
      <w:pPr>
        <w:pStyle w:val="ListBullet"/>
      </w:pPr>
      <w:r w:rsidRPr="001808BE">
        <w:t>task management skills (managing a number of different tasks within the job)</w:t>
      </w:r>
    </w:p>
    <w:p w:rsidR="00000000" w:rsidRPr="001808BE" w:rsidRDefault="004A5923" w:rsidP="001808BE">
      <w:pPr>
        <w:pStyle w:val="ListBullet"/>
      </w:pPr>
      <w:r w:rsidRPr="001808BE">
        <w:t>contingency management skills (responding t</w:t>
      </w:r>
      <w:r w:rsidRPr="001808BE">
        <w:t>o problems, breakdowns and changes in routine).</w:t>
      </w:r>
    </w:p>
    <w:p w:rsidR="00000000" w:rsidRPr="001808BE" w:rsidRDefault="004A5923" w:rsidP="001808BE">
      <w:pPr>
        <w:pStyle w:val="BodyText"/>
      </w:pPr>
      <w:r w:rsidRPr="001808BE">
        <w:t xml:space="preserve">Assessors may exercise limited discretion in response to organisational or individual requirements, but any changes must not alter the meaning or integrity of the Unit of Competency. </w:t>
      </w:r>
      <w:r w:rsidRPr="001808BE">
        <w:rPr>
          <w:rStyle w:val="Emphasis"/>
        </w:rPr>
        <w:t>Refer to the section on C</w:t>
      </w:r>
      <w:r w:rsidRPr="001808BE">
        <w:rPr>
          <w:rStyle w:val="Emphasis"/>
        </w:rPr>
        <w:t>ompetency Standards for more information.</w:t>
      </w:r>
    </w:p>
    <w:p w:rsidR="00000000" w:rsidRPr="001808BE" w:rsidRDefault="004A5923" w:rsidP="001808BE">
      <w:pPr>
        <w:pStyle w:val="BodyText"/>
      </w:pPr>
    </w:p>
    <w:p w:rsidR="00000000" w:rsidRPr="001808BE" w:rsidRDefault="004A5923" w:rsidP="001808BE">
      <w:pPr>
        <w:pStyle w:val="Heading4"/>
      </w:pPr>
      <w:r w:rsidRPr="001808BE">
        <w:rPr>
          <w:rStyle w:val="SpecialBold"/>
        </w:rPr>
        <w:t>Evidence Gathering Methods</w:t>
      </w:r>
    </w:p>
    <w:p w:rsidR="00000000" w:rsidRPr="001808BE" w:rsidRDefault="004A5923" w:rsidP="001808BE">
      <w:pPr>
        <w:pStyle w:val="BodyText"/>
      </w:pPr>
      <w:r w:rsidRPr="001808BE">
        <w:t>Evidence gathering methods must be gender and culturally-inclusive and take into account the language, literacy and numeracy skills of both candidate and assessor. Assessors may consider</w:t>
      </w:r>
      <w:r w:rsidRPr="001808BE">
        <w:t>:</w:t>
      </w:r>
    </w:p>
    <w:p w:rsidR="00000000" w:rsidRPr="001808BE" w:rsidRDefault="004A5923" w:rsidP="001808BE">
      <w:pPr>
        <w:pStyle w:val="ListBullet"/>
      </w:pPr>
      <w:r w:rsidRPr="001808BE">
        <w:t>incorporating a range of assessment techniques</w:t>
      </w:r>
    </w:p>
    <w:p w:rsidR="00000000" w:rsidRPr="001808BE" w:rsidRDefault="004A5923" w:rsidP="001808BE">
      <w:pPr>
        <w:pStyle w:val="ListBullet"/>
      </w:pPr>
      <w:r w:rsidRPr="001808BE">
        <w:t>integrating the assessment of units related to the performance of 'whole of work' tasks, roles or functions</w:t>
      </w:r>
    </w:p>
    <w:p w:rsidR="00000000" w:rsidRPr="001808BE" w:rsidRDefault="004A5923" w:rsidP="001808BE">
      <w:pPr>
        <w:pStyle w:val="ListBullet"/>
      </w:pPr>
      <w:r w:rsidRPr="001808BE">
        <w:t>using a holistic approach which combines knowledge, understanding, problem-solving, technical skills and applications to new situations into the assessment process</w:t>
      </w:r>
    </w:p>
    <w:p w:rsidR="00000000" w:rsidRPr="001808BE" w:rsidRDefault="004A5923" w:rsidP="001808BE">
      <w:pPr>
        <w:pStyle w:val="ListBullet"/>
      </w:pPr>
      <w:r w:rsidRPr="001808BE">
        <w:t>assessing in the workplace (wherever possible), using familiar skills and materials</w:t>
      </w:r>
    </w:p>
    <w:p w:rsidR="00000000" w:rsidRPr="001808BE" w:rsidRDefault="004A5923" w:rsidP="001808BE">
      <w:pPr>
        <w:pStyle w:val="ListBullet"/>
      </w:pPr>
      <w:r w:rsidRPr="001808BE">
        <w:lastRenderedPageBreak/>
        <w:t>eliminat</w:t>
      </w:r>
      <w:r w:rsidRPr="001808BE">
        <w:t>ing any unnecessary reading or written assessment (if these skills are not required to do the job, they should not be part of the assessment)</w:t>
      </w:r>
    </w:p>
    <w:p w:rsidR="00000000" w:rsidRPr="001808BE" w:rsidRDefault="004A5923" w:rsidP="001808BE">
      <w:pPr>
        <w:pStyle w:val="ListBullet"/>
      </w:pPr>
      <w:r w:rsidRPr="001808BE">
        <w:t>ensuring understanding of questions by rephrasing to clarify and using the language and terms of the job and the w</w:t>
      </w:r>
      <w:r w:rsidRPr="001808BE">
        <w:t>orkplace</w:t>
      </w:r>
    </w:p>
    <w:p w:rsidR="00000000" w:rsidRPr="001808BE" w:rsidRDefault="004A5923" w:rsidP="001808BE">
      <w:pPr>
        <w:pStyle w:val="ListBullet"/>
      </w:pPr>
      <w:r w:rsidRPr="001808BE">
        <w:t>encouraging the candidate to ask questions to clarify instructions</w:t>
      </w:r>
    </w:p>
    <w:p w:rsidR="00000000" w:rsidRPr="001808BE" w:rsidRDefault="004A5923" w:rsidP="001808BE">
      <w:pPr>
        <w:pStyle w:val="ListBullet"/>
      </w:pPr>
      <w:r w:rsidRPr="001808BE">
        <w:t>providing clarification of purpose and process of assessment</w:t>
      </w:r>
    </w:p>
    <w:p w:rsidR="00000000" w:rsidRPr="001808BE" w:rsidRDefault="004A5923" w:rsidP="001808BE">
      <w:pPr>
        <w:pStyle w:val="ListBullet"/>
      </w:pPr>
      <w:r w:rsidRPr="001808BE">
        <w:t>considering cultural and gender issues when setting up the assessment.</w:t>
      </w:r>
    </w:p>
    <w:p w:rsidR="00000000" w:rsidRPr="001808BE" w:rsidRDefault="004A5923" w:rsidP="001808BE">
      <w:pPr>
        <w:pStyle w:val="ListBullet"/>
      </w:pPr>
    </w:p>
    <w:p w:rsidR="00000000" w:rsidRPr="001808BE" w:rsidRDefault="004A5923" w:rsidP="001808BE">
      <w:pPr>
        <w:pStyle w:val="Heading4"/>
      </w:pPr>
      <w:r w:rsidRPr="001808BE">
        <w:rPr>
          <w:rStyle w:val="SpecialBold"/>
        </w:rPr>
        <w:t>Workplace Assessment Considerations</w:t>
      </w:r>
    </w:p>
    <w:p w:rsidR="00000000" w:rsidRPr="001808BE" w:rsidRDefault="004A5923" w:rsidP="001808BE">
      <w:pPr>
        <w:pStyle w:val="BodyText"/>
      </w:pPr>
      <w:r w:rsidRPr="001808BE">
        <w:t>Where asses</w:t>
      </w:r>
      <w:r w:rsidRPr="001808BE">
        <w:t>sment is occurring in the workplace, assessors should consult on the assessment process with the parties involved. Candidates should be briefed on the process of making judgements against the standards and made to feel as relaxed as possible.</w:t>
      </w:r>
    </w:p>
    <w:p w:rsidR="00000000" w:rsidRPr="001808BE" w:rsidRDefault="004A5923" w:rsidP="001808BE">
      <w:pPr>
        <w:pStyle w:val="BodyText"/>
      </w:pPr>
      <w:r w:rsidRPr="001808BE">
        <w:t>The assessmen</w:t>
      </w:r>
      <w:r w:rsidRPr="001808BE">
        <w:t>t should take place over a reasonable length of time so that the candidate has the opportunity to demonstrate work responsibility and contingency management. Third-party reports of workplace performance, if available, are helpful for this.</w:t>
      </w:r>
    </w:p>
    <w:p w:rsidR="00000000" w:rsidRPr="001808BE" w:rsidRDefault="004A5923" w:rsidP="001808BE">
      <w:pPr>
        <w:pStyle w:val="BodyText"/>
      </w:pPr>
      <w:r w:rsidRPr="001808BE">
        <w:t>Consider the oth</w:t>
      </w:r>
      <w:r w:rsidRPr="001808BE">
        <w:t>er staff in the workplace likely to be affected by the process. All staff directly or indirectly involved in the process should be briefed on the factors which will impact on them, such as duration or changes in work routine.</w:t>
      </w:r>
    </w:p>
    <w:p w:rsidR="00000000" w:rsidRPr="001808BE" w:rsidRDefault="004A5923" w:rsidP="001808BE">
      <w:pPr>
        <w:pStyle w:val="BodyText"/>
      </w:pPr>
      <w:r w:rsidRPr="001808BE">
        <w:t>Ensure that assessment is as c</w:t>
      </w:r>
      <w:r w:rsidRPr="001808BE">
        <w:t>ompatible as possible with the normal pattern of work and causes minimal disruption. Assessment resources for this Training Package should provide ways in which to address these matters.</w:t>
      </w:r>
    </w:p>
    <w:p w:rsidR="00000000" w:rsidRPr="001808BE" w:rsidRDefault="004A5923" w:rsidP="001808BE">
      <w:pPr>
        <w:pStyle w:val="BodyText"/>
      </w:pPr>
    </w:p>
    <w:p w:rsidR="00000000" w:rsidRPr="001808BE" w:rsidRDefault="004A5923" w:rsidP="001808BE">
      <w:pPr>
        <w:pStyle w:val="Heading4"/>
      </w:pPr>
      <w:r w:rsidRPr="001808BE">
        <w:rPr>
          <w:rStyle w:val="SpecialBold"/>
        </w:rPr>
        <w:t>Assessment in a Simulated Environment</w:t>
      </w:r>
    </w:p>
    <w:p w:rsidR="00000000" w:rsidRPr="001808BE" w:rsidRDefault="004A5923" w:rsidP="001808BE">
      <w:pPr>
        <w:pStyle w:val="BodyText"/>
      </w:pPr>
      <w:r w:rsidRPr="001808BE">
        <w:t xml:space="preserve">Where assessment is occurring </w:t>
      </w:r>
      <w:r w:rsidRPr="001808BE">
        <w:t>out of the workplace, it is important to ensure that:</w:t>
      </w:r>
    </w:p>
    <w:p w:rsidR="00000000" w:rsidRPr="001808BE" w:rsidRDefault="004A5923" w:rsidP="001808BE">
      <w:pPr>
        <w:pStyle w:val="ListBullet"/>
      </w:pPr>
      <w:r w:rsidRPr="001808BE">
        <w:t>the assessment takes place in a situation as close as possible to workplace reality</w:t>
      </w:r>
    </w:p>
    <w:p w:rsidR="00000000" w:rsidRPr="001808BE" w:rsidRDefault="004A5923" w:rsidP="001808BE">
      <w:pPr>
        <w:pStyle w:val="ListBullet"/>
      </w:pPr>
      <w:r w:rsidRPr="001808BE">
        <w:t>all aspects of competency are assessed</w:t>
      </w:r>
    </w:p>
    <w:p w:rsidR="00000000" w:rsidRPr="001808BE" w:rsidRDefault="004A5923" w:rsidP="001808BE">
      <w:pPr>
        <w:pStyle w:val="ListBullet"/>
      </w:pPr>
      <w:r w:rsidRPr="001808BE">
        <w:t>the assessment takes place over a reasonable length of time so that the candidate has the opportunity to demonstrate work responsibility and contingency management (third-party reports of workplace performance, if available, are helpful for this)</w:t>
      </w:r>
    </w:p>
    <w:p w:rsidR="00000000" w:rsidRPr="001808BE" w:rsidRDefault="004A5923" w:rsidP="001808BE">
      <w:pPr>
        <w:pStyle w:val="ListBullet"/>
      </w:pPr>
      <w:r w:rsidRPr="001808BE">
        <w:t>equipment</w:t>
      </w:r>
      <w:r w:rsidRPr="001808BE">
        <w:t>, resources and documents used in assessment closely reflect workplace reality.</w:t>
      </w:r>
    </w:p>
    <w:p w:rsidR="00000000" w:rsidRPr="001808BE" w:rsidRDefault="004A5923" w:rsidP="001808BE">
      <w:pPr>
        <w:pStyle w:val="BodyText"/>
      </w:pPr>
      <w:r w:rsidRPr="001808BE">
        <w:t>It is critical that the designer of the simulation is thoroughly familiar with the application of the competency and is experienced in current and relevant workplace practices.</w:t>
      </w:r>
      <w:r w:rsidRPr="001808BE">
        <w:t xml:space="preserve"> The simulation or assessment environment must provide opportunities to:</w:t>
      </w:r>
    </w:p>
    <w:p w:rsidR="00000000" w:rsidRPr="001808BE" w:rsidRDefault="004A5923" w:rsidP="001808BE">
      <w:pPr>
        <w:pStyle w:val="ListBullet"/>
      </w:pPr>
      <w:r w:rsidRPr="001808BE">
        <w:t>demonstrate use of required equipment and other resources</w:t>
      </w:r>
    </w:p>
    <w:p w:rsidR="00000000" w:rsidRPr="001808BE" w:rsidRDefault="004A5923" w:rsidP="001808BE">
      <w:pPr>
        <w:pStyle w:val="ListBullet"/>
      </w:pPr>
      <w:r w:rsidRPr="001808BE">
        <w:t>show the complexity of dealing with multiple tasks</w:t>
      </w:r>
    </w:p>
    <w:p w:rsidR="00000000" w:rsidRPr="001808BE" w:rsidRDefault="004A5923" w:rsidP="001808BE">
      <w:pPr>
        <w:pStyle w:val="ListBullet"/>
      </w:pPr>
      <w:r w:rsidRPr="001808BE">
        <w:t>reflect time pressures and deadlines</w:t>
      </w:r>
    </w:p>
    <w:p w:rsidR="00000000" w:rsidRPr="001808BE" w:rsidRDefault="004A5923" w:rsidP="001808BE">
      <w:pPr>
        <w:pStyle w:val="ListBullet"/>
      </w:pPr>
      <w:r w:rsidRPr="001808BE">
        <w:t>involve prioritising among competing</w:t>
      </w:r>
      <w:r w:rsidRPr="001808BE">
        <w:t xml:space="preserve"> tasks</w:t>
      </w:r>
    </w:p>
    <w:p w:rsidR="00000000" w:rsidRPr="001808BE" w:rsidRDefault="004A5923" w:rsidP="001808BE">
      <w:pPr>
        <w:pStyle w:val="ListBullet"/>
      </w:pPr>
      <w:r w:rsidRPr="001808BE">
        <w:t>deal with customers/clients, including difficult ones</w:t>
      </w:r>
    </w:p>
    <w:p w:rsidR="00000000" w:rsidRPr="001808BE" w:rsidRDefault="004A5923" w:rsidP="001808BE">
      <w:pPr>
        <w:pStyle w:val="ListBullet"/>
      </w:pPr>
      <w:r w:rsidRPr="001808BE">
        <w:t>work with others in a team</w:t>
      </w:r>
    </w:p>
    <w:p w:rsidR="00000000" w:rsidRPr="001808BE" w:rsidRDefault="004A5923" w:rsidP="001808BE">
      <w:pPr>
        <w:pStyle w:val="ListBullet"/>
      </w:pPr>
      <w:r w:rsidRPr="001808BE">
        <w:t>communicate with diverse groups</w:t>
      </w:r>
    </w:p>
    <w:p w:rsidR="00000000" w:rsidRPr="001808BE" w:rsidRDefault="004A5923" w:rsidP="001808BE">
      <w:pPr>
        <w:pStyle w:val="ListBullet"/>
      </w:pPr>
      <w:r w:rsidRPr="001808BE">
        <w:t>find, discuss and test solutions to problems</w:t>
      </w:r>
    </w:p>
    <w:p w:rsidR="00000000" w:rsidRPr="001808BE" w:rsidRDefault="004A5923" w:rsidP="001808BE">
      <w:pPr>
        <w:pStyle w:val="ListBullet"/>
      </w:pPr>
      <w:r w:rsidRPr="001808BE">
        <w:t>explore food safety and hygiene issues</w:t>
      </w:r>
    </w:p>
    <w:p w:rsidR="00000000" w:rsidRPr="001808BE" w:rsidRDefault="004A5923" w:rsidP="001808BE">
      <w:pPr>
        <w:pStyle w:val="ListBullet"/>
      </w:pPr>
      <w:r w:rsidRPr="001808BE">
        <w:t>explore health and safety issues</w:t>
      </w:r>
    </w:p>
    <w:p w:rsidR="00000000" w:rsidRPr="001808BE" w:rsidRDefault="004A5923" w:rsidP="001808BE">
      <w:pPr>
        <w:pStyle w:val="ListBullet"/>
      </w:pPr>
      <w:r w:rsidRPr="001808BE">
        <w:t>answer practically-</w:t>
      </w:r>
      <w:r w:rsidRPr="001808BE">
        <w:t>oriented, applied knowledge questions</w:t>
      </w:r>
    </w:p>
    <w:p w:rsidR="00000000" w:rsidRPr="001808BE" w:rsidRDefault="004A5923" w:rsidP="001808BE">
      <w:pPr>
        <w:pStyle w:val="ListBullet"/>
      </w:pPr>
      <w:r w:rsidRPr="001808BE">
        <w:lastRenderedPageBreak/>
        <w:t>show the level of verbal and written expression sufficient for, but not exceeding, the work requirements.</w:t>
      </w:r>
    </w:p>
    <w:p w:rsidR="00000000" w:rsidRPr="001808BE" w:rsidRDefault="004A5923" w:rsidP="001808BE">
      <w:pPr>
        <w:pStyle w:val="Heading4"/>
      </w:pPr>
    </w:p>
    <w:p w:rsidR="00000000" w:rsidRPr="001808BE" w:rsidRDefault="004A5923" w:rsidP="001808BE">
      <w:pPr>
        <w:pStyle w:val="Heading4"/>
      </w:pPr>
      <w:r w:rsidRPr="001808BE">
        <w:rPr>
          <w:rStyle w:val="SpecialBold"/>
        </w:rPr>
        <w:t>Training and Assessment in Remote and Regional Areas</w:t>
      </w:r>
    </w:p>
    <w:p w:rsidR="00000000" w:rsidRPr="001808BE" w:rsidRDefault="004A5923" w:rsidP="001808BE">
      <w:pPr>
        <w:pStyle w:val="BodyText"/>
      </w:pPr>
      <w:r w:rsidRPr="001808BE">
        <w:t>Training and assessing candidates in remote and regional a</w:t>
      </w:r>
      <w:r w:rsidRPr="001808BE">
        <w:t>reas present a range of challenges. These include:</w:t>
      </w:r>
    </w:p>
    <w:p w:rsidR="00000000" w:rsidRPr="001808BE" w:rsidRDefault="004A5923" w:rsidP="001808BE">
      <w:pPr>
        <w:pStyle w:val="ListBullet"/>
      </w:pPr>
      <w:r w:rsidRPr="001808BE">
        <w:t>lack of numbers preventing the establishment of traditional class sizes</w:t>
      </w:r>
    </w:p>
    <w:p w:rsidR="00000000" w:rsidRPr="001808BE" w:rsidRDefault="004A5923" w:rsidP="001808BE">
      <w:pPr>
        <w:pStyle w:val="ListBullet"/>
      </w:pPr>
      <w:r w:rsidRPr="001808BE">
        <w:t>physical remoteness of some communities, where access to training facilities is limited</w:t>
      </w:r>
    </w:p>
    <w:p w:rsidR="00000000" w:rsidRPr="001808BE" w:rsidRDefault="004A5923" w:rsidP="001808BE">
      <w:pPr>
        <w:pStyle w:val="ListBullet"/>
      </w:pPr>
      <w:r w:rsidRPr="001808BE">
        <w:t>scarcity of trainers with the required industry experience</w:t>
      </w:r>
    </w:p>
    <w:p w:rsidR="00000000" w:rsidRPr="001808BE" w:rsidRDefault="004A5923" w:rsidP="001808BE">
      <w:pPr>
        <w:pStyle w:val="ListBullet"/>
      </w:pPr>
      <w:r w:rsidRPr="001808BE">
        <w:t>scarcity of physical training resources (e.g. current and emerging technology).</w:t>
      </w:r>
    </w:p>
    <w:p w:rsidR="00000000" w:rsidRPr="001808BE" w:rsidRDefault="004A5923" w:rsidP="001808BE">
      <w:pPr>
        <w:pStyle w:val="BodyText"/>
      </w:pPr>
      <w:r w:rsidRPr="001808BE">
        <w:t>Some options for overcoming these challenges include:</w:t>
      </w:r>
    </w:p>
    <w:p w:rsidR="00000000" w:rsidRPr="001808BE" w:rsidRDefault="004A5923" w:rsidP="001808BE">
      <w:pPr>
        <w:pStyle w:val="ListBullet"/>
      </w:pPr>
      <w:r w:rsidRPr="001808BE">
        <w:t xml:space="preserve">partnerships between RTOs to establish classes, i.e. programs </w:t>
      </w:r>
      <w:r w:rsidRPr="001808BE">
        <w:t>delivered on a regional rather than local basis</w:t>
      </w:r>
    </w:p>
    <w:p w:rsidR="00000000" w:rsidRPr="001808BE" w:rsidRDefault="004A5923" w:rsidP="001808BE">
      <w:pPr>
        <w:pStyle w:val="ListBullet"/>
      </w:pPr>
      <w:r w:rsidRPr="001808BE">
        <w:t>delivering certain units by distance mode</w:t>
      </w:r>
    </w:p>
    <w:p w:rsidR="00000000" w:rsidRPr="001808BE" w:rsidRDefault="004A5923" w:rsidP="001808BE">
      <w:pPr>
        <w:pStyle w:val="ListBullet"/>
      </w:pPr>
      <w:r w:rsidRPr="001808BE">
        <w:t>partnerships between industry and RTOs to share resources and personnel</w:t>
      </w:r>
    </w:p>
    <w:p w:rsidR="00000000" w:rsidRPr="001808BE" w:rsidRDefault="004A5923" w:rsidP="001808BE">
      <w:pPr>
        <w:pStyle w:val="ListBullet"/>
      </w:pPr>
      <w:r w:rsidRPr="001808BE">
        <w:t>partnerships between schools and RTOs</w:t>
      </w:r>
    </w:p>
    <w:p w:rsidR="00000000" w:rsidRPr="001808BE" w:rsidRDefault="004A5923" w:rsidP="001808BE">
      <w:pPr>
        <w:pStyle w:val="ListBullet"/>
      </w:pPr>
      <w:r w:rsidRPr="001808BE">
        <w:t>recruiting suitably qualified workplace supervisors to o</w:t>
      </w:r>
      <w:r w:rsidRPr="001808BE">
        <w:t>versee instruction and assessment on the job</w:t>
      </w:r>
    </w:p>
    <w:p w:rsidR="00000000" w:rsidRPr="001808BE" w:rsidRDefault="004A5923" w:rsidP="001808BE">
      <w:pPr>
        <w:pStyle w:val="ListBullet"/>
      </w:pPr>
      <w:r w:rsidRPr="001808BE">
        <w:t>travelling to remote workplaces to provide instruction and assessment</w:t>
      </w:r>
    </w:p>
    <w:p w:rsidR="00000000" w:rsidRPr="001808BE" w:rsidRDefault="004A5923" w:rsidP="001808BE">
      <w:pPr>
        <w:pStyle w:val="ListBullet"/>
      </w:pPr>
      <w:r w:rsidRPr="001808BE">
        <w:t>use of technology (e.g. email, video demonstration, CDs and internet) and self-paced resources</w:t>
      </w:r>
    </w:p>
    <w:p w:rsidR="00000000" w:rsidRPr="001808BE" w:rsidRDefault="004A5923" w:rsidP="001808BE">
      <w:pPr>
        <w:pStyle w:val="ListBullet"/>
      </w:pPr>
      <w:r w:rsidRPr="001808BE">
        <w:t>use of block release delivery methodology.</w:t>
      </w:r>
    </w:p>
    <w:p w:rsidR="00000000" w:rsidRPr="001808BE" w:rsidRDefault="004A5923" w:rsidP="001808BE">
      <w:pPr>
        <w:pStyle w:val="BodyText"/>
      </w:pPr>
    </w:p>
    <w:p w:rsidR="00000000" w:rsidRPr="001808BE" w:rsidRDefault="004A5923" w:rsidP="001808BE">
      <w:pPr>
        <w:pStyle w:val="Heading4"/>
      </w:pPr>
      <w:r w:rsidRPr="001808BE">
        <w:rPr>
          <w:rStyle w:val="SpecialBold"/>
        </w:rPr>
        <w:t>Tr</w:t>
      </w:r>
      <w:r w:rsidRPr="001808BE">
        <w:rPr>
          <w:rStyle w:val="SpecialBold"/>
        </w:rPr>
        <w:t>aining and Assessment for Schools</w:t>
      </w:r>
    </w:p>
    <w:p w:rsidR="00000000" w:rsidRPr="001808BE" w:rsidRDefault="004A5923" w:rsidP="001808BE">
      <w:pPr>
        <w:pStyle w:val="BodyText"/>
      </w:pPr>
      <w:r w:rsidRPr="001808BE">
        <w:t>Implementation of AHC10 Agriculture, Horticulture and Conservation and Land Management Training Package Version 3 within the school sector needs to ensure the following:</w:t>
      </w:r>
    </w:p>
    <w:p w:rsidR="00000000" w:rsidRPr="001808BE" w:rsidRDefault="004A5923" w:rsidP="001808BE">
      <w:pPr>
        <w:pStyle w:val="ListBullet"/>
      </w:pPr>
      <w:r w:rsidRPr="001808BE">
        <w:t>currency of skills and knowledge of those charges w</w:t>
      </w:r>
      <w:r w:rsidRPr="001808BE">
        <w:t>ith training and assessing students</w:t>
      </w:r>
    </w:p>
    <w:p w:rsidR="00000000" w:rsidRPr="001808BE" w:rsidRDefault="004A5923" w:rsidP="001808BE">
      <w:pPr>
        <w:pStyle w:val="ListBullet"/>
      </w:pPr>
      <w:r w:rsidRPr="001808BE">
        <w:t>access to industry-current equipment, facilities and training resources so that students acquire a realistic view of the realities and conditions within the workplace</w:t>
      </w:r>
    </w:p>
    <w:p w:rsidR="00000000" w:rsidRPr="001808BE" w:rsidRDefault="004A5923" w:rsidP="001808BE">
      <w:pPr>
        <w:pStyle w:val="ListBullet"/>
      </w:pPr>
      <w:r w:rsidRPr="001808BE">
        <w:t>comprehensive coverage of underpinning skills and kno</w:t>
      </w:r>
      <w:r w:rsidRPr="001808BE">
        <w:t>wledge as delineated within the units of competency</w:t>
      </w:r>
    </w:p>
    <w:p w:rsidR="00000000" w:rsidRPr="001808BE" w:rsidRDefault="004A5923" w:rsidP="001808BE">
      <w:pPr>
        <w:pStyle w:val="ListBullet"/>
      </w:pPr>
      <w:r w:rsidRPr="001808BE">
        <w:t>appropriateness of learning and assessment experiences to ensure that these are current and realistic.</w:t>
      </w:r>
    </w:p>
    <w:p w:rsidR="00000000" w:rsidRPr="001808BE" w:rsidRDefault="004A5923" w:rsidP="001808BE">
      <w:pPr>
        <w:pStyle w:val="BodyText"/>
      </w:pPr>
      <w:r w:rsidRPr="001808BE">
        <w:t>It is recommended that delivery of qualifications in schools should only include Certificates I and I</w:t>
      </w:r>
      <w:r w:rsidRPr="001808BE">
        <w:t>I.</w:t>
      </w:r>
    </w:p>
    <w:p w:rsidR="00000000" w:rsidRPr="001808BE" w:rsidRDefault="004A5923" w:rsidP="001808BE">
      <w:pPr>
        <w:pStyle w:val="BodyText"/>
      </w:pPr>
    </w:p>
    <w:p w:rsidR="00000000" w:rsidRPr="001808BE" w:rsidRDefault="004A5923" w:rsidP="001808BE">
      <w:pPr>
        <w:pStyle w:val="Heading4"/>
      </w:pPr>
      <w:r w:rsidRPr="001808BE">
        <w:rPr>
          <w:rStyle w:val="SpecialBold"/>
        </w:rPr>
        <w:t>Assessment for Equity Groups</w:t>
      </w:r>
    </w:p>
    <w:p w:rsidR="00000000" w:rsidRPr="001808BE" w:rsidRDefault="004A5923" w:rsidP="001808BE">
      <w:pPr>
        <w:pStyle w:val="BodyText"/>
      </w:pPr>
      <w:r w:rsidRPr="001808BE">
        <w:t xml:space="preserve">It is important that assessment processes take into account a diversity of individual needs and learning styles related to disability, race, socio-economic </w:t>
      </w:r>
      <w:r w:rsidRPr="001808BE">
        <w:t>status, gender, language, ethnicity, geographical isolation, sexuality, work commitments and family responsibilities.</w:t>
      </w:r>
    </w:p>
    <w:p w:rsidR="00000000" w:rsidRPr="001808BE" w:rsidRDefault="004A5923" w:rsidP="001808BE">
      <w:pPr>
        <w:pStyle w:val="BodyText"/>
      </w:pPr>
      <w:r w:rsidRPr="001808BE">
        <w:t>Some inclusive assessment practices which will enhance the learning of all students include:</w:t>
      </w:r>
    </w:p>
    <w:p w:rsidR="00000000" w:rsidRPr="001808BE" w:rsidRDefault="004A5923" w:rsidP="001808BE">
      <w:pPr>
        <w:pStyle w:val="ListBullet"/>
      </w:pPr>
      <w:r w:rsidRPr="001808BE">
        <w:t>know what, in particular, you are assessing,</w:t>
      </w:r>
      <w:r w:rsidRPr="001808BE">
        <w:t xml:space="preserve"> and make this clear to students</w:t>
      </w:r>
    </w:p>
    <w:p w:rsidR="00000000" w:rsidRPr="001808BE" w:rsidRDefault="004A5923" w:rsidP="001808BE">
      <w:pPr>
        <w:pStyle w:val="ListBullet"/>
      </w:pPr>
      <w:r w:rsidRPr="001808BE">
        <w:lastRenderedPageBreak/>
        <w:t>create assessment activities in which students have the opportunity to link their learning to what they already know</w:t>
      </w:r>
    </w:p>
    <w:p w:rsidR="00000000" w:rsidRPr="001808BE" w:rsidRDefault="004A5923" w:rsidP="001808BE">
      <w:pPr>
        <w:pStyle w:val="ListBullet"/>
      </w:pPr>
      <w:r w:rsidRPr="001808BE">
        <w:t>make your expectations clear</w:t>
      </w:r>
    </w:p>
    <w:p w:rsidR="00000000" w:rsidRPr="001808BE" w:rsidRDefault="004A5923" w:rsidP="001808BE">
      <w:pPr>
        <w:pStyle w:val="ListBullet"/>
      </w:pPr>
      <w:r w:rsidRPr="001808BE">
        <w:t>make explicit the way in which competency will be assessed, both in discussio</w:t>
      </w:r>
      <w:r w:rsidRPr="001808BE">
        <w:t>n with the class beforehand and prior to any assessment activities</w:t>
      </w:r>
    </w:p>
    <w:p w:rsidR="00000000" w:rsidRPr="001808BE" w:rsidRDefault="004A5923" w:rsidP="001808BE">
      <w:pPr>
        <w:pStyle w:val="ListBullet"/>
      </w:pPr>
      <w:r w:rsidRPr="001808BE">
        <w:t>provide alternative pathways to stated outcomes: allow for flexibility in approach, organisation and assessment. The greater the diversity of methods of assessment, the fairer the process f</w:t>
      </w:r>
      <w:r w:rsidRPr="001808BE">
        <w:t>or the greatest number of students</w:t>
      </w:r>
    </w:p>
    <w:p w:rsidR="00000000" w:rsidRPr="001808BE" w:rsidRDefault="004A5923" w:rsidP="001808BE">
      <w:pPr>
        <w:pStyle w:val="ListBullet"/>
      </w:pPr>
      <w:r w:rsidRPr="001808BE">
        <w:t>make accommodations based on individual circumstance and need. Remember that students may need the opportunity to experiment to find the adaptation or accommodation which best meets their learning needs</w:t>
      </w:r>
    </w:p>
    <w:p w:rsidR="00000000" w:rsidRPr="001808BE" w:rsidRDefault="004A5923" w:rsidP="001808BE">
      <w:pPr>
        <w:pStyle w:val="ListBullet"/>
      </w:pPr>
      <w:r w:rsidRPr="001808BE">
        <w:t>include self-asses</w:t>
      </w:r>
      <w:r w:rsidRPr="001808BE">
        <w:t>sment as a component of the course. Self-assessment involves discussion with students about the criteria according to which they assess their own performance and the level of performance required for different levels</w:t>
      </w:r>
    </w:p>
    <w:p w:rsidR="00000000" w:rsidRPr="001808BE" w:rsidRDefault="004A5923" w:rsidP="001808BE">
      <w:pPr>
        <w:pStyle w:val="ListBullet"/>
      </w:pPr>
      <w:r w:rsidRPr="001808BE">
        <w:t>discuss assessment alternatives with st</w:t>
      </w:r>
      <w:r w:rsidRPr="001808BE">
        <w:t>aff with previous experience teaching students with disabilities. You (and your department) should regularly review any alternative arrangements to ensure that these meet both the student's needs (which may change over time) and stated course outcomes.</w:t>
      </w:r>
    </w:p>
    <w:p w:rsidR="00000000" w:rsidRPr="001808BE" w:rsidRDefault="004A5923" w:rsidP="001808BE">
      <w:pPr>
        <w:pStyle w:val="ListBullet"/>
      </w:pPr>
    </w:p>
    <w:p w:rsidR="00000000" w:rsidRPr="001808BE" w:rsidRDefault="004A5923" w:rsidP="001808BE">
      <w:pPr>
        <w:pStyle w:val="Heading4"/>
      </w:pPr>
      <w:r w:rsidRPr="001808BE">
        <w:rPr>
          <w:rStyle w:val="SpecialBold"/>
        </w:rPr>
        <w:t>As</w:t>
      </w:r>
      <w:r w:rsidRPr="001808BE">
        <w:rPr>
          <w:rStyle w:val="SpecialBold"/>
        </w:rPr>
        <w:t>sessment for Indigenous Learners</w:t>
      </w:r>
    </w:p>
    <w:p w:rsidR="00000000" w:rsidRPr="001808BE" w:rsidRDefault="004A5923" w:rsidP="001808BE">
      <w:pPr>
        <w:pStyle w:val="BodyText"/>
      </w:pPr>
      <w:r w:rsidRPr="001808BE">
        <w:t>There is evidence that Aboriginal and Torres Strait Islander people, both traditional and contemporary, approach learning differently from the Western intellectual tradition, which is relevant to effective training and asse</w:t>
      </w:r>
      <w:r w:rsidRPr="001808BE">
        <w:t>ssment. It is understood that Aboriginal and Torres Strait Islander people may:</w:t>
      </w:r>
    </w:p>
    <w:p w:rsidR="00000000" w:rsidRPr="001808BE" w:rsidRDefault="004A5923" w:rsidP="001808BE">
      <w:pPr>
        <w:pStyle w:val="ListBullet"/>
      </w:pPr>
      <w:r w:rsidRPr="001808BE">
        <w:t>learn better in groups than individually</w:t>
      </w:r>
    </w:p>
    <w:p w:rsidR="00000000" w:rsidRPr="001808BE" w:rsidRDefault="004A5923" w:rsidP="001808BE">
      <w:pPr>
        <w:pStyle w:val="ListBullet"/>
      </w:pPr>
      <w:r w:rsidRPr="001808BE">
        <w:t>learn better in the surroundings of their community than in an institutional environment</w:t>
      </w:r>
    </w:p>
    <w:p w:rsidR="00000000" w:rsidRPr="001808BE" w:rsidRDefault="004A5923" w:rsidP="001808BE">
      <w:pPr>
        <w:pStyle w:val="ListBullet"/>
      </w:pPr>
      <w:r w:rsidRPr="001808BE">
        <w:t>prefer oral communications to written forms</w:t>
      </w:r>
    </w:p>
    <w:p w:rsidR="00000000" w:rsidRPr="001808BE" w:rsidRDefault="004A5923" w:rsidP="001808BE">
      <w:pPr>
        <w:pStyle w:val="ListBullet"/>
      </w:pPr>
      <w:r w:rsidRPr="001808BE">
        <w:t>l</w:t>
      </w:r>
      <w:r w:rsidRPr="001808BE">
        <w:t>earn on the basis of trial and error in the presence of an experienced person in preference to concept building approaches</w:t>
      </w:r>
    </w:p>
    <w:p w:rsidR="00000000" w:rsidRPr="001808BE" w:rsidRDefault="004A5923" w:rsidP="001808BE">
      <w:pPr>
        <w:pStyle w:val="ListBullet"/>
      </w:pPr>
      <w:r w:rsidRPr="001808BE">
        <w:t xml:space="preserve">have a highly-developed sense of spatial relations by which they learn; hence stories, maps and pictures would be preferable to oral </w:t>
      </w:r>
      <w:r w:rsidRPr="001808BE">
        <w:t>explanations.</w:t>
      </w:r>
    </w:p>
    <w:p w:rsidR="00000000" w:rsidRPr="001808BE" w:rsidRDefault="004A5923" w:rsidP="001808BE">
      <w:pPr>
        <w:pStyle w:val="BodyText"/>
      </w:pPr>
      <w:r w:rsidRPr="001808BE">
        <w:t>To be effective, it is necessary that training and assessment recognises, adopts and practises appropriate delivery and assessment approaches.</w:t>
      </w:r>
    </w:p>
    <w:p w:rsidR="00000000" w:rsidRPr="001808BE" w:rsidRDefault="004A5923" w:rsidP="001808BE">
      <w:pPr>
        <w:pStyle w:val="BodyText"/>
      </w:pPr>
      <w:r w:rsidRPr="001808BE">
        <w:t>Trainers and assessors who are not Aboriginal or Torres Strait Islanders need information on aspects of Aboriginal and Torres Strait Islander culture. They need to work closely with Aboriginal and Torres Strait Islander people to adopt practices that refle</w:t>
      </w:r>
      <w:r w:rsidRPr="001808BE">
        <w:t>ct Aboriginal and Torres Strait Islander approaches. The community should be asked to identify experts to provide information and to assist with assessment of relevant protocols, for example, where required.</w:t>
      </w:r>
    </w:p>
    <w:p w:rsidR="00000000" w:rsidRPr="001808BE" w:rsidRDefault="004A5923" w:rsidP="001808BE">
      <w:pPr>
        <w:pStyle w:val="BodyText"/>
      </w:pPr>
      <w:r w:rsidRPr="001808BE">
        <w:t xml:space="preserve">There are a number of ways an RTO can establish </w:t>
      </w:r>
      <w:r w:rsidRPr="001808BE">
        <w:t>and maintain culturally appropriate training and assessment practices, including:</w:t>
      </w:r>
    </w:p>
    <w:p w:rsidR="00000000" w:rsidRPr="001808BE" w:rsidRDefault="004A5923" w:rsidP="001808BE">
      <w:pPr>
        <w:pStyle w:val="ListBullet"/>
      </w:pPr>
      <w:r w:rsidRPr="001808BE">
        <w:t>ensuring a high proportion of Aboriginal and Torres Strait Islander participation in all aspects of planning, development, delivery and evaluation</w:t>
      </w:r>
    </w:p>
    <w:p w:rsidR="00000000" w:rsidRPr="001808BE" w:rsidRDefault="004A5923" w:rsidP="001808BE">
      <w:pPr>
        <w:pStyle w:val="ListBullet"/>
      </w:pPr>
      <w:r w:rsidRPr="001808BE">
        <w:t>establishing and maintaini</w:t>
      </w:r>
      <w:r w:rsidRPr="001808BE">
        <w:t>ng a collaborative relationship with local Aboriginal and Torres Strait Islander communities</w:t>
      </w:r>
    </w:p>
    <w:p w:rsidR="00000000" w:rsidRPr="001808BE" w:rsidRDefault="004A5923" w:rsidP="001808BE">
      <w:pPr>
        <w:pStyle w:val="ListBullet"/>
      </w:pPr>
      <w:r w:rsidRPr="001808BE">
        <w:lastRenderedPageBreak/>
        <w:t>as a mainstream (non-Indigenous) RTO, establishing auspice relationships with Aboriginal and Torres Strait Islander organisations and individuals, including direct</w:t>
      </w:r>
      <w:r w:rsidRPr="001808BE">
        <w:t xml:space="preserve"> and indirect involvement of persons identified as appropriate by the local community</w:t>
      </w:r>
    </w:p>
    <w:p w:rsidR="00000000" w:rsidRPr="001808BE" w:rsidRDefault="004A5923" w:rsidP="001808BE">
      <w:pPr>
        <w:pStyle w:val="ListBullet"/>
      </w:pPr>
      <w:r w:rsidRPr="001808BE">
        <w:t>ensuring ongoing training of non-Aboriginal and Torres Strait Islander staff at all levels of the RTO, delivered by Aboriginal and Torres Strait Islander personnel.</w:t>
      </w:r>
    </w:p>
    <w:p w:rsidR="00000000" w:rsidRPr="001808BE" w:rsidRDefault="004A5923" w:rsidP="001808BE">
      <w:pPr>
        <w:pStyle w:val="BodyText"/>
      </w:pPr>
      <w:r w:rsidRPr="001808BE">
        <w:t>A fle</w:t>
      </w:r>
      <w:r w:rsidRPr="001808BE">
        <w:t>xible approach to assessment will be required by RTOs in order to meet the requirements of Aboriginal and Torres Strait Islander organisations and individuals under this domain within the AHC10 Agriculture, Horticulture and Conservation and Land Management</w:t>
      </w:r>
      <w:r w:rsidRPr="001808BE">
        <w:t xml:space="preserve"> Training Package Version 3. Principles that underpin assessment include:</w:t>
      </w:r>
    </w:p>
    <w:p w:rsidR="00000000" w:rsidRPr="001808BE" w:rsidRDefault="004A5923" w:rsidP="001808BE">
      <w:pPr>
        <w:pStyle w:val="ListBullet"/>
      </w:pPr>
      <w:r w:rsidRPr="001808BE">
        <w:t>assessment should be transparent, i.e. clearly seen and understood by the candidate and others</w:t>
      </w:r>
    </w:p>
    <w:p w:rsidR="00000000" w:rsidRPr="001808BE" w:rsidRDefault="004A5923" w:rsidP="001808BE">
      <w:pPr>
        <w:pStyle w:val="ListBullet"/>
      </w:pPr>
      <w:r w:rsidRPr="001808BE">
        <w:t>assessment should empower the candidate on the basis of consent, self-assessment and r</w:t>
      </w:r>
      <w:r w:rsidRPr="001808BE">
        <w:t>esponsibility for the process</w:t>
      </w:r>
    </w:p>
    <w:p w:rsidR="00000000" w:rsidRPr="001808BE" w:rsidRDefault="004A5923" w:rsidP="001808BE">
      <w:pPr>
        <w:pStyle w:val="ListBullet"/>
      </w:pPr>
      <w:r w:rsidRPr="001808BE">
        <w:t>assessment should involve designated community experts working in collaboration with RTO assessors in order to provide appropriate recognition of cultural and community skills and knowledge</w:t>
      </w:r>
    </w:p>
    <w:p w:rsidR="00000000" w:rsidRPr="001808BE" w:rsidRDefault="004A5923" w:rsidP="001808BE">
      <w:pPr>
        <w:pStyle w:val="ListBullet"/>
      </w:pPr>
      <w:r w:rsidRPr="001808BE">
        <w:t>assessments must provide constructiv</w:t>
      </w:r>
      <w:r w:rsidRPr="001808BE">
        <w:t>e feedback to candidates and support for further competency development.</w:t>
      </w:r>
    </w:p>
    <w:p w:rsidR="00000000" w:rsidRPr="001808BE" w:rsidRDefault="004A5923" w:rsidP="001808BE">
      <w:pPr>
        <w:pStyle w:val="BodyText"/>
      </w:pPr>
    </w:p>
    <w:p w:rsidR="00000000" w:rsidRPr="001808BE" w:rsidRDefault="004A5923" w:rsidP="001808BE">
      <w:pPr>
        <w:pStyle w:val="Heading4"/>
      </w:pPr>
      <w:r w:rsidRPr="001808BE">
        <w:rPr>
          <w:rStyle w:val="SpecialBold"/>
        </w:rPr>
        <w:t>Assessment for People with a Disability</w:t>
      </w:r>
    </w:p>
    <w:p w:rsidR="00000000" w:rsidRPr="001808BE" w:rsidRDefault="004A5923" w:rsidP="001808BE">
      <w:pPr>
        <w:pStyle w:val="BodyText"/>
      </w:pPr>
      <w:r w:rsidRPr="001808BE">
        <w:t>A disability presents some impairment to everyday activity. Some people with a disability do not have any impairments resulting from their dis</w:t>
      </w:r>
      <w:r w:rsidRPr="001808BE">
        <w:t>ability. For example, a person who has a hearing impairment which is compensated for by a hearing aid may function without any adjustments. Some people with a disability may have an impairment because of the environment, not the disability itself. For exam</w:t>
      </w:r>
      <w:r w:rsidRPr="001808BE">
        <w:t>ple, hearing loss can be accentuated in a room with loud, competing noise and poor acoustics.</w:t>
      </w:r>
    </w:p>
    <w:p w:rsidR="00000000" w:rsidRPr="001808BE" w:rsidRDefault="004A5923" w:rsidP="001808BE">
      <w:pPr>
        <w:pStyle w:val="BodyText"/>
      </w:pPr>
      <w:r w:rsidRPr="001808BE">
        <w:t xml:space="preserve">A disability may affect or relate to a range of human functions, including mobility, stamina, lifting ability, memory, vision, hearing, speech, comprehension and </w:t>
      </w:r>
      <w:r w:rsidRPr="001808BE">
        <w:t>mood swings. This may be due to accidents, illnesses or birth.</w:t>
      </w:r>
    </w:p>
    <w:p w:rsidR="00000000" w:rsidRPr="001808BE" w:rsidRDefault="004A5923" w:rsidP="001808BE">
      <w:pPr>
        <w:pStyle w:val="BodyText"/>
      </w:pPr>
      <w:r w:rsidRPr="001808BE">
        <w:t>It is important to remember that it is not the disability itself that should be of interest but its impact on the student's ability to access material and demonstrate knowledge.</w:t>
      </w:r>
    </w:p>
    <w:p w:rsidR="00000000" w:rsidRPr="001808BE" w:rsidRDefault="004A5923" w:rsidP="001808BE">
      <w:pPr>
        <w:pStyle w:val="BodyText"/>
      </w:pPr>
      <w:r w:rsidRPr="001808BE">
        <w:t>Training provid</w:t>
      </w:r>
      <w:r w:rsidRPr="001808BE">
        <w:t>ers have a legal obligation under the Disability Standards for Education to ensure that students who have a disability are able to access and participate in education without experiencing discrimination. The information provided below is aimed at assisting</w:t>
      </w:r>
      <w:r w:rsidRPr="001808BE">
        <w:t xml:space="preserve"> teachers/trainers to meet the reasonable adjustment needs of people who have a disability.</w:t>
      </w:r>
    </w:p>
    <w:p w:rsidR="00000000" w:rsidRPr="001808BE" w:rsidRDefault="004A5923" w:rsidP="001808BE">
      <w:pPr>
        <w:pStyle w:val="BodyText"/>
      </w:pPr>
    </w:p>
    <w:p w:rsidR="00000000" w:rsidRPr="001808BE" w:rsidRDefault="004A5923" w:rsidP="001808BE">
      <w:pPr>
        <w:pStyle w:val="Heading4"/>
      </w:pPr>
      <w:r w:rsidRPr="001808BE">
        <w:rPr>
          <w:rStyle w:val="SpecialBold"/>
        </w:rPr>
        <w:t>Adjustments in Training and Assessment</w:t>
      </w:r>
    </w:p>
    <w:p w:rsidR="00000000" w:rsidRPr="001808BE" w:rsidRDefault="004A5923" w:rsidP="001808BE">
      <w:pPr>
        <w:pStyle w:val="BodyText"/>
      </w:pPr>
      <w:r w:rsidRPr="001808BE">
        <w:t>An open mind, common sense and tailoring to individual circumstances will, as often as not, ensure individuals achieve the s</w:t>
      </w:r>
      <w:r w:rsidRPr="001808BE">
        <w:t>tandards that employers and training providers expect. Reasonable adjustments need only be that - reasonable. It is about identifying what adjustments might reasonably be made and how they may be put into place. Training and assessment can be made more app</w:t>
      </w:r>
      <w:r w:rsidRPr="001808BE">
        <w:t>ropriate and fairer for a person who has a disability through attitude, preparation and application.</w:t>
      </w:r>
    </w:p>
    <w:p w:rsidR="00000000" w:rsidRPr="001808BE" w:rsidRDefault="004A5923" w:rsidP="001808BE">
      <w:pPr>
        <w:pStyle w:val="Heading4"/>
      </w:pPr>
      <w:r w:rsidRPr="001808BE">
        <w:rPr>
          <w:rStyle w:val="Emphasis"/>
        </w:rPr>
        <w:t>Attitude</w:t>
      </w:r>
    </w:p>
    <w:p w:rsidR="00000000" w:rsidRPr="001808BE" w:rsidRDefault="004A5923" w:rsidP="001808BE">
      <w:pPr>
        <w:pStyle w:val="BodyText"/>
      </w:pPr>
      <w:r w:rsidRPr="001808BE">
        <w:lastRenderedPageBreak/>
        <w:t>The attitude of others is often the greatest barrier for people who have a disability. While most people who have a disability will only ever require minor adjustments to ensure learning is positive, some will require additional support. There are many sup</w:t>
      </w:r>
      <w:r w:rsidRPr="001808BE">
        <w:t>port agencies that can provide advice, however teachers/trainers may need to take additional time to ensure their teaching/training meets the learning support needs of the individual concerned.</w:t>
      </w:r>
    </w:p>
    <w:p w:rsidR="00000000" w:rsidRPr="001808BE" w:rsidRDefault="004A5923" w:rsidP="001808BE">
      <w:pPr>
        <w:pStyle w:val="BodyText"/>
      </w:pPr>
      <w:r w:rsidRPr="001808BE">
        <w:t>Positive language creates an atmosphere of mutual respect, whi</w:t>
      </w:r>
      <w:r w:rsidRPr="001808BE">
        <w:t xml:space="preserve">ch is essential to learning. For example, using language that identifies learners as people rather than language that identifies them by one of their characteristics conveys that the person is more important than the characteristic, such as the difference </w:t>
      </w:r>
      <w:r w:rsidRPr="001808BE">
        <w:t>between a 'person who has an intellectual disability' and an 'intellectually disabled person'. A person who has an intellectual disability could also be identified by a range of equally important characteristics - height, age, sporting interests, etc. Howe</w:t>
      </w:r>
      <w:r w:rsidRPr="001808BE">
        <w:t>ver, the term 'intellectually disabled person' refers to the disability as the major, and often only, defining characteristic.</w:t>
      </w:r>
    </w:p>
    <w:p w:rsidR="00000000" w:rsidRPr="001808BE" w:rsidRDefault="004A5923" w:rsidP="001808BE">
      <w:pPr>
        <w:pStyle w:val="Heading4"/>
      </w:pPr>
      <w:r w:rsidRPr="001808BE">
        <w:rPr>
          <w:rStyle w:val="Emphasis"/>
        </w:rPr>
        <w:t>Preparation</w:t>
      </w:r>
    </w:p>
    <w:p w:rsidR="00000000" w:rsidRPr="001808BE" w:rsidRDefault="004A5923" w:rsidP="001808BE">
      <w:pPr>
        <w:pStyle w:val="BodyText"/>
      </w:pPr>
      <w:r w:rsidRPr="001808BE">
        <w:t>It is important to identify any functional issues arising from the nature and extent of a person's disability. This c</w:t>
      </w:r>
      <w:r w:rsidRPr="001808BE">
        <w:t>an usually be done by discussing such issues with the individual. In most cases, this consultation will identify reasonable adjustment needs which can be put into place. There are many simple things that teachers/trainers can do to make reasonable adjustme</w:t>
      </w:r>
      <w:r w:rsidRPr="001808BE">
        <w:t>nts to enable individuals who have a disability to succeed in training and assessment. In some cases, professional support may be required.</w:t>
      </w:r>
    </w:p>
    <w:p w:rsidR="00000000" w:rsidRPr="001808BE" w:rsidRDefault="004A5923" w:rsidP="001808BE">
      <w:pPr>
        <w:pStyle w:val="Heading4"/>
      </w:pPr>
      <w:r w:rsidRPr="001808BE">
        <w:rPr>
          <w:rStyle w:val="Emphasis"/>
        </w:rPr>
        <w:t>Application</w:t>
      </w:r>
    </w:p>
    <w:p w:rsidR="00000000" w:rsidRPr="001808BE" w:rsidRDefault="004A5923" w:rsidP="001808BE">
      <w:pPr>
        <w:pStyle w:val="BodyText"/>
      </w:pPr>
      <w:r w:rsidRPr="001808BE">
        <w:t xml:space="preserve">Once reasonable adjustments have been implemented it is important to monitor and evaluate what has been </w:t>
      </w:r>
      <w:r w:rsidRPr="001808BE">
        <w:t>done to ensure the best environment for continuous learning because:</w:t>
      </w:r>
    </w:p>
    <w:p w:rsidR="00000000" w:rsidRPr="001808BE" w:rsidRDefault="004A5923" w:rsidP="001808BE">
      <w:pPr>
        <w:pStyle w:val="ListBullet"/>
      </w:pPr>
      <w:r w:rsidRPr="001808BE">
        <w:t xml:space="preserve">adjustments may only need to be temporary, i.e. mechanisms may only need to be in place during an induction period or due to a temporary disability, in which case evaluation will ensure </w:t>
      </w:r>
      <w:r w:rsidRPr="001808BE">
        <w:t>appropriateness without the need for ongoing monitoring</w:t>
      </w:r>
    </w:p>
    <w:p w:rsidR="00000000" w:rsidRPr="001808BE" w:rsidRDefault="004A5923" w:rsidP="001808BE">
      <w:pPr>
        <w:pStyle w:val="ListBullet"/>
      </w:pPr>
      <w:r w:rsidRPr="001808BE">
        <w:t>adjustments may need reinforcing - when adjustments need to be ongoing, monitoring may reinforce patterns of behaviour in order for them to become 'natural'</w:t>
      </w:r>
    </w:p>
    <w:p w:rsidR="00000000" w:rsidRPr="001808BE" w:rsidRDefault="004A5923" w:rsidP="001808BE">
      <w:pPr>
        <w:pStyle w:val="ListBullet"/>
      </w:pPr>
      <w:r w:rsidRPr="001808BE">
        <w:t>adjustments may need improving - where adju</w:t>
      </w:r>
      <w:r w:rsidRPr="001808BE">
        <w:t>stments are ongoing or substantial, a commitment to continuous improvement is recommended through monitoring.</w:t>
      </w:r>
    </w:p>
    <w:p w:rsidR="00000000" w:rsidRPr="001808BE" w:rsidRDefault="004A5923" w:rsidP="001808BE">
      <w:pPr>
        <w:pStyle w:val="BodyText"/>
      </w:pPr>
      <w:r w:rsidRPr="001808BE">
        <w:t>In most cases an informal discussion with the person concerned may be all that is necessary.</w:t>
      </w:r>
    </w:p>
    <w:p w:rsidR="00000000" w:rsidRPr="001808BE" w:rsidRDefault="004A5923" w:rsidP="001808BE">
      <w:pPr>
        <w:pStyle w:val="BodyText"/>
      </w:pPr>
      <w:r w:rsidRPr="001808BE">
        <w:t>However, should adjustments be substantial, or a lear</w:t>
      </w:r>
      <w:r w:rsidRPr="001808BE">
        <w:t>ner not be acquiring competence at a reasonable rate, a more formal process may be required. This may include:</w:t>
      </w:r>
    </w:p>
    <w:p w:rsidR="00000000" w:rsidRPr="001808BE" w:rsidRDefault="004A5923" w:rsidP="001808BE">
      <w:pPr>
        <w:pStyle w:val="ListBullet"/>
      </w:pPr>
      <w:r w:rsidRPr="001808BE">
        <w:t>performance indicators - training providers, learners and employers should have agreed indicators of performance which can be measured and monit</w:t>
      </w:r>
      <w:r w:rsidRPr="001808BE">
        <w:t>ored</w:t>
      </w:r>
    </w:p>
    <w:p w:rsidR="00000000" w:rsidRPr="001808BE" w:rsidRDefault="004A5923" w:rsidP="001808BE">
      <w:pPr>
        <w:pStyle w:val="ListBullet"/>
      </w:pPr>
      <w:r w:rsidRPr="001808BE">
        <w:t>independent support - a third party, independent of the training and/or assessment environment, may need to be involved</w:t>
      </w:r>
    </w:p>
    <w:p w:rsidR="00000000" w:rsidRPr="001808BE" w:rsidRDefault="004A5923" w:rsidP="001808BE">
      <w:pPr>
        <w:pStyle w:val="ListBullet"/>
      </w:pPr>
      <w:r w:rsidRPr="001808BE">
        <w:t>experimentation - if existing adjustments are not proving satisfactory, creative solutions may be needed</w:t>
      </w:r>
    </w:p>
    <w:p w:rsidR="00000000" w:rsidRPr="001808BE" w:rsidRDefault="004A5923" w:rsidP="001808BE">
      <w:pPr>
        <w:pStyle w:val="ListBullet"/>
      </w:pPr>
      <w:r w:rsidRPr="001808BE">
        <w:t>continuing review - formal</w:t>
      </w:r>
      <w:r w:rsidRPr="001808BE">
        <w:t xml:space="preserve"> monitoring is encouraged if adjustments are changed or if substantial adjustments are necessary.</w:t>
      </w:r>
    </w:p>
    <w:p w:rsidR="00000000" w:rsidRPr="001808BE" w:rsidRDefault="004A5923" w:rsidP="001808BE">
      <w:pPr>
        <w:pStyle w:val="BodyText"/>
      </w:pPr>
      <w:r w:rsidRPr="001808BE">
        <w:lastRenderedPageBreak/>
        <w:t>For further information on training and assessment for people with specific needs, the DEEWR website has information about the National Disability Coordinatio</w:t>
      </w:r>
      <w:r w:rsidRPr="001808BE">
        <w:t>n Officer Program, which 'provides information, coordination and referral services for people with a disability interested in or enrolled in post-school education and training' ( www.deewr.gov.au ). The Disability Education Standards Guidance Notes can als</w:t>
      </w:r>
      <w:r w:rsidRPr="001808BE">
        <w:t>o be accessed at on the DEEWR web site at: http://www.deewr.gov.au/Schooling/Programs/Documents/Disability_Standards_for_Education_2005_pdf.pdf.</w:t>
      </w:r>
    </w:p>
    <w:p w:rsidR="00000000" w:rsidRPr="001808BE" w:rsidRDefault="004A5923" w:rsidP="001808BE">
      <w:pPr>
        <w:pStyle w:val="BodyText"/>
      </w:pPr>
    </w:p>
    <w:p w:rsidR="00000000" w:rsidRPr="001808BE" w:rsidRDefault="004A5923" w:rsidP="001808BE">
      <w:pPr>
        <w:pStyle w:val="Heading4"/>
      </w:pPr>
      <w:r w:rsidRPr="001808BE">
        <w:rPr>
          <w:rStyle w:val="SpecialBold"/>
        </w:rPr>
        <w:t>Reasonable Adjustment</w:t>
      </w:r>
    </w:p>
    <w:p w:rsidR="00000000" w:rsidRPr="001808BE" w:rsidRDefault="004A5923" w:rsidP="001808BE">
      <w:pPr>
        <w:pStyle w:val="BodyText"/>
      </w:pPr>
      <w:r w:rsidRPr="001808BE">
        <w:t xml:space="preserve">Below are some of the practical things that can be done as part of providing reasonable </w:t>
      </w:r>
      <w:r w:rsidRPr="001808BE">
        <w:t>adjustment to learners with specific support needs to enable them to undertake training and assessment. Clearly, each case will be different and will need to be discussed with the person and in some cases expert help will be needed, at least in the initial</w:t>
      </w:r>
      <w:r w:rsidRPr="001808BE">
        <w:t xml:space="preserve"> stages.</w:t>
      </w:r>
    </w:p>
    <w:p w:rsidR="00000000" w:rsidRPr="001808BE" w:rsidRDefault="004A5923" w:rsidP="001808BE">
      <w:pPr>
        <w:pStyle w:val="BodyText"/>
      </w:pPr>
    </w:p>
    <w:tbl>
      <w:tblPr>
        <w:tblW w:w="0" w:type="auto"/>
        <w:tblCellMar>
          <w:left w:w="62" w:type="dxa"/>
          <w:right w:w="62" w:type="dxa"/>
        </w:tblCellMar>
        <w:tblLook w:val="0000" w:firstRow="0" w:lastRow="0" w:firstColumn="0" w:lastColumn="0" w:noHBand="0" w:noVBand="0"/>
      </w:tblPr>
      <w:tblGrid>
        <w:gridCol w:w="3678"/>
        <w:gridCol w:w="6300"/>
        <w:gridCol w:w="500"/>
      </w:tblGrid>
      <w:tr w:rsidR="00000000" w:rsidTr="004A5923">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TableHeading"/>
              <w:rPr>
                <w:lang w:val="en-NZ"/>
              </w:rPr>
            </w:pPr>
            <w:r w:rsidRPr="001808BE">
              <w:t>Type of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TableHeading"/>
              <w:rPr>
                <w:lang w:val="en-NZ"/>
              </w:rPr>
            </w:pPr>
            <w:r w:rsidRPr="001808BE">
              <w:t>Reasonable adjustment</w:t>
            </w:r>
          </w:p>
        </w:tc>
      </w:tr>
      <w:tr w:rsidR="00000000" w:rsidTr="004A5923">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Acquired brain injury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ListBullet"/>
            </w:pPr>
            <w:r w:rsidRPr="001808BE">
              <w:t>Memory aids (posters and notes)</w:t>
            </w:r>
          </w:p>
          <w:p w:rsidR="00000000" w:rsidRPr="001808BE" w:rsidRDefault="004A5923" w:rsidP="001808BE">
            <w:pPr>
              <w:pStyle w:val="ListBullet"/>
            </w:pPr>
            <w:r w:rsidRPr="001808BE">
              <w:t>Reflective listening skills</w:t>
            </w:r>
          </w:p>
          <w:p w:rsidR="00000000" w:rsidRPr="001808BE" w:rsidRDefault="004A5923" w:rsidP="001808BE">
            <w:pPr>
              <w:pStyle w:val="ListBullet"/>
            </w:pPr>
            <w:r w:rsidRPr="001808BE">
              <w:t>Stress minimisation</w:t>
            </w:r>
          </w:p>
          <w:p w:rsidR="00000000" w:rsidRDefault="004A5923" w:rsidP="001808BE">
            <w:pPr>
              <w:pStyle w:val="ListBullet"/>
              <w:rPr>
                <w:lang w:val="en-NZ"/>
              </w:rPr>
            </w:pPr>
            <w:r w:rsidRPr="001808BE">
              <w:t>Time and patience.</w:t>
            </w:r>
          </w:p>
        </w:tc>
      </w:tr>
      <w:tr w:rsidR="00000000" w:rsidTr="004A5923">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Hearing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ListBullet"/>
            </w:pPr>
            <w:r w:rsidRPr="001808BE">
              <w:t>Audio loops for people using hearing aids</w:t>
            </w:r>
          </w:p>
          <w:p w:rsidR="00000000" w:rsidRPr="001808BE" w:rsidRDefault="004A5923" w:rsidP="001808BE">
            <w:pPr>
              <w:pStyle w:val="ListBullet"/>
            </w:pPr>
            <w:r w:rsidRPr="001808BE">
              <w:t>Plain English documents</w:t>
            </w:r>
          </w:p>
          <w:p w:rsidR="00000000" w:rsidRPr="001808BE" w:rsidRDefault="004A5923" w:rsidP="001808BE">
            <w:pPr>
              <w:pStyle w:val="ListBullet"/>
            </w:pPr>
            <w:r w:rsidRPr="001808BE">
              <w:t>Fire and alarm systems with flashing lights</w:t>
            </w:r>
          </w:p>
          <w:p w:rsidR="00000000" w:rsidRPr="001808BE" w:rsidRDefault="004A5923" w:rsidP="001808BE">
            <w:pPr>
              <w:pStyle w:val="ListBullet"/>
            </w:pPr>
            <w:r w:rsidRPr="001808BE">
              <w:t>Sign language interpreters</w:t>
            </w:r>
          </w:p>
          <w:p w:rsidR="00000000" w:rsidRDefault="004A5923" w:rsidP="001808BE">
            <w:pPr>
              <w:pStyle w:val="ListBullet"/>
              <w:rPr>
                <w:lang w:val="en-NZ"/>
              </w:rPr>
            </w:pPr>
            <w:r w:rsidRPr="001808BE">
              <w:t>Telephone typewriters.</w:t>
            </w:r>
          </w:p>
        </w:tc>
      </w:tr>
      <w:tr w:rsidR="00000000" w:rsidTr="004A5923">
        <w:trPr>
          <w:gridAfter w:val="1"/>
          <w:trHeight w:val="405"/>
        </w:trPr>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BodyText"/>
            </w:pPr>
            <w:r w:rsidRPr="001808BE">
              <w:t>Intellectual disability</w:t>
            </w:r>
          </w:p>
          <w:p w:rsidR="00000000" w:rsidRDefault="004A5923" w:rsidP="001808BE">
            <w:pPr>
              <w:pStyle w:val="BodyText"/>
              <w:rPr>
                <w:lang w:val="en-NZ"/>
              </w:rPr>
            </w:pPr>
          </w:p>
        </w:tc>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ListBullet"/>
            </w:pPr>
            <w:r w:rsidRPr="001808BE">
              <w:t>Additional time</w:t>
            </w:r>
          </w:p>
          <w:p w:rsidR="00000000" w:rsidRPr="001808BE" w:rsidRDefault="004A5923" w:rsidP="001808BE">
            <w:pPr>
              <w:pStyle w:val="ListBullet"/>
            </w:pPr>
            <w:r w:rsidRPr="001808BE">
              <w:t>Assessment which is appropriate to the skill (i.e. avoiding written assessment for practical ta</w:t>
            </w:r>
            <w:r w:rsidRPr="001808BE">
              <w:t>sks)</w:t>
            </w:r>
          </w:p>
          <w:p w:rsidR="00000000" w:rsidRPr="001808BE" w:rsidRDefault="004A5923" w:rsidP="001808BE">
            <w:pPr>
              <w:pStyle w:val="ListBullet"/>
            </w:pPr>
            <w:r w:rsidRPr="001808BE">
              <w:t>Mentors</w:t>
            </w:r>
          </w:p>
          <w:p w:rsidR="00000000" w:rsidRPr="001808BE" w:rsidRDefault="004A5923" w:rsidP="001808BE">
            <w:pPr>
              <w:pStyle w:val="ListBullet"/>
            </w:pPr>
            <w:r w:rsidRPr="001808BE">
              <w:t>Plain English documents</w:t>
            </w:r>
          </w:p>
          <w:p w:rsidR="00000000" w:rsidRPr="001808BE" w:rsidRDefault="004A5923" w:rsidP="001808BE">
            <w:pPr>
              <w:pStyle w:val="ListBullet"/>
            </w:pPr>
            <w:r w:rsidRPr="001808BE">
              <w:t>Practical learning sessions</w:t>
            </w:r>
          </w:p>
          <w:p w:rsidR="00000000" w:rsidRDefault="004A5923" w:rsidP="001808BE">
            <w:pPr>
              <w:pStyle w:val="ListBullet"/>
              <w:rPr>
                <w:lang w:val="en-NZ"/>
              </w:rPr>
            </w:pPr>
            <w:r w:rsidRPr="001808BE">
              <w:t>Repetition of learning exercises.</w:t>
            </w:r>
          </w:p>
        </w:tc>
      </w:tr>
      <w:tr w:rsidR="00000000" w:rsidTr="004A5923">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ListBullet"/>
              <w:keepNext w:val="0"/>
              <w:keepLines w:val="0"/>
              <w:numPr>
                <w:ilvl w:val="0"/>
                <w:numId w:val="17"/>
              </w:numPr>
              <w:tabs>
                <w:tab w:val="left" w:pos="340"/>
              </w:tabs>
              <w:ind w:left="360" w:hanging="360"/>
              <w:contextualSpacing w:val="0"/>
              <w:rPr>
                <w:rFonts w:ascii="Tahoma" w:hAnsi="Tahoma"/>
                <w:color w:val="000000"/>
                <w:sz w:val="20"/>
                <w:lang w:val="en-NZ"/>
              </w:rPr>
            </w:pPr>
          </w:p>
        </w:tc>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ListBullet"/>
              <w:rPr>
                <w:lang w:val="en-NZ"/>
              </w:rPr>
            </w:pPr>
          </w:p>
        </w:tc>
        <w:tc>
          <w:tcPr>
            <w:tcW w:w="0" w:type="auto"/>
            <w:tcBorders>
              <w:top w:val="nil"/>
              <w:left w:val="nil"/>
              <w:bottom w:val="nil"/>
              <w:right w:val="nil"/>
            </w:tcBorders>
            <w:tcMar>
              <w:top w:w="0" w:type="dxa"/>
              <w:left w:w="62" w:type="dxa"/>
              <w:bottom w:w="0" w:type="dxa"/>
              <w:right w:w="62" w:type="dxa"/>
            </w:tcMar>
          </w:tcPr>
          <w:p w:rsidR="00000000" w:rsidRDefault="004A5923" w:rsidP="001808BE">
            <w:pPr>
              <w:pStyle w:val="BodyText"/>
              <w:rPr>
                <w:lang w:val="en-NZ"/>
              </w:rPr>
            </w:pPr>
          </w:p>
        </w:tc>
      </w:tr>
      <w:tr w:rsidR="00000000" w:rsidTr="004A5923">
        <w:trPr>
          <w:gridAfter w:val="1"/>
          <w:trHeight w:val="993"/>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lastRenderedPageBreak/>
              <w:t>Mobility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ListBullet"/>
            </w:pPr>
            <w:r w:rsidRPr="001808BE">
              <w:t>Access to aids, such as for holding documents</w:t>
            </w:r>
          </w:p>
          <w:p w:rsidR="00000000" w:rsidRPr="001808BE" w:rsidRDefault="004A5923" w:rsidP="001808BE">
            <w:pPr>
              <w:pStyle w:val="ListBullet"/>
            </w:pPr>
            <w:r w:rsidRPr="001808BE">
              <w:t>Adjustable tables</w:t>
            </w:r>
          </w:p>
          <w:p w:rsidR="00000000" w:rsidRPr="001808BE" w:rsidRDefault="004A5923" w:rsidP="001808BE">
            <w:pPr>
              <w:pStyle w:val="ListBullet"/>
            </w:pPr>
            <w:r w:rsidRPr="001808BE">
              <w:t>Lifting limits</w:t>
            </w:r>
          </w:p>
          <w:p w:rsidR="00000000" w:rsidRPr="001808BE" w:rsidRDefault="004A5923" w:rsidP="001808BE">
            <w:pPr>
              <w:pStyle w:val="ListBullet"/>
            </w:pPr>
            <w:r w:rsidRPr="001808BE">
              <w:t>Note-taking support</w:t>
            </w:r>
          </w:p>
          <w:p w:rsidR="00000000" w:rsidRPr="001808BE" w:rsidRDefault="004A5923" w:rsidP="001808BE">
            <w:pPr>
              <w:pStyle w:val="ListBullet"/>
            </w:pPr>
            <w:r w:rsidRPr="001808BE">
              <w:t>Verbal rather than written presentations</w:t>
            </w:r>
          </w:p>
          <w:p w:rsidR="00000000" w:rsidRPr="001808BE" w:rsidRDefault="004A5923" w:rsidP="001808BE">
            <w:pPr>
              <w:pStyle w:val="ListBullet"/>
            </w:pPr>
            <w:r w:rsidRPr="001808BE">
              <w:t>Personal computers</w:t>
            </w:r>
          </w:p>
          <w:p w:rsidR="00000000" w:rsidRDefault="004A5923" w:rsidP="001808BE">
            <w:pPr>
              <w:pStyle w:val="ListBullet"/>
              <w:rPr>
                <w:lang w:val="en-NZ"/>
              </w:rPr>
            </w:pPr>
            <w:r w:rsidRPr="001808BE">
              <w:t>Wheelchair access.</w:t>
            </w:r>
          </w:p>
        </w:tc>
      </w:tr>
      <w:tr w:rsidR="00000000" w:rsidTr="004A5923">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Psychiatric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ListBullet"/>
            </w:pPr>
            <w:r w:rsidRPr="001808BE">
              <w:t>Identification and avoidance of stresses</w:t>
            </w:r>
          </w:p>
          <w:p w:rsidR="00000000" w:rsidRPr="001808BE" w:rsidRDefault="004A5923" w:rsidP="001808BE">
            <w:pPr>
              <w:pStyle w:val="ListBullet"/>
            </w:pPr>
            <w:r w:rsidRPr="001808BE">
              <w:t>Ongoing rather than formal assessments</w:t>
            </w:r>
          </w:p>
          <w:p w:rsidR="00000000" w:rsidRPr="001808BE" w:rsidRDefault="004A5923" w:rsidP="001808BE">
            <w:pPr>
              <w:pStyle w:val="ListBullet"/>
            </w:pPr>
            <w:r w:rsidRPr="001808BE">
              <w:t>Reflective listening skills</w:t>
            </w:r>
          </w:p>
          <w:p w:rsidR="00000000" w:rsidRDefault="004A5923" w:rsidP="001808BE">
            <w:pPr>
              <w:pStyle w:val="ListBullet"/>
              <w:rPr>
                <w:lang w:val="en-NZ"/>
              </w:rPr>
            </w:pPr>
            <w:r w:rsidRPr="001808BE">
              <w:t>'Time-out' breaks in assessment.</w:t>
            </w:r>
          </w:p>
        </w:tc>
      </w:tr>
      <w:tr w:rsidR="00000000" w:rsidTr="004A5923">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Speech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ListBullet"/>
            </w:pPr>
            <w:r w:rsidRPr="001808BE">
              <w:t>Information summaries</w:t>
            </w:r>
          </w:p>
          <w:p w:rsidR="00000000" w:rsidRPr="001808BE" w:rsidRDefault="004A5923" w:rsidP="001808BE">
            <w:pPr>
              <w:pStyle w:val="ListBullet"/>
            </w:pPr>
            <w:r w:rsidRPr="001808BE">
              <w:t>Stress minimisation</w:t>
            </w:r>
          </w:p>
          <w:p w:rsidR="00000000" w:rsidRPr="001808BE" w:rsidRDefault="004A5923" w:rsidP="001808BE">
            <w:pPr>
              <w:pStyle w:val="ListBullet"/>
            </w:pPr>
            <w:r w:rsidRPr="001808BE">
              <w:t>Time and patience</w:t>
            </w:r>
          </w:p>
          <w:p w:rsidR="00000000" w:rsidRPr="001808BE" w:rsidRDefault="004A5923" w:rsidP="001808BE">
            <w:pPr>
              <w:pStyle w:val="ListBullet"/>
            </w:pPr>
            <w:r w:rsidRPr="001808BE">
              <w:t>Written rather than verbal opportunities</w:t>
            </w:r>
          </w:p>
          <w:p w:rsidR="00000000" w:rsidRDefault="004A5923" w:rsidP="001808BE">
            <w:pPr>
              <w:pStyle w:val="ListBullet"/>
              <w:rPr>
                <w:lang w:val="en-NZ"/>
              </w:rPr>
            </w:pPr>
            <w:r w:rsidRPr="001808BE">
              <w:t>Additional writing time for assignments and tests.</w:t>
            </w:r>
          </w:p>
        </w:tc>
      </w:tr>
      <w:tr w:rsidR="00000000" w:rsidRPr="001808BE" w:rsidTr="004A5923">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5923" w:rsidP="001808BE">
            <w:pPr>
              <w:pStyle w:val="BodyText"/>
              <w:rPr>
                <w:lang w:val="en-NZ"/>
              </w:rPr>
            </w:pPr>
            <w:r w:rsidRPr="001808BE">
              <w:t>Vision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1808BE" w:rsidRDefault="004A5923" w:rsidP="001808BE">
            <w:pPr>
              <w:pStyle w:val="ListBullet"/>
            </w:pPr>
            <w:r w:rsidRPr="001808BE">
              <w:t>Audiotapes</w:t>
            </w:r>
          </w:p>
          <w:p w:rsidR="00000000" w:rsidRPr="001808BE" w:rsidRDefault="004A5923" w:rsidP="001808BE">
            <w:pPr>
              <w:pStyle w:val="ListBullet"/>
            </w:pPr>
            <w:r w:rsidRPr="001808BE">
              <w:t>Braille translations</w:t>
            </w:r>
          </w:p>
          <w:p w:rsidR="00000000" w:rsidRPr="001808BE" w:rsidRDefault="004A5923" w:rsidP="001808BE">
            <w:pPr>
              <w:pStyle w:val="ListBullet"/>
            </w:pPr>
            <w:r w:rsidRPr="001808BE">
              <w:t>Enlarged computer screen images</w:t>
            </w:r>
          </w:p>
          <w:p w:rsidR="00000000" w:rsidRPr="001808BE" w:rsidRDefault="004A5923" w:rsidP="001808BE">
            <w:pPr>
              <w:pStyle w:val="ListBullet"/>
            </w:pPr>
            <w:r w:rsidRPr="001808BE">
              <w:t>E</w:t>
            </w:r>
            <w:r w:rsidRPr="001808BE">
              <w:t>nlarged text and images</w:t>
            </w:r>
          </w:p>
          <w:p w:rsidR="00000000" w:rsidRPr="001808BE" w:rsidRDefault="004A5923" w:rsidP="001808BE">
            <w:pPr>
              <w:pStyle w:val="ListBullet"/>
            </w:pPr>
            <w:r w:rsidRPr="001808BE">
              <w:t>Good lighting or reading lamps</w:t>
            </w:r>
          </w:p>
          <w:p w:rsidR="00000000" w:rsidRPr="001808BE" w:rsidRDefault="004A5923" w:rsidP="001808BE">
            <w:pPr>
              <w:pStyle w:val="ListBullet"/>
            </w:pPr>
            <w:r w:rsidRPr="001808BE">
              <w:t>Guide dog provision</w:t>
            </w:r>
          </w:p>
          <w:p w:rsidR="00000000" w:rsidRPr="001808BE" w:rsidRDefault="004A5923" w:rsidP="001808BE">
            <w:pPr>
              <w:pStyle w:val="ListBullet"/>
            </w:pPr>
            <w:r w:rsidRPr="001808BE">
              <w:t>Informing the person before moving furniture</w:t>
            </w:r>
          </w:p>
          <w:p w:rsidR="00000000" w:rsidRPr="001808BE" w:rsidRDefault="004A5923" w:rsidP="001808BE">
            <w:pPr>
              <w:pStyle w:val="ListBullet"/>
            </w:pPr>
            <w:r w:rsidRPr="001808BE">
              <w:t>Voice synthesisers on computers.</w:t>
            </w:r>
          </w:p>
        </w:tc>
      </w:tr>
    </w:tbl>
    <w:p w:rsidR="00000000" w:rsidRPr="001808BE" w:rsidRDefault="004A5923" w:rsidP="001808BE">
      <w:pPr>
        <w:pStyle w:val="BodyText"/>
      </w:pPr>
    </w:p>
    <w:p w:rsidR="00000000" w:rsidRPr="001808BE" w:rsidRDefault="004A5923" w:rsidP="001808BE">
      <w:pPr>
        <w:pStyle w:val="Heading4"/>
      </w:pPr>
      <w:r w:rsidRPr="001808BE">
        <w:rPr>
          <w:rStyle w:val="SpecialBold"/>
        </w:rPr>
        <w:t>Training and Assessment Resources and Information for Equity Groups</w:t>
      </w:r>
    </w:p>
    <w:p w:rsidR="00000000" w:rsidRPr="001808BE" w:rsidRDefault="004A5923" w:rsidP="001808BE">
      <w:pPr>
        <w:pStyle w:val="BodyText"/>
      </w:pPr>
      <w:r w:rsidRPr="001808BE">
        <w:t>The following references provide a range of information and resources related to training and assessment for equity groups.</w:t>
      </w:r>
    </w:p>
    <w:p w:rsidR="00000000" w:rsidRPr="001808BE" w:rsidRDefault="004A5923" w:rsidP="001808BE">
      <w:pPr>
        <w:pStyle w:val="ListBullet"/>
      </w:pPr>
      <w:r w:rsidRPr="001808BE">
        <w:t>The Australian Disability Clearing House on Education and Training www.adcet.edu.au website includes resources and articles about t</w:t>
      </w:r>
      <w:r w:rsidRPr="001808BE">
        <w:t>he training and assessment of people with a disability.</w:t>
      </w:r>
    </w:p>
    <w:p w:rsidR="00000000" w:rsidRPr="001808BE" w:rsidRDefault="004A5923" w:rsidP="001808BE">
      <w:pPr>
        <w:pStyle w:val="ListBullet"/>
      </w:pPr>
      <w:r w:rsidRPr="001808BE">
        <w:t xml:space="preserve">Information source for Aboriginal and/or Torres Strait Islander people training and assessment include: National Aboriginal and Torres Strait Education website: http://www.natsiew.edu.au. In addition </w:t>
      </w:r>
      <w:r w:rsidRPr="001808BE">
        <w:t>most State and Territory Education Departments have an Aboriginal and/or Torres Strait Islander Unit who may be able to provide advice and information.</w:t>
      </w:r>
    </w:p>
    <w:p w:rsidR="00000000" w:rsidRPr="001808BE" w:rsidRDefault="004A5923" w:rsidP="001808BE">
      <w:pPr>
        <w:pStyle w:val="ListBullet"/>
      </w:pPr>
      <w:r w:rsidRPr="001808BE">
        <w:t>The Working with Diversity web site at http://www.westone.wa.gov.</w:t>
      </w:r>
      <w:r w:rsidRPr="001808BE">
        <w:t>au/workingwithdiversity includes a range of resources including:</w:t>
      </w:r>
    </w:p>
    <w:p w:rsidR="00000000" w:rsidRPr="001808BE" w:rsidRDefault="004A5923" w:rsidP="001808BE">
      <w:pPr>
        <w:pStyle w:val="ListBullet2"/>
      </w:pPr>
      <w:r w:rsidRPr="001808BE">
        <w:rPr>
          <w:rStyle w:val="Emphasis"/>
        </w:rPr>
        <w:t>Working with diversity: A Guide to Equity and the AQTF</w:t>
      </w:r>
    </w:p>
    <w:p w:rsidR="00000000" w:rsidRPr="001808BE" w:rsidRDefault="004A5923" w:rsidP="001808BE">
      <w:pPr>
        <w:pStyle w:val="ListBullet2"/>
      </w:pPr>
      <w:r w:rsidRPr="001808BE">
        <w:rPr>
          <w:rStyle w:val="Emphasis"/>
        </w:rPr>
        <w:t>Working with diversity: Quality Training for Indigenous Australians</w:t>
      </w:r>
    </w:p>
    <w:p w:rsidR="00000000" w:rsidRPr="001808BE" w:rsidRDefault="004A5923" w:rsidP="001808BE">
      <w:pPr>
        <w:pStyle w:val="ListBullet2"/>
      </w:pPr>
      <w:r w:rsidRPr="001808BE">
        <w:rPr>
          <w:rStyle w:val="Emphasis"/>
        </w:rPr>
        <w:t>Working with diversity: Quality Training for People with a Disabili</w:t>
      </w:r>
      <w:r w:rsidRPr="001808BE">
        <w:rPr>
          <w:rStyle w:val="Emphasis"/>
        </w:rPr>
        <w:t>ty</w:t>
      </w:r>
    </w:p>
    <w:p w:rsidR="00000000" w:rsidRPr="001808BE" w:rsidRDefault="004A5923" w:rsidP="001808BE">
      <w:pPr>
        <w:pStyle w:val="ListBullet"/>
      </w:pPr>
      <w:r w:rsidRPr="001808BE">
        <w:lastRenderedPageBreak/>
        <w:t>Other relevant, up to date resources may be available in the resources section of the Skills area of the Department of Education, Employment and Workplace Relations at www.deewr.gov.au.</w:t>
      </w:r>
    </w:p>
    <w:p w:rsidR="00000000" w:rsidRPr="001808BE" w:rsidRDefault="004A5923" w:rsidP="001808BE">
      <w:pPr>
        <w:pStyle w:val="ListNumber"/>
      </w:pPr>
      <w:r w:rsidRPr="001808BE">
        <w:t>Other informative resources include:</w:t>
      </w:r>
    </w:p>
    <w:p w:rsidR="004A5923" w:rsidRDefault="004A5923" w:rsidP="001808BE">
      <w:pPr>
        <w:pStyle w:val="ListBullet"/>
      </w:pPr>
      <w:r w:rsidRPr="001808BE">
        <w:t>LiteracyNet at http://www.deewr.gov.au/skills/programs/litandnum/literacynet/Pages/default.aspx. The site contains key information about Australian adult literacy activities and links to a range of additional program, professional development, resource and</w:t>
      </w:r>
      <w:r w:rsidRPr="001808BE">
        <w:t xml:space="preserve"> research sites.</w:t>
      </w:r>
    </w:p>
    <w:p w:rsidR="004A5923" w:rsidRDefault="004A5923" w:rsidP="001808BE">
      <w:pPr>
        <w:pStyle w:val="ListBullet"/>
      </w:pPr>
    </w:p>
    <w:p w:rsidR="00000000" w:rsidRPr="001808BE" w:rsidRDefault="004A5923" w:rsidP="001808BE">
      <w:pPr>
        <w:pStyle w:val="SuperHeading"/>
      </w:pPr>
      <w:bookmarkStart w:id="53" w:name="O_634363"/>
      <w:bookmarkStart w:id="54" w:name="_Toc393984071"/>
      <w:bookmarkEnd w:id="53"/>
      <w:r w:rsidRPr="001808BE">
        <w:t>Competency Standards</w:t>
      </w:r>
      <w:bookmarkEnd w:id="54"/>
    </w:p>
    <w:p w:rsidR="00000000" w:rsidRPr="001808BE" w:rsidRDefault="004A5923" w:rsidP="001808BE">
      <w:pPr>
        <w:pStyle w:val="Heading3"/>
      </w:pPr>
      <w:r w:rsidRPr="001808BE">
        <w:t>What is competency?</w:t>
      </w:r>
    </w:p>
    <w:p w:rsidR="00000000" w:rsidRPr="001808BE" w:rsidRDefault="004A5923" w:rsidP="001808BE">
      <w:pPr>
        <w:pStyle w:val="BodyText"/>
      </w:pPr>
      <w:r w:rsidRPr="001808BE">
        <w:t>The broad concept of industry competency concerns the ability to perform particular tasks and duties to the standard of performance expected in the workplace. Competency requires t</w:t>
      </w:r>
      <w:r w:rsidRPr="001808BE">
        <w:t xml:space="preserve">he application of specified skills, knowledge and attitudes relevant to effective participation in an industry, industry sector or enterprise. </w:t>
      </w:r>
    </w:p>
    <w:p w:rsidR="00000000" w:rsidRPr="001808BE" w:rsidRDefault="004A5923" w:rsidP="001808BE">
      <w:pPr>
        <w:pStyle w:val="BodyText"/>
      </w:pPr>
    </w:p>
    <w:p w:rsidR="00000000" w:rsidRPr="001808BE" w:rsidRDefault="004A5923" w:rsidP="001808BE">
      <w:pPr>
        <w:pStyle w:val="BodyText"/>
      </w:pPr>
      <w:r w:rsidRPr="001808BE">
        <w:t>Competency covers all aspects of workplace performance and involves performing individual tasks; managing a ran</w:t>
      </w:r>
      <w:r w:rsidRPr="001808BE">
        <w:t>ge of different tasks; responding to contingencies or breakdowns; and, dealing with the responsibilities of the workplace, including working with others. Workplace competency requires the ability to apply relevant skills, knowledge and attitudes consistent</w:t>
      </w:r>
      <w:r w:rsidRPr="001808BE">
        <w:t>ly over time and in the required workplace situations and environments. In line with this concept of competency Training Packages focus on what is expected of a competent individual in the workplace as an outcome of learning, rather than focussing on the l</w:t>
      </w:r>
      <w:r w:rsidRPr="001808BE">
        <w:t xml:space="preserve">earning process itself. </w:t>
      </w:r>
    </w:p>
    <w:p w:rsidR="00000000" w:rsidRPr="001808BE" w:rsidRDefault="004A5923" w:rsidP="001808BE">
      <w:pPr>
        <w:pStyle w:val="BodyText"/>
      </w:pPr>
    </w:p>
    <w:p w:rsidR="00000000" w:rsidRPr="001808BE" w:rsidRDefault="004A5923" w:rsidP="001808BE">
      <w:pPr>
        <w:pStyle w:val="BodyText"/>
      </w:pPr>
      <w:r w:rsidRPr="001808BE">
        <w:t xml:space="preserve">Competency standards in Training Packages are determined by industry to meet identified industry skill needs. Competency standards are made up of a number of units of competency each of which describes a key function or role in a </w:t>
      </w:r>
      <w:r w:rsidRPr="001808BE">
        <w:t>particular job function or occupation. Each unit of competency within a Training Package is linked to one or more AQF qualifications.</w:t>
      </w:r>
    </w:p>
    <w:p w:rsidR="00000000" w:rsidRPr="001808BE" w:rsidRDefault="004A5923" w:rsidP="001808BE">
      <w:pPr>
        <w:pStyle w:val="BodyText"/>
      </w:pPr>
    </w:p>
    <w:p w:rsidR="00000000" w:rsidRPr="001808BE" w:rsidRDefault="004A5923" w:rsidP="001808BE">
      <w:pPr>
        <w:pStyle w:val="Heading3"/>
      </w:pPr>
      <w:r w:rsidRPr="001808BE">
        <w:t>Contextualisation of Units of Competency by RTOs</w:t>
      </w:r>
    </w:p>
    <w:p w:rsidR="00000000" w:rsidRPr="001808BE" w:rsidRDefault="004A5923" w:rsidP="001808BE">
      <w:pPr>
        <w:pStyle w:val="BodyText"/>
      </w:pPr>
      <w:r w:rsidRPr="001808BE">
        <w:t>Registered Training Organisations (RTOs) may contextualise units of competency in this endorsed Training Package to reflect required local outcomes. Contextualisation could involve additions or amendments to the unit of competency to suit particular delive</w:t>
      </w:r>
      <w:r w:rsidRPr="001808BE">
        <w:t xml:space="preserve">ry methods, learner profiles, specific enterprise equipment requirements, or to otherwise meet local needs. However, the integrity of the overall intended outcome of the unit of competency must be maintained. </w:t>
      </w:r>
    </w:p>
    <w:p w:rsidR="00000000" w:rsidRPr="001808BE" w:rsidRDefault="004A5923" w:rsidP="001808BE">
      <w:pPr>
        <w:pStyle w:val="BodyText"/>
      </w:pPr>
    </w:p>
    <w:p w:rsidR="00000000" w:rsidRPr="001808BE" w:rsidRDefault="004A5923" w:rsidP="001808BE">
      <w:pPr>
        <w:pStyle w:val="BodyText"/>
      </w:pPr>
      <w:r w:rsidRPr="001808BE">
        <w:t xml:space="preserve">Any contextualisation of units of competency </w:t>
      </w:r>
      <w:r w:rsidRPr="001808BE">
        <w:t>in this Training Package must be within the bounds of the following advice:</w:t>
      </w:r>
    </w:p>
    <w:p w:rsidR="00000000" w:rsidRPr="001808BE" w:rsidRDefault="004A5923" w:rsidP="001808BE">
      <w:pPr>
        <w:pStyle w:val="ListBullet"/>
      </w:pPr>
      <w:r w:rsidRPr="001808BE">
        <w:t xml:space="preserve">RTOs must not remove or add to the number and content of elements and performance criteria. </w:t>
      </w:r>
    </w:p>
    <w:p w:rsidR="00000000" w:rsidRPr="001808BE" w:rsidRDefault="004A5923" w:rsidP="001808BE">
      <w:pPr>
        <w:pStyle w:val="ListBullet"/>
      </w:pPr>
      <w:r w:rsidRPr="001808BE">
        <w:t>RTOs can include specific industry terminology in the range statement.</w:t>
      </w:r>
    </w:p>
    <w:p w:rsidR="00000000" w:rsidRPr="001808BE" w:rsidRDefault="004A5923" w:rsidP="001808BE">
      <w:pPr>
        <w:pStyle w:val="ListBullet"/>
      </w:pPr>
      <w:r w:rsidRPr="001808BE">
        <w:t xml:space="preserve">Any amendments </w:t>
      </w:r>
      <w:r w:rsidRPr="001808BE">
        <w:t>and additions to the range statement made by RTOs must not diminish the breadth of application of the competency, or reduce its portability.</w:t>
      </w:r>
    </w:p>
    <w:p w:rsidR="00000000" w:rsidRPr="001808BE" w:rsidRDefault="004A5923" w:rsidP="001808BE">
      <w:pPr>
        <w:pStyle w:val="ListBullet"/>
      </w:pPr>
      <w:r w:rsidRPr="001808BE">
        <w:lastRenderedPageBreak/>
        <w:t>RTOs may add detail to the evidence guide in areas such as the critical aspects of evidence or required resources a</w:t>
      </w:r>
      <w:r w:rsidRPr="001808BE">
        <w:t xml:space="preserve">nd infrastructure—but only where these expand the breadth of the competency and do not limit its use. </w:t>
      </w:r>
    </w:p>
    <w:p w:rsidR="00000000" w:rsidRPr="001808BE" w:rsidRDefault="004A5923" w:rsidP="001808BE">
      <w:pPr>
        <w:pStyle w:val="BodyText"/>
      </w:pPr>
    </w:p>
    <w:p w:rsidR="00000000" w:rsidRPr="001808BE" w:rsidRDefault="004A5923" w:rsidP="001808BE">
      <w:pPr>
        <w:pStyle w:val="Heading3"/>
      </w:pPr>
      <w:r w:rsidRPr="001808BE">
        <w:t xml:space="preserve">Components of Units of Competency </w:t>
      </w:r>
    </w:p>
    <w:p w:rsidR="00000000" w:rsidRPr="001808BE" w:rsidRDefault="004A5923" w:rsidP="001808BE">
      <w:pPr>
        <w:pStyle w:val="BodyText"/>
      </w:pPr>
      <w:r w:rsidRPr="001808BE">
        <w:t>The components of units of competency are summarised below, in the order in which they appear in each unit of compete</w:t>
      </w:r>
      <w:r w:rsidRPr="001808BE">
        <w:t xml:space="preserve">ncy. </w:t>
      </w:r>
    </w:p>
    <w:p w:rsidR="00000000" w:rsidRPr="001808BE" w:rsidRDefault="004A5923" w:rsidP="001808BE">
      <w:pPr>
        <w:pStyle w:val="BodyText"/>
      </w:pPr>
    </w:p>
    <w:p w:rsidR="00000000" w:rsidRPr="001808BE" w:rsidRDefault="004A5923" w:rsidP="001808BE">
      <w:pPr>
        <w:pStyle w:val="BodyText"/>
      </w:pPr>
      <w:r w:rsidRPr="001808BE">
        <w:rPr>
          <w:rStyle w:val="SpecialBold"/>
        </w:rPr>
        <w:t>Unit Title</w:t>
      </w:r>
    </w:p>
    <w:p w:rsidR="00000000" w:rsidRPr="001808BE" w:rsidRDefault="004A5923" w:rsidP="001808BE">
      <w:pPr>
        <w:pStyle w:val="BodyText"/>
      </w:pPr>
      <w:r w:rsidRPr="001808BE">
        <w:t xml:space="preserve">The unit title is a succinct statement of the outcome of the unit of competency. Each unit of competency title is unique, both within and across Training Packages. </w:t>
      </w:r>
    </w:p>
    <w:p w:rsidR="00000000" w:rsidRPr="001808BE" w:rsidRDefault="004A5923" w:rsidP="001808BE">
      <w:pPr>
        <w:pStyle w:val="BodyText"/>
      </w:pPr>
    </w:p>
    <w:p w:rsidR="00000000" w:rsidRPr="001808BE" w:rsidRDefault="004A5923" w:rsidP="001808BE">
      <w:pPr>
        <w:pStyle w:val="BodyText"/>
      </w:pPr>
      <w:r w:rsidRPr="001808BE">
        <w:rPr>
          <w:rStyle w:val="SpecialBold"/>
        </w:rPr>
        <w:t>Unit Descriptor</w:t>
      </w:r>
    </w:p>
    <w:p w:rsidR="00000000" w:rsidRPr="001808BE" w:rsidRDefault="004A5923" w:rsidP="001808BE">
      <w:pPr>
        <w:pStyle w:val="BodyText"/>
      </w:pPr>
      <w:r w:rsidRPr="001808BE">
        <w:t>The unit descriptor broadly communicates the content of the unit of competency and the skill area it addresses. Where units of competency have been contextualised from units of competency from other endorsed Training Packages, summary information is provid</w:t>
      </w:r>
      <w:r w:rsidRPr="001808BE">
        <w:t>ed. There may also be a brief second paragraph that describes its relationship with other units of competency, and any licensing requirements.</w:t>
      </w:r>
    </w:p>
    <w:p w:rsidR="00000000" w:rsidRPr="001808BE" w:rsidRDefault="004A5923" w:rsidP="001808BE">
      <w:pPr>
        <w:pStyle w:val="BodyText"/>
      </w:pPr>
    </w:p>
    <w:p w:rsidR="00000000" w:rsidRPr="001808BE" w:rsidRDefault="004A5923" w:rsidP="001808BE">
      <w:pPr>
        <w:pStyle w:val="BodyText"/>
      </w:pPr>
      <w:r w:rsidRPr="001808BE">
        <w:rPr>
          <w:rStyle w:val="SpecialBold"/>
        </w:rPr>
        <w:t>Employability Skills</w:t>
      </w:r>
    </w:p>
    <w:p w:rsidR="00000000" w:rsidRPr="001808BE" w:rsidRDefault="004A5923" w:rsidP="001808BE">
      <w:pPr>
        <w:pStyle w:val="BodyText"/>
      </w:pPr>
      <w:r w:rsidRPr="001808BE">
        <w:t>This sub-section contains a statement that the unit contains Employability skills.</w:t>
      </w:r>
    </w:p>
    <w:p w:rsidR="00000000" w:rsidRPr="001808BE" w:rsidRDefault="004A5923" w:rsidP="001808BE">
      <w:pPr>
        <w:pStyle w:val="BodyText"/>
      </w:pPr>
    </w:p>
    <w:p w:rsidR="00000000" w:rsidRPr="001808BE" w:rsidRDefault="004A5923" w:rsidP="001808BE">
      <w:pPr>
        <w:pStyle w:val="BodyText"/>
      </w:pPr>
      <w:r w:rsidRPr="001808BE">
        <w:rPr>
          <w:rStyle w:val="SpecialBold"/>
        </w:rPr>
        <w:t>Pre-requisite Units (optional)</w:t>
      </w:r>
    </w:p>
    <w:p w:rsidR="00000000" w:rsidRPr="001808BE" w:rsidRDefault="004A5923" w:rsidP="001808BE">
      <w:pPr>
        <w:pStyle w:val="BodyText"/>
      </w:pPr>
      <w:r w:rsidRPr="001808BE">
        <w:t>If there are any units of competency that must be completed before the unit, these will be listed.</w:t>
      </w:r>
    </w:p>
    <w:p w:rsidR="00000000" w:rsidRPr="001808BE" w:rsidRDefault="004A5923" w:rsidP="001808BE">
      <w:pPr>
        <w:pStyle w:val="BodyText"/>
      </w:pPr>
    </w:p>
    <w:p w:rsidR="00000000" w:rsidRPr="001808BE" w:rsidRDefault="004A5923" w:rsidP="001808BE">
      <w:pPr>
        <w:pStyle w:val="BodyText"/>
      </w:pPr>
      <w:r w:rsidRPr="001808BE">
        <w:rPr>
          <w:rStyle w:val="SpecialBold"/>
        </w:rPr>
        <w:t>Application of the Unit</w:t>
      </w:r>
    </w:p>
    <w:p w:rsidR="00000000" w:rsidRPr="001808BE" w:rsidRDefault="004A5923" w:rsidP="001808BE">
      <w:pPr>
        <w:pStyle w:val="BodyText"/>
      </w:pPr>
      <w:r w:rsidRPr="001808BE">
        <w:t>This sub-section fleshes out the unit of competency’s scope, purpose and operation in different conte</w:t>
      </w:r>
      <w:r w:rsidRPr="001808BE">
        <w:t xml:space="preserve">xts, for example, by showing how it applies in the workplace. </w:t>
      </w:r>
    </w:p>
    <w:p w:rsidR="00000000" w:rsidRPr="001808BE" w:rsidRDefault="004A5923" w:rsidP="001808BE">
      <w:pPr>
        <w:pStyle w:val="BodyText"/>
      </w:pPr>
    </w:p>
    <w:p w:rsidR="00000000" w:rsidRPr="001808BE" w:rsidRDefault="004A5923" w:rsidP="001808BE">
      <w:pPr>
        <w:pStyle w:val="BodyText"/>
      </w:pPr>
      <w:r w:rsidRPr="001808BE">
        <w:rPr>
          <w:rStyle w:val="SpecialBold"/>
        </w:rPr>
        <w:t>Competency Field (Optional)</w:t>
      </w:r>
    </w:p>
    <w:p w:rsidR="00000000" w:rsidRPr="001808BE" w:rsidRDefault="004A5923" w:rsidP="001808BE">
      <w:pPr>
        <w:pStyle w:val="BodyText"/>
      </w:pPr>
      <w:r w:rsidRPr="001808BE">
        <w:t>The competency field either reflects the way the units of competency are categorised in the Training Package or denotes the industry sector, specialisation or funct</w:t>
      </w:r>
      <w:r w:rsidRPr="001808BE">
        <w:t>ion. It is an optional component of the unit of competency.</w:t>
      </w:r>
    </w:p>
    <w:p w:rsidR="00000000" w:rsidRPr="001808BE" w:rsidRDefault="004A5923" w:rsidP="001808BE">
      <w:pPr>
        <w:pStyle w:val="BodyText"/>
      </w:pPr>
    </w:p>
    <w:p w:rsidR="00000000" w:rsidRPr="001808BE" w:rsidRDefault="004A5923" w:rsidP="001808BE">
      <w:pPr>
        <w:pStyle w:val="BodyText"/>
      </w:pPr>
      <w:r w:rsidRPr="001808BE">
        <w:rPr>
          <w:rStyle w:val="SpecialBold"/>
        </w:rPr>
        <w:t>Sector (optional)</w:t>
      </w:r>
    </w:p>
    <w:p w:rsidR="00000000" w:rsidRPr="001808BE" w:rsidRDefault="004A5923" w:rsidP="001808BE">
      <w:pPr>
        <w:pStyle w:val="BodyText"/>
      </w:pPr>
      <w:r w:rsidRPr="001808BE">
        <w:t>The industry sector is a further categorisation of the competency field and identifies the next classification, for example an elective or supervision field.</w:t>
      </w:r>
    </w:p>
    <w:p w:rsidR="00000000" w:rsidRPr="001808BE" w:rsidRDefault="004A5923" w:rsidP="001808BE">
      <w:pPr>
        <w:pStyle w:val="BodyText"/>
      </w:pPr>
    </w:p>
    <w:p w:rsidR="00000000" w:rsidRPr="001808BE" w:rsidRDefault="004A5923" w:rsidP="001808BE">
      <w:pPr>
        <w:pStyle w:val="BodyText"/>
      </w:pPr>
      <w:r w:rsidRPr="001808BE">
        <w:rPr>
          <w:rStyle w:val="SpecialBold"/>
        </w:rPr>
        <w:t>Elements of Compet</w:t>
      </w:r>
      <w:r w:rsidRPr="001808BE">
        <w:rPr>
          <w:rStyle w:val="SpecialBold"/>
        </w:rPr>
        <w:t>ency</w:t>
      </w:r>
    </w:p>
    <w:p w:rsidR="00000000" w:rsidRPr="001808BE" w:rsidRDefault="004A5923" w:rsidP="001808BE">
      <w:pPr>
        <w:pStyle w:val="BodyText"/>
      </w:pPr>
      <w:r w:rsidRPr="001808BE">
        <w:t>The elements of competency are the basic building blocks of the unit of competency. They describe in terms of outcomes the significant functions and tasks that make up the competency.</w:t>
      </w:r>
    </w:p>
    <w:p w:rsidR="00000000" w:rsidRPr="001808BE" w:rsidRDefault="004A5923" w:rsidP="001808BE">
      <w:pPr>
        <w:pStyle w:val="BodyText"/>
      </w:pPr>
    </w:p>
    <w:p w:rsidR="00000000" w:rsidRPr="001808BE" w:rsidRDefault="004A5923" w:rsidP="001808BE">
      <w:pPr>
        <w:pStyle w:val="BodyText"/>
      </w:pPr>
      <w:r w:rsidRPr="001808BE">
        <w:rPr>
          <w:rStyle w:val="SpecialBold"/>
        </w:rPr>
        <w:t>Performance Criteria</w:t>
      </w:r>
    </w:p>
    <w:p w:rsidR="00000000" w:rsidRPr="001808BE" w:rsidRDefault="004A5923" w:rsidP="001808BE">
      <w:pPr>
        <w:pStyle w:val="BodyText"/>
      </w:pPr>
      <w:r w:rsidRPr="001808BE">
        <w:lastRenderedPageBreak/>
        <w:t>The performance criteria specify the required</w:t>
      </w:r>
      <w:r w:rsidRPr="001808BE">
        <w:t xml:space="preserve"> performance in relevant tasks, roles, skills and in the applied knowledge that enables competent performance. They are usually written in passive voice. Critical terms or phrases may be written in bold italics and then defined in range statement, in the o</w:t>
      </w:r>
      <w:r w:rsidRPr="001808BE">
        <w:t>rder of their appearance in the performance criteria.</w:t>
      </w:r>
    </w:p>
    <w:p w:rsidR="00000000" w:rsidRPr="001808BE" w:rsidRDefault="004A5923" w:rsidP="001808BE">
      <w:pPr>
        <w:pStyle w:val="BodyText"/>
      </w:pPr>
    </w:p>
    <w:p w:rsidR="00000000" w:rsidRPr="001808BE" w:rsidRDefault="004A5923" w:rsidP="001808BE">
      <w:pPr>
        <w:pStyle w:val="BodyText"/>
      </w:pPr>
      <w:r w:rsidRPr="001808BE">
        <w:rPr>
          <w:rStyle w:val="SpecialBold"/>
        </w:rPr>
        <w:t>Required Skills and Knowledge</w:t>
      </w:r>
    </w:p>
    <w:p w:rsidR="00000000" w:rsidRPr="001808BE" w:rsidRDefault="004A5923" w:rsidP="001808BE">
      <w:pPr>
        <w:pStyle w:val="BodyText"/>
      </w:pPr>
      <w:r w:rsidRPr="001808BE">
        <w:t xml:space="preserve">The essential skills and knowledge are either identified separately or combined. </w:t>
      </w:r>
      <w:r w:rsidRPr="001808BE">
        <w:rPr>
          <w:rStyle w:val="Emphasis"/>
        </w:rPr>
        <w:t>Knowledge</w:t>
      </w:r>
      <w:r w:rsidRPr="001808BE">
        <w:t xml:space="preserve"> identifies what a person needs to know to perform the work in an informed and ef</w:t>
      </w:r>
      <w:r w:rsidRPr="001808BE">
        <w:t xml:space="preserve">fective manner. </w:t>
      </w:r>
      <w:r w:rsidRPr="001808BE">
        <w:rPr>
          <w:rStyle w:val="Emphasis"/>
        </w:rPr>
        <w:t>Skills</w:t>
      </w:r>
      <w:r w:rsidRPr="001808BE">
        <w:t xml:space="preserve"> describe the application of knowledge to situations where understanding is converted into a workplace outcome. </w:t>
      </w:r>
    </w:p>
    <w:p w:rsidR="00000000" w:rsidRPr="001808BE" w:rsidRDefault="004A5923" w:rsidP="001808BE">
      <w:pPr>
        <w:pStyle w:val="BodyText"/>
      </w:pPr>
    </w:p>
    <w:p w:rsidR="00000000" w:rsidRPr="001808BE" w:rsidRDefault="004A5923" w:rsidP="001808BE">
      <w:pPr>
        <w:pStyle w:val="BodyText"/>
      </w:pPr>
      <w:r w:rsidRPr="001808BE">
        <w:rPr>
          <w:rStyle w:val="SpecialBold"/>
        </w:rPr>
        <w:t>Range Statement</w:t>
      </w:r>
    </w:p>
    <w:p w:rsidR="00000000" w:rsidRPr="001808BE" w:rsidRDefault="004A5923" w:rsidP="001808BE">
      <w:pPr>
        <w:pStyle w:val="BodyText"/>
      </w:pPr>
      <w:r w:rsidRPr="001808BE">
        <w:t>The range statement provides a context for the unit of competency, describing essential operating condit</w:t>
      </w:r>
      <w:r w:rsidRPr="001808BE">
        <w:t>ions that may be present with training and assessment, depending on the work situation, needs of the candidate, accessibility of the item, and local industry and regional contexts. As applicable, the meanings of key terms used in the performance criteria w</w:t>
      </w:r>
      <w:r w:rsidRPr="001808BE">
        <w:t>ill also be explained in the range statement.</w:t>
      </w:r>
    </w:p>
    <w:p w:rsidR="00000000" w:rsidRPr="001808BE" w:rsidRDefault="004A5923" w:rsidP="001808BE">
      <w:pPr>
        <w:pStyle w:val="BodyText"/>
      </w:pPr>
    </w:p>
    <w:p w:rsidR="00000000" w:rsidRPr="001808BE" w:rsidRDefault="004A5923" w:rsidP="001808BE">
      <w:pPr>
        <w:pStyle w:val="BodyText"/>
      </w:pPr>
      <w:r w:rsidRPr="001808BE">
        <w:rPr>
          <w:rStyle w:val="SpecialBold"/>
        </w:rPr>
        <w:t>Evidence Guide</w:t>
      </w:r>
    </w:p>
    <w:p w:rsidR="00000000" w:rsidRPr="001808BE" w:rsidRDefault="004A5923" w:rsidP="001808BE">
      <w:pPr>
        <w:pStyle w:val="BodyText"/>
      </w:pPr>
      <w:r w:rsidRPr="001808BE">
        <w:t>The evidence guide is critical in assessment as it provides information to the Registered Training Organisation (RTO) and assessor about how the described competency may be demonstrated. The evi</w:t>
      </w:r>
      <w:r w:rsidRPr="001808BE">
        <w:t>dence guide does this by providing a range of evidence for the assessor to make determinations, and by providing the assessment context. The evidence guide describes:</w:t>
      </w:r>
    </w:p>
    <w:p w:rsidR="00000000" w:rsidRPr="001808BE" w:rsidRDefault="004A5923" w:rsidP="001808BE">
      <w:pPr>
        <w:pStyle w:val="ListBullet"/>
      </w:pPr>
      <w:r w:rsidRPr="001808BE">
        <w:t>conditions under which competency must be assessed including variables such as the asses</w:t>
      </w:r>
      <w:r w:rsidRPr="001808BE">
        <w:t>sment environment or necessary equipment;</w:t>
      </w:r>
    </w:p>
    <w:p w:rsidR="00000000" w:rsidRPr="001808BE" w:rsidRDefault="004A5923" w:rsidP="001808BE">
      <w:pPr>
        <w:pStyle w:val="ListBullet"/>
      </w:pPr>
      <w:r w:rsidRPr="001808BE">
        <w:t>relationships with the assessment of any other units of competency;</w:t>
      </w:r>
    </w:p>
    <w:p w:rsidR="00000000" w:rsidRPr="001808BE" w:rsidRDefault="004A5923" w:rsidP="001808BE">
      <w:pPr>
        <w:pStyle w:val="ListBullet"/>
      </w:pPr>
      <w:r w:rsidRPr="001808BE">
        <w:t>suitable methodologies for conducting assessment including the potential for workplace simulation;</w:t>
      </w:r>
    </w:p>
    <w:p w:rsidR="00000000" w:rsidRPr="001808BE" w:rsidRDefault="004A5923" w:rsidP="001808BE">
      <w:pPr>
        <w:pStyle w:val="ListBullet"/>
      </w:pPr>
      <w:r w:rsidRPr="001808BE">
        <w:t>resource implications, for example access to particular equipment, infrastructure or situations;</w:t>
      </w:r>
    </w:p>
    <w:p w:rsidR="00000000" w:rsidRPr="001808BE" w:rsidRDefault="004A5923" w:rsidP="001808BE">
      <w:pPr>
        <w:pStyle w:val="ListBullet"/>
      </w:pPr>
      <w:r w:rsidRPr="001808BE">
        <w:t>how consistency in performance can be assessed over time, various contexts and with a range of evidence; and</w:t>
      </w:r>
    </w:p>
    <w:p w:rsidR="00000000" w:rsidRPr="001808BE" w:rsidRDefault="004A5923" w:rsidP="001808BE">
      <w:pPr>
        <w:pStyle w:val="ListBullet"/>
      </w:pPr>
      <w:r w:rsidRPr="001808BE">
        <w:t xml:space="preserve">the required underpinning knowledge and skills </w:t>
      </w:r>
    </w:p>
    <w:p w:rsidR="00000000" w:rsidRPr="001808BE" w:rsidRDefault="004A5923" w:rsidP="001808BE">
      <w:pPr>
        <w:pStyle w:val="ListBullet"/>
      </w:pPr>
    </w:p>
    <w:p w:rsidR="00000000" w:rsidRPr="001808BE" w:rsidRDefault="004A5923" w:rsidP="001808BE">
      <w:pPr>
        <w:pStyle w:val="Heading2"/>
      </w:pPr>
      <w:r w:rsidRPr="001808BE">
        <w:t>E</w:t>
      </w:r>
      <w:r w:rsidRPr="001808BE">
        <w:t xml:space="preserve">mployability Skills in Units of Competency </w:t>
      </w:r>
    </w:p>
    <w:p w:rsidR="00000000" w:rsidRPr="001808BE" w:rsidRDefault="004A5923" w:rsidP="001808BE">
      <w:pPr>
        <w:pStyle w:val="BodyText"/>
      </w:pPr>
      <w:r w:rsidRPr="001808BE">
        <w:t>The detail and application of Employability Skills facets will vary according to the job-role requirements of each industry. In developing Training Packages, industry stakeholders are consulted to identify approp</w:t>
      </w:r>
      <w:r w:rsidRPr="001808BE">
        <w:t xml:space="preserve">riate facets of Employability Skills which are incorporated into the relevant units of competency and qualifications. </w:t>
      </w:r>
    </w:p>
    <w:p w:rsidR="00000000" w:rsidRPr="001808BE" w:rsidRDefault="004A5923" w:rsidP="001808BE">
      <w:pPr>
        <w:pStyle w:val="BodyText"/>
      </w:pPr>
    </w:p>
    <w:p w:rsidR="00000000" w:rsidRPr="001808BE" w:rsidRDefault="004A5923" w:rsidP="001808BE">
      <w:pPr>
        <w:pStyle w:val="BodyText"/>
      </w:pPr>
      <w:r w:rsidRPr="001808BE">
        <w:lastRenderedPageBreak/>
        <w:t>Employability Skills are not a discrete requirement contained in units of competency (as was the case with Key Competencies). Employabil</w:t>
      </w:r>
      <w:r w:rsidRPr="001808BE">
        <w:t>ity Skills are specifically expressed in the context of the work outcomes described in units of competency and will appear in elements, performance criteria, range statements and evidence guides. As a result, users of Training Packages are required to revi</w:t>
      </w:r>
      <w:r w:rsidRPr="001808BE">
        <w:t>ew the entire unit of competency in order to accurately determine Employability Skills requirements.</w:t>
      </w:r>
    </w:p>
    <w:p w:rsidR="00000000" w:rsidRPr="001808BE" w:rsidRDefault="004A5923" w:rsidP="001808BE">
      <w:pPr>
        <w:pStyle w:val="BodyText"/>
      </w:pPr>
    </w:p>
    <w:p w:rsidR="00000000" w:rsidRPr="001808BE" w:rsidRDefault="004A5923" w:rsidP="001808BE">
      <w:pPr>
        <w:pStyle w:val="Heading3"/>
      </w:pPr>
      <w:r w:rsidRPr="001808BE">
        <w:t xml:space="preserve">How Employability Skills relate to the Key Competencies </w:t>
      </w:r>
    </w:p>
    <w:p w:rsidR="00000000" w:rsidRPr="001808BE" w:rsidRDefault="004A5923" w:rsidP="001808BE">
      <w:pPr>
        <w:pStyle w:val="BodyText"/>
      </w:pPr>
      <w:r w:rsidRPr="001808BE">
        <w:t>The eight nationally agreed Employability Skills now replace the seven Key Competencies in Traini</w:t>
      </w:r>
      <w:r w:rsidRPr="001808BE">
        <w:t xml:space="preserve">ng Packages. Trainers and assessors who have used Training Packages prior to the introduction of Employability Skills may find the following comparison useful. </w:t>
      </w:r>
    </w:p>
    <w:tbl>
      <w:tblPr>
        <w:tblW w:w="0" w:type="auto"/>
        <w:tblLayout w:type="fixed"/>
        <w:tblCellMar>
          <w:left w:w="62" w:type="dxa"/>
          <w:right w:w="62" w:type="dxa"/>
        </w:tblCellMar>
        <w:tblLook w:val="0000" w:firstRow="0" w:lastRow="0" w:firstColumn="0" w:lastColumn="0" w:noHBand="0" w:noVBand="0"/>
      </w:tblPr>
      <w:tblGrid>
        <w:gridCol w:w="2271"/>
        <w:gridCol w:w="4457"/>
      </w:tblGrid>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Pr="001808BE" w:rsidRDefault="004A5923" w:rsidP="001808BE">
            <w:pPr>
              <w:pStyle w:val="BodyText"/>
            </w:pPr>
            <w:r w:rsidRPr="001808BE">
              <w:rPr>
                <w:rStyle w:val="SpecialBold"/>
              </w:rPr>
              <w:t>Employability Skills</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Mayer Key Competencies</w:t>
            </w:r>
            <w:r w:rsidRPr="001808BE">
              <w:t xml:space="preserve"> </w:t>
            </w:r>
          </w:p>
        </w:tc>
      </w:tr>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Communication</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Communicating ideas and information</w:t>
            </w:r>
          </w:p>
        </w:tc>
      </w:tr>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Teamwork</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Working with others and in teams</w:t>
            </w:r>
          </w:p>
        </w:tc>
      </w:tr>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Problem solving</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 xml:space="preserve">Solving problems </w:t>
            </w:r>
            <w:r w:rsidRPr="001808BE">
              <w:br/>
              <w:t xml:space="preserve">Using mathematical ideas and techniques </w:t>
            </w:r>
          </w:p>
        </w:tc>
      </w:tr>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Initiative and enterprise</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p>
        </w:tc>
      </w:tr>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Planning and organising</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 xml:space="preserve">Collecting, analysing and organising information </w:t>
            </w:r>
            <w:r w:rsidRPr="001808BE">
              <w:br/>
              <w:t>Planning and organising activitie</w:t>
            </w:r>
            <w:r w:rsidRPr="001808BE">
              <w:t xml:space="preserve">s </w:t>
            </w:r>
          </w:p>
        </w:tc>
      </w:tr>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Self-management</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p>
        </w:tc>
      </w:tr>
      <w:tr w:rsidR="00000000"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Learning</w:t>
            </w:r>
          </w:p>
        </w:tc>
        <w:tc>
          <w:tcPr>
            <w:tcW w:w="4457"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p>
        </w:tc>
      </w:tr>
      <w:tr w:rsidR="00000000" w:rsidRPr="001808BE" w:rsidTr="001808BE">
        <w:tc>
          <w:tcPr>
            <w:tcW w:w="227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Technology</w:t>
            </w:r>
          </w:p>
        </w:tc>
        <w:tc>
          <w:tcPr>
            <w:tcW w:w="4457" w:type="dxa"/>
            <w:tcBorders>
              <w:top w:val="nil"/>
              <w:left w:val="nil"/>
              <w:bottom w:val="nil"/>
              <w:right w:val="nil"/>
            </w:tcBorders>
            <w:tcMar>
              <w:top w:w="0" w:type="dxa"/>
              <w:left w:w="62" w:type="dxa"/>
              <w:bottom w:w="0" w:type="dxa"/>
              <w:right w:w="62" w:type="dxa"/>
            </w:tcMar>
            <w:vAlign w:val="center"/>
          </w:tcPr>
          <w:p w:rsidR="00000000" w:rsidRPr="001808BE" w:rsidRDefault="004A5923" w:rsidP="001808BE">
            <w:pPr>
              <w:pStyle w:val="BodyText"/>
            </w:pPr>
            <w:r w:rsidRPr="001808BE">
              <w:t>Using technology</w:t>
            </w:r>
          </w:p>
        </w:tc>
      </w:tr>
    </w:tbl>
    <w:p w:rsidR="00000000" w:rsidRPr="001808BE" w:rsidRDefault="004A5923" w:rsidP="001808BE">
      <w:pPr>
        <w:pStyle w:val="BodyText"/>
      </w:pPr>
      <w:r w:rsidRPr="001808BE">
        <w:t xml:space="preserve">When analysing the above table it is important to consider the relationship and natural overlap of Employability Skills. For example, using technology </w:t>
      </w:r>
      <w:r w:rsidRPr="001808BE">
        <w:t>may involve communication skills and combine the understanding of mathematical concepts.</w:t>
      </w:r>
    </w:p>
    <w:p w:rsidR="00000000" w:rsidRPr="001808BE" w:rsidRDefault="004A5923" w:rsidP="001808BE">
      <w:pPr>
        <w:pStyle w:val="BodyText"/>
      </w:pPr>
    </w:p>
    <w:p w:rsidR="00000000" w:rsidRPr="001808BE" w:rsidRDefault="004A5923" w:rsidP="001808BE">
      <w:pPr>
        <w:pStyle w:val="Heading3"/>
      </w:pPr>
      <w:r w:rsidRPr="001808BE">
        <w:t xml:space="preserve">Explicitly embedding Employability Skills in units of competency </w:t>
      </w:r>
    </w:p>
    <w:p w:rsidR="00000000" w:rsidRPr="001808BE" w:rsidRDefault="004A5923" w:rsidP="001808BE">
      <w:pPr>
        <w:pStyle w:val="BodyText"/>
      </w:pPr>
      <w:r w:rsidRPr="001808BE">
        <w:t>This Training Package seeks to ensure that industry-endorsed Employability Skills are explicitly emb</w:t>
      </w:r>
      <w:r w:rsidRPr="001808BE">
        <w:t>edded in units of competency. The application of each skill and the level of detail included in each part of the unit will vary according to industry requirements and the nature of the unit of competency.</w:t>
      </w:r>
    </w:p>
    <w:p w:rsidR="00000000" w:rsidRPr="001808BE" w:rsidRDefault="004A5923" w:rsidP="001808BE">
      <w:pPr>
        <w:pStyle w:val="BodyText"/>
      </w:pPr>
      <w:r w:rsidRPr="001808BE">
        <w:t>Employability Skills must be both explicit and embe</w:t>
      </w:r>
      <w:r w:rsidRPr="001808BE">
        <w:t xml:space="preserve">dded within units of competency. This means that Employability Skills will be: </w:t>
      </w:r>
    </w:p>
    <w:p w:rsidR="00000000" w:rsidRPr="001808BE" w:rsidRDefault="004A5923" w:rsidP="001808BE">
      <w:pPr>
        <w:pStyle w:val="ListBullet"/>
      </w:pPr>
      <w:r w:rsidRPr="001808BE">
        <w:t>embedded in units of competency as part of the other performance requirements that make up the competency as a whole</w:t>
      </w:r>
    </w:p>
    <w:p w:rsidR="00000000" w:rsidRPr="001808BE" w:rsidRDefault="004A5923" w:rsidP="001808BE">
      <w:pPr>
        <w:pStyle w:val="ListBullet"/>
      </w:pPr>
      <w:r w:rsidRPr="001808BE">
        <w:lastRenderedPageBreak/>
        <w:t xml:space="preserve">explicitly described within units of competency to enable </w:t>
      </w:r>
      <w:r w:rsidRPr="001808BE">
        <w:t>Training Packages users to identify accurately the performance requirements of each unit with regards to Employability Skills.</w:t>
      </w:r>
    </w:p>
    <w:p w:rsidR="00000000" w:rsidRPr="001808BE" w:rsidRDefault="004A5923" w:rsidP="001808BE">
      <w:pPr>
        <w:pStyle w:val="BodyText"/>
      </w:pPr>
      <w:r w:rsidRPr="001808BE">
        <w:t>This Training Package also seeks to ensure that Employability Skills are well-defined and written into units of competency so tha</w:t>
      </w:r>
      <w:r w:rsidRPr="001808BE">
        <w:t>t they are apparent, clear and can be delivered and assessed as an essential component of unit work outcomes.</w:t>
      </w:r>
    </w:p>
    <w:p w:rsidR="00000000" w:rsidRPr="001808BE" w:rsidRDefault="004A5923" w:rsidP="001808BE">
      <w:pPr>
        <w:pStyle w:val="BodyText"/>
      </w:pPr>
    </w:p>
    <w:p w:rsidR="00000000" w:rsidRPr="001808BE" w:rsidRDefault="004A5923" w:rsidP="001808BE">
      <w:pPr>
        <w:pStyle w:val="Heading3"/>
      </w:pPr>
      <w:r w:rsidRPr="001808BE">
        <w:t xml:space="preserve">Sample unit of competency components showing Employability Skills </w:t>
      </w:r>
    </w:p>
    <w:p w:rsidR="00000000" w:rsidRPr="001808BE" w:rsidRDefault="004A5923" w:rsidP="001808BE">
      <w:pPr>
        <w:pStyle w:val="BodyText"/>
      </w:pPr>
      <w:r w:rsidRPr="001808BE">
        <w:t xml:space="preserve">The following table shows the sequence of a unit of competency, and each cell </w:t>
      </w:r>
      <w:r w:rsidRPr="001808BE">
        <w:t xml:space="preserve">contains text taken from a range of units. It provides examples of where and how various Employability Skills could be embedded in each component. </w:t>
      </w:r>
    </w:p>
    <w:p w:rsidR="00000000" w:rsidRPr="001808BE" w:rsidRDefault="004A5923" w:rsidP="001808BE">
      <w:pPr>
        <w:pStyle w:val="BodyText"/>
      </w:pPr>
      <w:r w:rsidRPr="001808BE">
        <w:t xml:space="preserve">Please note that in the example, the bracketed Employability Skills are provided for clarification only and </w:t>
      </w:r>
      <w:r w:rsidRPr="001808BE">
        <w:t xml:space="preserve">would not be present in units of competency within this Training Package. </w:t>
      </w:r>
    </w:p>
    <w:tbl>
      <w:tblPr>
        <w:tblW w:w="9620" w:type="dxa"/>
        <w:tblLayout w:type="fixed"/>
        <w:tblCellMar>
          <w:left w:w="62" w:type="dxa"/>
          <w:right w:w="62" w:type="dxa"/>
        </w:tblCellMar>
        <w:tblLook w:val="0000" w:firstRow="0" w:lastRow="0" w:firstColumn="0" w:lastColumn="0" w:noHBand="0" w:noVBand="0"/>
      </w:tblPr>
      <w:tblGrid>
        <w:gridCol w:w="2089"/>
        <w:gridCol w:w="7531"/>
      </w:tblGrid>
      <w:tr w:rsidR="00000000" w:rsidRPr="001808BE" w:rsidTr="001808BE">
        <w:tc>
          <w:tcPr>
            <w:tcW w:w="2089"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 xml:space="preserve">Unit Title </w:t>
            </w:r>
          </w:p>
        </w:tc>
        <w:tc>
          <w:tcPr>
            <w:tcW w:w="753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 xml:space="preserve">Give formal presentations and take part in meetings </w:t>
            </w:r>
            <w:r w:rsidRPr="001808BE">
              <w:rPr>
                <w:rStyle w:val="SpecialBold"/>
              </w:rPr>
              <w:t>(Communication)</w:t>
            </w:r>
          </w:p>
        </w:tc>
      </w:tr>
      <w:tr w:rsidR="00000000" w:rsidRPr="001808BE" w:rsidTr="001808BE">
        <w:tc>
          <w:tcPr>
            <w:tcW w:w="2089"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 xml:space="preserve">Unit Descriptor </w:t>
            </w:r>
          </w:p>
        </w:tc>
        <w:tc>
          <w:tcPr>
            <w:tcW w:w="753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 xml:space="preserve">This unit covers the skills and knowledge required to promote the use and implementation of innovative work practices to effect change. </w:t>
            </w:r>
            <w:r w:rsidRPr="001808BE">
              <w:rPr>
                <w:rStyle w:val="SpecialBold"/>
              </w:rPr>
              <w:t>(Initiative and enterprise)</w:t>
            </w:r>
          </w:p>
        </w:tc>
      </w:tr>
      <w:tr w:rsidR="00000000" w:rsidRPr="001808BE" w:rsidTr="001808BE">
        <w:tc>
          <w:tcPr>
            <w:tcW w:w="2089"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 xml:space="preserve">Element </w:t>
            </w:r>
          </w:p>
        </w:tc>
        <w:tc>
          <w:tcPr>
            <w:tcW w:w="753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Proactively resolve issues. (problem solving)</w:t>
            </w:r>
          </w:p>
        </w:tc>
      </w:tr>
      <w:tr w:rsidR="00000000" w:rsidRPr="001808BE" w:rsidTr="001808BE">
        <w:tc>
          <w:tcPr>
            <w:tcW w:w="2089"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 xml:space="preserve">Performance Criteria </w:t>
            </w:r>
          </w:p>
        </w:tc>
        <w:tc>
          <w:tcPr>
            <w:tcW w:w="753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Information i</w:t>
            </w:r>
            <w:r w:rsidRPr="001808BE">
              <w:t xml:space="preserve">s organised in a format suitable for analysis and dissemination in accordance with organisational requirements. </w:t>
            </w:r>
            <w:r w:rsidRPr="001808BE">
              <w:rPr>
                <w:rStyle w:val="SpecialBold"/>
              </w:rPr>
              <w:t>(Planning and organising)</w:t>
            </w:r>
          </w:p>
        </w:tc>
      </w:tr>
      <w:tr w:rsidR="00000000" w:rsidRPr="001808BE" w:rsidTr="001808BE">
        <w:tc>
          <w:tcPr>
            <w:tcW w:w="2089"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 xml:space="preserve">Range Statement </w:t>
            </w:r>
          </w:p>
        </w:tc>
        <w:tc>
          <w:tcPr>
            <w:tcW w:w="7531"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t>Software applications may include email, internet, word processing, spreadsheet, database or account</w:t>
            </w:r>
            <w:r w:rsidRPr="001808BE">
              <w:t>ing packages. (technology)</w:t>
            </w:r>
          </w:p>
        </w:tc>
      </w:tr>
      <w:tr w:rsidR="00000000" w:rsidRPr="001808BE" w:rsidTr="001808BE">
        <w:tc>
          <w:tcPr>
            <w:tcW w:w="2089"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 xml:space="preserve">Required Skills and Knowledge </w:t>
            </w:r>
          </w:p>
        </w:tc>
        <w:tc>
          <w:tcPr>
            <w:tcW w:w="7531" w:type="dxa"/>
            <w:tcBorders>
              <w:top w:val="nil"/>
              <w:left w:val="nil"/>
              <w:bottom w:val="nil"/>
              <w:right w:val="nil"/>
            </w:tcBorders>
            <w:tcMar>
              <w:top w:w="0" w:type="dxa"/>
              <w:left w:w="62" w:type="dxa"/>
              <w:bottom w:w="0" w:type="dxa"/>
              <w:right w:w="62" w:type="dxa"/>
            </w:tcMar>
            <w:vAlign w:val="center"/>
          </w:tcPr>
          <w:p w:rsidR="00000000" w:rsidRPr="001808BE" w:rsidRDefault="004A5923" w:rsidP="001808BE">
            <w:pPr>
              <w:pStyle w:val="BodyText"/>
            </w:pPr>
            <w:r w:rsidRPr="001808BE">
              <w:t>Modify activities depending on differing workplace contexts, risk situations and environments.</w:t>
            </w:r>
            <w:r w:rsidRPr="001808BE">
              <w:rPr>
                <w:rStyle w:val="SpecialBold"/>
              </w:rPr>
              <w:t xml:space="preserve"> (Learning)</w:t>
            </w:r>
          </w:p>
          <w:p w:rsidR="00000000" w:rsidRPr="001808BE" w:rsidRDefault="004A5923" w:rsidP="001808BE">
            <w:pPr>
              <w:pStyle w:val="BodyText"/>
            </w:pPr>
            <w:r w:rsidRPr="001808BE">
              <w:t>Work collaboratively with others during a fire emergency. (teamwork)</w:t>
            </w:r>
          </w:p>
          <w:p w:rsidR="00000000" w:rsidRDefault="004A5923" w:rsidP="001808BE">
            <w:pPr>
              <w:pStyle w:val="BodyText"/>
              <w:rPr>
                <w:lang w:val="en-NZ"/>
              </w:rPr>
            </w:pPr>
            <w:r w:rsidRPr="001808BE">
              <w:t>Instructions, procedur</w:t>
            </w:r>
            <w:r w:rsidRPr="001808BE">
              <w:t xml:space="preserve">es and other information relevant the maintenance of vessel and port security. </w:t>
            </w:r>
            <w:r w:rsidRPr="001808BE">
              <w:rPr>
                <w:rStyle w:val="SpecialBold"/>
              </w:rPr>
              <w:t>(Communication)</w:t>
            </w:r>
          </w:p>
        </w:tc>
      </w:tr>
      <w:tr w:rsidR="00000000" w:rsidRPr="001808BE" w:rsidTr="001808BE">
        <w:tc>
          <w:tcPr>
            <w:tcW w:w="2089" w:type="dxa"/>
            <w:tcBorders>
              <w:top w:val="nil"/>
              <w:left w:val="nil"/>
              <w:bottom w:val="nil"/>
              <w:right w:val="nil"/>
            </w:tcBorders>
            <w:tcMar>
              <w:top w:w="0" w:type="dxa"/>
              <w:left w:w="62" w:type="dxa"/>
              <w:bottom w:w="0" w:type="dxa"/>
              <w:right w:w="62" w:type="dxa"/>
            </w:tcMar>
            <w:vAlign w:val="center"/>
          </w:tcPr>
          <w:p w:rsidR="00000000" w:rsidRDefault="004A5923" w:rsidP="001808BE">
            <w:pPr>
              <w:pStyle w:val="BodyText"/>
              <w:rPr>
                <w:lang w:val="en-NZ"/>
              </w:rPr>
            </w:pPr>
            <w:r w:rsidRPr="001808BE">
              <w:rPr>
                <w:rStyle w:val="SpecialBold"/>
              </w:rPr>
              <w:t xml:space="preserve">Evidence Guide </w:t>
            </w:r>
          </w:p>
        </w:tc>
        <w:tc>
          <w:tcPr>
            <w:tcW w:w="7531" w:type="dxa"/>
            <w:tcBorders>
              <w:top w:val="nil"/>
              <w:left w:val="nil"/>
              <w:bottom w:val="nil"/>
              <w:right w:val="nil"/>
            </w:tcBorders>
            <w:tcMar>
              <w:top w:w="0" w:type="dxa"/>
              <w:left w:w="62" w:type="dxa"/>
              <w:bottom w:w="0" w:type="dxa"/>
              <w:right w:w="62" w:type="dxa"/>
            </w:tcMar>
            <w:vAlign w:val="center"/>
          </w:tcPr>
          <w:p w:rsidR="00000000" w:rsidRPr="001808BE" w:rsidRDefault="004A5923" w:rsidP="001808BE">
            <w:pPr>
              <w:pStyle w:val="BodyText"/>
            </w:pPr>
            <w:r w:rsidRPr="001808BE">
              <w:t>Evidence of having worked constructively with a wide range of community groups and stakeholders to solve problems and adapt or design new solutions to meet identified needs in crime prevention. In particular, evidence must be obtained on the ability to:</w:t>
            </w:r>
          </w:p>
          <w:p w:rsidR="00000000" w:rsidRPr="001808BE" w:rsidRDefault="004A5923" w:rsidP="001808BE">
            <w:pPr>
              <w:pStyle w:val="ListBullet"/>
            </w:pPr>
            <w:r w:rsidRPr="001808BE">
              <w:t>assess response options to identified crime-prevention needs and determine the optimal action to be implemented</w:t>
            </w:r>
          </w:p>
          <w:p w:rsidR="00000000" w:rsidRPr="001808BE" w:rsidRDefault="004A5923" w:rsidP="001808BE">
            <w:pPr>
              <w:pStyle w:val="ListBullet"/>
            </w:pPr>
            <w:r w:rsidRPr="001808BE">
              <w:t xml:space="preserve">in consultation with relevant others, design an initiative to address identified issues. </w:t>
            </w:r>
            <w:r w:rsidRPr="001808BE">
              <w:rPr>
                <w:rStyle w:val="SpecialBold"/>
              </w:rPr>
              <w:t>(Initiative and enterprise).</w:t>
            </w:r>
          </w:p>
        </w:tc>
      </w:tr>
    </w:tbl>
    <w:p w:rsidR="00000000" w:rsidRPr="001808BE" w:rsidRDefault="004A5923" w:rsidP="001808BE">
      <w:pPr>
        <w:pStyle w:val="BodyText"/>
      </w:pPr>
    </w:p>
    <w:p w:rsidR="00000000" w:rsidRPr="001808BE" w:rsidRDefault="004A5923" w:rsidP="001808BE">
      <w:pPr>
        <w:pStyle w:val="BodyText"/>
      </w:pPr>
      <w:r w:rsidRPr="001808BE">
        <w:rPr>
          <w:rStyle w:val="SpecialBold"/>
        </w:rPr>
        <w:t>Employability Skills Sum</w:t>
      </w:r>
      <w:r w:rsidRPr="001808BE">
        <w:rPr>
          <w:rStyle w:val="SpecialBold"/>
        </w:rPr>
        <w:t>maries and units of competency</w:t>
      </w:r>
    </w:p>
    <w:p w:rsidR="004A5923" w:rsidRDefault="004A5923" w:rsidP="001808BE">
      <w:pPr>
        <w:pStyle w:val="BodyText"/>
      </w:pPr>
      <w:r w:rsidRPr="001808BE">
        <w:lastRenderedPageBreak/>
        <w:t>An Employability Skills Summary exists for each qualification. Summaries include broad advice on industry expectations with regard to Employability Skills at the qualification level. Summaries should be used by trainers and a</w:t>
      </w:r>
      <w:r w:rsidRPr="001808BE">
        <w:t>ssessors to assist in identifying the Employability Skills requirements contained within units of competency.</w:t>
      </w:r>
    </w:p>
    <w:p w:rsidR="004A5923" w:rsidRDefault="004A5923" w:rsidP="001808BE">
      <w:pPr>
        <w:pStyle w:val="BodyText"/>
      </w:pPr>
    </w:p>
    <w:p w:rsidR="00000000" w:rsidRPr="001808BE" w:rsidRDefault="004A5923" w:rsidP="001808BE">
      <w:pPr>
        <w:pStyle w:val="SuperHeading"/>
      </w:pPr>
      <w:bookmarkStart w:id="55" w:name="O_634362"/>
      <w:bookmarkStart w:id="56" w:name="_Toc393984072"/>
      <w:bookmarkEnd w:id="55"/>
      <w:r w:rsidRPr="001808BE">
        <w:t>Competency Standards - Industry Contextualisation</w:t>
      </w:r>
      <w:bookmarkEnd w:id="56"/>
    </w:p>
    <w:p w:rsidR="00000000" w:rsidRPr="001808BE" w:rsidRDefault="004A5923" w:rsidP="001808BE">
      <w:pPr>
        <w:pStyle w:val="Heading2"/>
      </w:pPr>
      <w:r w:rsidRPr="001808BE">
        <w:rPr>
          <w:rStyle w:val="SpecialBold"/>
        </w:rPr>
        <w:t>AHC10v3 Contextualisation Guidelines</w:t>
      </w:r>
    </w:p>
    <w:p w:rsidR="00000000" w:rsidRPr="001808BE" w:rsidRDefault="004A5923" w:rsidP="001808BE">
      <w:pPr>
        <w:pStyle w:val="BodyText"/>
      </w:pPr>
      <w:r w:rsidRPr="001808BE">
        <w:t>This Training Package is relevant to the</w:t>
      </w:r>
      <w:r w:rsidRPr="001808BE">
        <w:t xml:space="preserve"> broad spectrum of Australian industries where food and fibre production, horticulture and land management is undertaken and users are encouraged to customise qualifications and contextualise units of competency to suit their enterprise or sector purposes,</w:t>
      </w:r>
      <w:r w:rsidRPr="001808BE">
        <w:t xml:space="preserve"> provided that the customisation rules are followed.</w:t>
      </w:r>
    </w:p>
    <w:p w:rsidR="00000000" w:rsidRPr="001808BE" w:rsidRDefault="004A5923" w:rsidP="001808BE">
      <w:pPr>
        <w:pStyle w:val="BodyText"/>
      </w:pPr>
    </w:p>
    <w:p w:rsidR="00000000" w:rsidRPr="001808BE" w:rsidRDefault="004A5923" w:rsidP="001808BE">
      <w:pPr>
        <w:pStyle w:val="BodyText"/>
      </w:pPr>
      <w:r w:rsidRPr="001808BE">
        <w:t>Customisation of this Training Package may be achieved by:</w:t>
      </w:r>
    </w:p>
    <w:p w:rsidR="00000000" w:rsidRPr="001808BE" w:rsidRDefault="004A5923" w:rsidP="001808BE">
      <w:pPr>
        <w:pStyle w:val="ListBullet"/>
      </w:pPr>
      <w:r w:rsidRPr="001808BE">
        <w:t>choosing appropriate electives from units provided in this Training Package</w:t>
      </w:r>
    </w:p>
    <w:p w:rsidR="00000000" w:rsidRPr="001808BE" w:rsidRDefault="004A5923" w:rsidP="001808BE">
      <w:pPr>
        <w:pStyle w:val="ListBullet"/>
      </w:pPr>
      <w:r w:rsidRPr="001808BE">
        <w:t>importing elective units from other Training Packages or accredited courses</w:t>
      </w:r>
    </w:p>
    <w:p w:rsidR="00000000" w:rsidRPr="001808BE" w:rsidRDefault="004A5923" w:rsidP="001808BE">
      <w:pPr>
        <w:pStyle w:val="ListBullet"/>
      </w:pPr>
      <w:r w:rsidRPr="001808BE">
        <w:t>contextualising units of competency to better suit an enterprise or industry context.</w:t>
      </w:r>
    </w:p>
    <w:p w:rsidR="00000000" w:rsidRPr="001808BE" w:rsidRDefault="004A5923" w:rsidP="001808BE">
      <w:pPr>
        <w:pStyle w:val="BodyText"/>
      </w:pPr>
    </w:p>
    <w:p w:rsidR="00000000" w:rsidRPr="001808BE" w:rsidRDefault="004A5923" w:rsidP="001808BE">
      <w:pPr>
        <w:pStyle w:val="BodyText"/>
      </w:pPr>
      <w:r w:rsidRPr="001808BE">
        <w:t>The export of units to other Training Packages is encouraged provided the following rules are</w:t>
      </w:r>
      <w:r w:rsidRPr="001808BE">
        <w:t xml:space="preserve"> observed.</w:t>
      </w:r>
    </w:p>
    <w:p w:rsidR="00000000" w:rsidRPr="001808BE" w:rsidRDefault="004A5923" w:rsidP="001808BE">
      <w:pPr>
        <w:pStyle w:val="Heading4"/>
      </w:pPr>
    </w:p>
    <w:p w:rsidR="00000000" w:rsidRPr="001808BE" w:rsidRDefault="004A5923" w:rsidP="001808BE">
      <w:pPr>
        <w:pStyle w:val="Heading3"/>
      </w:pPr>
      <w:r w:rsidRPr="001808BE">
        <w:rPr>
          <w:rStyle w:val="SpecialBold"/>
        </w:rPr>
        <w:t>Choosing Appropriate Electives</w:t>
      </w:r>
    </w:p>
    <w:p w:rsidR="00000000" w:rsidRPr="001808BE" w:rsidRDefault="004A5923" w:rsidP="001808BE">
      <w:pPr>
        <w:pStyle w:val="BodyText"/>
      </w:pPr>
      <w:r w:rsidRPr="001808BE">
        <w:t>The electives listed in the Agriculture, Horticulture and Conservation and Land Management Training Package provide for skill development in all areas identified by industry representatives during consultations.</w:t>
      </w:r>
    </w:p>
    <w:p w:rsidR="00000000" w:rsidRPr="001808BE" w:rsidRDefault="004A5923" w:rsidP="001808BE">
      <w:pPr>
        <w:pStyle w:val="BodyText"/>
      </w:pPr>
    </w:p>
    <w:p w:rsidR="00000000" w:rsidRPr="001808BE" w:rsidRDefault="004A5923" w:rsidP="001808BE">
      <w:pPr>
        <w:pStyle w:val="BodyText"/>
      </w:pPr>
      <w:r w:rsidRPr="001808BE">
        <w:t>Most qualifications are able to be customised since candidates are able to choose particular combinations of elective units to suit their individual needs or work context.</w:t>
      </w:r>
    </w:p>
    <w:p w:rsidR="00000000" w:rsidRPr="001808BE" w:rsidRDefault="004A5923" w:rsidP="001808BE">
      <w:pPr>
        <w:pStyle w:val="Heading4"/>
      </w:pPr>
    </w:p>
    <w:p w:rsidR="00000000" w:rsidRPr="001808BE" w:rsidRDefault="004A5923" w:rsidP="001808BE">
      <w:pPr>
        <w:pStyle w:val="Heading3"/>
      </w:pPr>
      <w:r w:rsidRPr="001808BE">
        <w:rPr>
          <w:rStyle w:val="SpecialBold"/>
        </w:rPr>
        <w:t>Importing Elective Units from Other Training Packages or Accredited Courses</w:t>
      </w:r>
    </w:p>
    <w:p w:rsidR="00000000" w:rsidRPr="001808BE" w:rsidRDefault="004A5923" w:rsidP="001808BE">
      <w:pPr>
        <w:pStyle w:val="BodyText"/>
      </w:pPr>
      <w:r w:rsidRPr="001808BE">
        <w:t>To achi</w:t>
      </w:r>
      <w:r w:rsidRPr="001808BE">
        <w:t>eve maximum cross-industry application, the packaging rules enable units of competency to be imported from any Training Package or accredited course that is directly relevant to the candidate's current or intended work environment. In providing this flexib</w:t>
      </w:r>
      <w:r w:rsidRPr="001808BE">
        <w:t>ility it is incumbent on RTOs to ensure that the integrity of qualifications in the Training Package is maintained. The following guidelines for importing units apply.</w:t>
      </w:r>
    </w:p>
    <w:p w:rsidR="00000000" w:rsidRPr="001808BE" w:rsidRDefault="004A5923" w:rsidP="001808BE">
      <w:pPr>
        <w:pStyle w:val="ListBullet"/>
      </w:pPr>
      <w:r w:rsidRPr="001808BE">
        <w:t>Imported units must relate to the core functions or roles in the candidate's current or</w:t>
      </w:r>
      <w:r w:rsidRPr="001808BE">
        <w:t xml:space="preserve"> intended work environment.</w:t>
      </w:r>
    </w:p>
    <w:p w:rsidR="00000000" w:rsidRPr="001808BE" w:rsidRDefault="004A5923" w:rsidP="001808BE">
      <w:pPr>
        <w:pStyle w:val="ListBullet"/>
      </w:pPr>
      <w:r w:rsidRPr="001808BE">
        <w:t>The original title and code for the imported unit of competency must be retained.</w:t>
      </w:r>
    </w:p>
    <w:p w:rsidR="00000000" w:rsidRPr="001808BE" w:rsidRDefault="004A5923" w:rsidP="001808BE">
      <w:pPr>
        <w:pStyle w:val="ListBullet"/>
      </w:pPr>
      <w:r w:rsidRPr="001808BE">
        <w:t>Imported units must come from other endorsed Training Packages or accredited courses.</w:t>
      </w:r>
    </w:p>
    <w:p w:rsidR="00000000" w:rsidRPr="001808BE" w:rsidRDefault="004A5923" w:rsidP="001808BE">
      <w:pPr>
        <w:pStyle w:val="ListBullet"/>
      </w:pPr>
      <w:r w:rsidRPr="001808BE">
        <w:t>Imported units must align to the qualification level outline</w:t>
      </w:r>
      <w:r w:rsidRPr="001808BE">
        <w:t>d in the relevant qualification packaging rules.</w:t>
      </w:r>
    </w:p>
    <w:p w:rsidR="00000000" w:rsidRPr="001808BE" w:rsidRDefault="004A5923" w:rsidP="001808BE">
      <w:pPr>
        <w:pStyle w:val="BodyText"/>
      </w:pPr>
    </w:p>
    <w:p w:rsidR="00000000" w:rsidRPr="001808BE" w:rsidRDefault="004A5923" w:rsidP="001808BE">
      <w:pPr>
        <w:pStyle w:val="Heading3"/>
      </w:pPr>
      <w:r w:rsidRPr="001808BE">
        <w:rPr>
          <w:rStyle w:val="SpecialBold"/>
        </w:rPr>
        <w:lastRenderedPageBreak/>
        <w:t>Exporting Competencies to Other Training Packages</w:t>
      </w:r>
    </w:p>
    <w:p w:rsidR="00000000" w:rsidRPr="001808BE" w:rsidRDefault="004A5923" w:rsidP="001808BE">
      <w:pPr>
        <w:pStyle w:val="BodyText"/>
      </w:pPr>
      <w:r w:rsidRPr="001808BE">
        <w:t xml:space="preserve">AHC10v3 has some application across industries outside the scope of the AHC10v3 Training Package. All AHC10v3 units may be imported to other Training </w:t>
      </w:r>
      <w:r w:rsidRPr="001808BE">
        <w:t>Packages provided that:</w:t>
      </w:r>
    </w:p>
    <w:p w:rsidR="00000000" w:rsidRPr="001808BE" w:rsidRDefault="004A5923" w:rsidP="001808BE">
      <w:pPr>
        <w:pStyle w:val="ListBullet"/>
      </w:pPr>
      <w:r w:rsidRPr="001808BE">
        <w:t>the original unit code and unit title are retained</w:t>
      </w:r>
    </w:p>
    <w:p w:rsidR="00000000" w:rsidRPr="001808BE" w:rsidRDefault="004A5923" w:rsidP="001808BE">
      <w:pPr>
        <w:pStyle w:val="ListBullet"/>
      </w:pPr>
      <w:r w:rsidRPr="001808BE">
        <w:t xml:space="preserve">they are only contextualised to the extent outlined in the </w:t>
      </w:r>
      <w:r w:rsidRPr="001808BE">
        <w:rPr>
          <w:rStyle w:val="Emphasis"/>
        </w:rPr>
        <w:t>section on Competency Standards</w:t>
      </w:r>
    </w:p>
    <w:p w:rsidR="00000000" w:rsidRPr="001808BE" w:rsidRDefault="004A5923" w:rsidP="001808BE">
      <w:pPr>
        <w:pStyle w:val="ListBullet"/>
      </w:pPr>
      <w:r w:rsidRPr="001808BE">
        <w:t>the user advises the appropriate Industry Skills Council in writing of the specific compe</w:t>
      </w:r>
      <w:r w:rsidRPr="001808BE">
        <w:t>tencies exported to enable input during future revisions and ongoing communication.</w:t>
      </w:r>
    </w:p>
    <w:p w:rsidR="00000000" w:rsidRPr="001808BE" w:rsidRDefault="004A5923" w:rsidP="001808BE">
      <w:pPr>
        <w:pStyle w:val="BodyText"/>
      </w:pPr>
    </w:p>
    <w:p w:rsidR="00000000" w:rsidRPr="001808BE" w:rsidRDefault="004A5923" w:rsidP="001808BE">
      <w:pPr>
        <w:pStyle w:val="Heading3"/>
      </w:pPr>
      <w:r w:rsidRPr="001808BE">
        <w:rPr>
          <w:rStyle w:val="SpecialBold"/>
        </w:rPr>
        <w:t>Contextualisation of Units of Competency</w:t>
      </w:r>
    </w:p>
    <w:p w:rsidR="004A5923" w:rsidRDefault="004A5923" w:rsidP="001808BE">
      <w:pPr>
        <w:pStyle w:val="BodyText"/>
      </w:pPr>
      <w:r w:rsidRPr="001808BE">
        <w:t>AHC10v3 competencies are able to be used in a wide range of industry sectors and enterprises. To enable this, contextualising of t</w:t>
      </w:r>
      <w:r w:rsidRPr="001808BE">
        <w:t xml:space="preserve">he units of competency is actively encouraged provided the requirements outlined in the earlier </w:t>
      </w:r>
      <w:r w:rsidRPr="001808BE">
        <w:rPr>
          <w:rStyle w:val="Emphasis"/>
        </w:rPr>
        <w:t>section on Competency Standards</w:t>
      </w:r>
      <w:r w:rsidRPr="001808BE">
        <w:t xml:space="preserve"> are met.</w:t>
      </w:r>
    </w:p>
    <w:p w:rsidR="004A5923" w:rsidRDefault="004A5923" w:rsidP="001808BE">
      <w:pPr>
        <w:pStyle w:val="BodyText"/>
      </w:pPr>
    </w:p>
    <w:p w:rsidR="00000000" w:rsidRPr="001808BE" w:rsidRDefault="004A5923" w:rsidP="001808BE"/>
    <w:sectPr w:rsidR="00000000" w:rsidRPr="001808BE" w:rsidSect="001808BE">
      <w:headerReference w:type="default" r:id="rId29"/>
      <w:footerReference w:type="default" r:id="rId30"/>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8BE" w:rsidRDefault="001808BE" w:rsidP="001808BE">
      <w:r>
        <w:separator/>
      </w:r>
    </w:p>
  </w:endnote>
  <w:endnote w:type="continuationSeparator" w:id="0">
    <w:p w:rsidR="001808BE" w:rsidRDefault="001808BE" w:rsidP="0018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pPr>
      <w:pStyle w:val="Footer"/>
      <w:framePr w:wrap="around"/>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rsidP="004A592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194</w:t>
      </w:r>
    </w:fldSimple>
  </w:p>
  <w:p w:rsidR="004A5923" w:rsidRDefault="004A5923" w:rsidP="004A5923">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AgriFood Skills Australia</w:t>
      </w:r>
    </w:fldSimple>
  </w:p>
  <w:p w:rsidR="004A5923" w:rsidRDefault="004A5923">
    <w:pPr>
      <w:pStyle w:val="Footer"/>
      <w:framePr w:wrap="arou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rsidP="001808BE">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194</w:t>
      </w:r>
    </w:fldSimple>
  </w:p>
  <w:p w:rsidR="004A5923" w:rsidRDefault="004A5923" w:rsidP="001808BE">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AgriFood Skills Australia</w:t>
      </w:r>
    </w:fldSimple>
  </w:p>
  <w:p w:rsidR="004A5923" w:rsidRDefault="004A5923" w:rsidP="001808BE">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8BE" w:rsidRDefault="001808BE" w:rsidP="001808BE">
      <w:r>
        <w:separator/>
      </w:r>
    </w:p>
  </w:footnote>
  <w:footnote w:type="continuationSeparator" w:id="0">
    <w:p w:rsidR="001808BE" w:rsidRDefault="001808BE" w:rsidP="00180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8BE" w:rsidRPr="004A5923" w:rsidRDefault="004A5923" w:rsidP="004A5923">
    <w:pPr>
      <w:pStyle w:val="BodyText"/>
    </w:pPr>
    <w:r>
      <w:rPr>
        <w:noProof/>
        <w:lang w:eastAsia="en-AU"/>
      </w:rPr>
      <w:drawing>
        <wp:anchor distT="0" distB="0" distL="114300" distR="114300" simplePos="0" relativeHeight="251659264" behindDoc="1" locked="0" layoutInCell="1" allowOverlap="1" wp14:anchorId="4A0B115C" wp14:editId="25A5D68F">
          <wp:simplePos x="0" y="0"/>
          <wp:positionH relativeFrom="margin">
            <wp:align>center</wp:align>
          </wp:positionH>
          <wp:positionV relativeFrom="margin">
            <wp:align>center</wp:align>
          </wp:positionV>
          <wp:extent cx="7732085" cy="10923717"/>
          <wp:effectExtent l="0" t="0" r="254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732085" cy="10923717"/>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Pr="00FC71B8" w:rsidRDefault="004A5923" w:rsidP="004A5923">
    <w:pPr>
      <w:pStyle w:val="Header"/>
      <w:framePr w:wrap="around"/>
    </w:pPr>
    <w:fldSimple w:instr=" STYLEREF  TOCTitle  \* MERGEFORMAT ">
      <w:r w:rsidRPr="004A5923">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24 July 2014</w:t>
    </w:r>
    <w:r>
      <w:fldChar w:fldCharType="end"/>
    </w:r>
  </w:p>
  <w:p w:rsidR="004A5923" w:rsidRPr="004A5923" w:rsidRDefault="004A5923" w:rsidP="004A5923">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923" w:rsidRDefault="004A5923" w:rsidP="001808BE">
    <w:pPr>
      <w:pStyle w:val="Header"/>
      <w:framePr w:wrap="around"/>
    </w:pPr>
    <w:fldSimple w:instr=" STYLEREF  SuperHeading  \* MERGEFORMAT ">
      <w:r w:rsidRPr="004A5923">
        <w:rPr>
          <w:b/>
          <w:bCs/>
          <w:noProof/>
          <w:lang w:val="en-US"/>
        </w:rPr>
        <w:t>Preliminary</w:t>
      </w:r>
      <w:r>
        <w:rPr>
          <w:noProof/>
        </w:rPr>
        <w:t xml:space="preserve"> Information</w:t>
      </w:r>
    </w:fldSimple>
    <w:r>
      <w:tab/>
      <w:t xml:space="preserve">Date this document was generated: </w:t>
    </w:r>
    <w:r>
      <w:fldChar w:fldCharType="begin"/>
    </w:r>
    <w:r>
      <w:instrText xml:space="preserve"> CREATEDATE  \@ "d MMMM yyyy"  \* MERGEFORMAT </w:instrText>
    </w:r>
    <w:r>
      <w:fldChar w:fldCharType="separate"/>
    </w:r>
    <w:r>
      <w:rPr>
        <w:noProof/>
      </w:rPr>
      <w:t>24 July 2014</w:t>
    </w:r>
    <w:r>
      <w:fldChar w:fldCharType="end"/>
    </w:r>
  </w:p>
  <w:p w:rsidR="004A5923" w:rsidRDefault="004A5923" w:rsidP="001808BE">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7048F88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0CBE1716"/>
    <w:lvl w:ilvl="0">
      <w:start w:val="1"/>
      <w:numFmt w:val="decimal"/>
      <w:pStyle w:val="ListNumber"/>
      <w:lvlText w:val="%1."/>
      <w:lvlJc w:val="left"/>
      <w:pPr>
        <w:tabs>
          <w:tab w:val="num" w:pos="360"/>
        </w:tabs>
        <w:ind w:left="360" w:hanging="360"/>
      </w:pPr>
    </w:lvl>
  </w:abstractNum>
  <w:abstractNum w:abstractNumId="8">
    <w:nsid w:val="FFFFFF89"/>
    <w:multiLevelType w:val="singleLevel"/>
    <w:tmpl w:val="82A6A3E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E"/>
    <w:multiLevelType w:val="singleLevel"/>
    <w:tmpl w:val="03C038C8"/>
    <w:lvl w:ilvl="0">
      <w:numFmt w:val="bullet"/>
      <w:lvlText w:val="*"/>
      <w:lvlJc w:val="left"/>
    </w:lvl>
  </w:abstractNum>
  <w:abstractNum w:abstractNumId="1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5">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6">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8"/>
  </w:num>
  <w:num w:numId="2">
    <w:abstractNumId w:val="6"/>
  </w:num>
  <w:num w:numId="3">
    <w:abstractNumId w:val="7"/>
  </w:num>
  <w:num w:numId="4">
    <w:abstractNumId w:val="16"/>
  </w:num>
  <w:num w:numId="5">
    <w:abstractNumId w:val="12"/>
  </w:num>
  <w:num w:numId="6">
    <w:abstractNumId w:val="15"/>
  </w:num>
  <w:num w:numId="7">
    <w:abstractNumId w:val="13"/>
  </w:num>
  <w:num w:numId="8">
    <w:abstractNumId w:val="11"/>
  </w:num>
  <w:num w:numId="9">
    <w:abstractNumId w:val="5"/>
  </w:num>
  <w:num w:numId="10">
    <w:abstractNumId w:val="4"/>
  </w:num>
  <w:num w:numId="11">
    <w:abstractNumId w:val="3"/>
  </w:num>
  <w:num w:numId="12">
    <w:abstractNumId w:val="14"/>
  </w:num>
  <w:num w:numId="13">
    <w:abstractNumId w:val="2"/>
  </w:num>
  <w:num w:numId="14">
    <w:abstractNumId w:val="1"/>
  </w:num>
  <w:num w:numId="15">
    <w:abstractNumId w:val="0"/>
  </w:num>
  <w:num w:numId="16">
    <w:abstractNumId w:val="10"/>
  </w:num>
  <w:num w:numId="17">
    <w:abstractNumId w:val="9"/>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808BE"/>
    <w:rsid w:val="001808BE"/>
    <w:rsid w:val="004A59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unhideWhenUsed="0"/>
    <w:lsdException w:name="List Number" w:uiPriority="0" w:unhideWhenUsed="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8B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808BE"/>
    <w:pPr>
      <w:spacing w:before="360" w:after="60"/>
      <w:outlineLvl w:val="0"/>
    </w:pPr>
    <w:rPr>
      <w:sz w:val="32"/>
    </w:rPr>
  </w:style>
  <w:style w:type="paragraph" w:styleId="Heading2">
    <w:name w:val="heading 2"/>
    <w:basedOn w:val="HeadingBase"/>
    <w:next w:val="BodyText"/>
    <w:link w:val="Heading2Char"/>
    <w:qFormat/>
    <w:rsid w:val="001808BE"/>
    <w:pPr>
      <w:keepLines/>
      <w:spacing w:before="240" w:after="120"/>
      <w:outlineLvl w:val="1"/>
    </w:pPr>
    <w:rPr>
      <w:sz w:val="28"/>
      <w:szCs w:val="40"/>
    </w:rPr>
  </w:style>
  <w:style w:type="paragraph" w:styleId="Heading3">
    <w:name w:val="heading 3"/>
    <w:basedOn w:val="HeadingBase"/>
    <w:next w:val="BodyText"/>
    <w:link w:val="Heading3Char"/>
    <w:qFormat/>
    <w:rsid w:val="001808BE"/>
    <w:pPr>
      <w:spacing w:before="180" w:after="120"/>
      <w:outlineLvl w:val="2"/>
    </w:pPr>
    <w:rPr>
      <w:spacing w:val="-10"/>
      <w:kern w:val="32"/>
    </w:rPr>
  </w:style>
  <w:style w:type="paragraph" w:styleId="Heading4">
    <w:name w:val="heading 4"/>
    <w:basedOn w:val="HeadingBase"/>
    <w:next w:val="BodyText"/>
    <w:link w:val="Heading4Char"/>
    <w:qFormat/>
    <w:rsid w:val="001808BE"/>
    <w:pPr>
      <w:spacing w:before="160" w:after="120"/>
      <w:outlineLvl w:val="3"/>
    </w:pPr>
    <w:rPr>
      <w:sz w:val="22"/>
    </w:rPr>
  </w:style>
  <w:style w:type="paragraph" w:styleId="Heading5">
    <w:name w:val="heading 5"/>
    <w:basedOn w:val="HeadingBase"/>
    <w:next w:val="Normal"/>
    <w:link w:val="Heading5Char"/>
    <w:qFormat/>
    <w:rsid w:val="001808BE"/>
    <w:pPr>
      <w:spacing w:before="80"/>
      <w:outlineLvl w:val="4"/>
    </w:pPr>
    <w:rPr>
      <w:color w:val="918585"/>
      <w:sz w:val="20"/>
    </w:rPr>
  </w:style>
  <w:style w:type="paragraph" w:styleId="Heading6">
    <w:name w:val="heading 6"/>
    <w:basedOn w:val="HeadingBase"/>
    <w:next w:val="Normal"/>
    <w:link w:val="Heading6Char"/>
    <w:qFormat/>
    <w:rsid w:val="001808BE"/>
    <w:pPr>
      <w:spacing w:before="60"/>
      <w:outlineLvl w:val="5"/>
    </w:pPr>
    <w:rPr>
      <w:color w:val="918585"/>
      <w:sz w:val="20"/>
    </w:rPr>
  </w:style>
  <w:style w:type="paragraph" w:styleId="Heading7">
    <w:name w:val="heading 7"/>
    <w:basedOn w:val="Normal"/>
    <w:next w:val="Normal"/>
    <w:link w:val="Heading7Char"/>
    <w:qFormat/>
    <w:rsid w:val="001808BE"/>
    <w:pPr>
      <w:ind w:left="720"/>
      <w:outlineLvl w:val="6"/>
    </w:pPr>
    <w:rPr>
      <w:i/>
    </w:rPr>
  </w:style>
  <w:style w:type="paragraph" w:styleId="Heading8">
    <w:name w:val="heading 8"/>
    <w:basedOn w:val="Normal"/>
    <w:next w:val="Normal"/>
    <w:link w:val="Heading8Char"/>
    <w:qFormat/>
    <w:rsid w:val="001808BE"/>
    <w:pPr>
      <w:ind w:left="720"/>
      <w:outlineLvl w:val="7"/>
    </w:pPr>
    <w:rPr>
      <w:i/>
    </w:rPr>
  </w:style>
  <w:style w:type="paragraph" w:styleId="Heading9">
    <w:name w:val="heading 9"/>
    <w:basedOn w:val="Normal"/>
    <w:next w:val="Normal"/>
    <w:link w:val="Heading9Char"/>
    <w:qFormat/>
    <w:rsid w:val="001808BE"/>
    <w:pPr>
      <w:ind w:left="720"/>
      <w:outlineLvl w:val="8"/>
    </w:pPr>
    <w:rPr>
      <w:i/>
    </w:rPr>
  </w:style>
  <w:style w:type="character" w:default="1" w:styleId="DefaultParagraphFont">
    <w:name w:val="Default Paragraph Font"/>
    <w:uiPriority w:val="1"/>
    <w:unhideWhenUsed/>
    <w:rsid w:val="001808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808BE"/>
  </w:style>
  <w:style w:type="character" w:customStyle="1" w:styleId="Heading1Char">
    <w:name w:val="Heading 1 Char"/>
    <w:basedOn w:val="DefaultParagraphFont"/>
    <w:link w:val="Heading1"/>
    <w:rsid w:val="001808BE"/>
    <w:rPr>
      <w:rFonts w:ascii="Times New Roman" w:eastAsia="Times New Roman" w:hAnsi="Times New Roman" w:cs="Times New Roman"/>
      <w:b/>
      <w:sz w:val="32"/>
      <w:szCs w:val="20"/>
      <w:lang w:eastAsia="en-US"/>
    </w:rPr>
  </w:style>
  <w:style w:type="character" w:customStyle="1" w:styleId="Heading2Char">
    <w:name w:val="Heading 2 Char"/>
    <w:basedOn w:val="DefaultParagraphFont"/>
    <w:link w:val="Heading2"/>
    <w:rsid w:val="001808B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808B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808BE"/>
    <w:rPr>
      <w:rFonts w:ascii="Times New Roman" w:eastAsia="Times New Roman" w:hAnsi="Times New Roman" w:cs="Times New Roman"/>
      <w:b/>
      <w:szCs w:val="20"/>
      <w:lang w:eastAsia="en-US"/>
    </w:rPr>
  </w:style>
  <w:style w:type="paragraph" w:styleId="BodyText">
    <w:name w:val="Body Text"/>
    <w:basedOn w:val="Normal"/>
    <w:link w:val="BodyTextChar"/>
    <w:rsid w:val="001808BE"/>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1808BE"/>
    <w:rPr>
      <w:rFonts w:ascii="Times New Roman" w:eastAsia="Times New Roman" w:hAnsi="Times New Roman" w:cs="Times New Roman"/>
      <w:sz w:val="24"/>
      <w:lang w:eastAsia="en-US"/>
    </w:rPr>
  </w:style>
  <w:style w:type="paragraph" w:styleId="ListBullet">
    <w:name w:val="List Bullet"/>
    <w:basedOn w:val="List"/>
    <w:rsid w:val="001808BE"/>
    <w:pPr>
      <w:numPr>
        <w:numId w:val="7"/>
      </w:numPr>
      <w:tabs>
        <w:tab w:val="clear" w:pos="340"/>
      </w:tabs>
      <w:spacing w:before="40" w:after="40"/>
    </w:pPr>
  </w:style>
  <w:style w:type="paragraph" w:styleId="ListBullet2">
    <w:name w:val="List Bullet 2"/>
    <w:basedOn w:val="List2"/>
    <w:rsid w:val="001808BE"/>
    <w:pPr>
      <w:numPr>
        <w:numId w:val="8"/>
      </w:numPr>
      <w:tabs>
        <w:tab w:val="clear" w:pos="680"/>
      </w:tabs>
    </w:pPr>
  </w:style>
  <w:style w:type="character" w:styleId="Emphasis">
    <w:name w:val="Emphasis"/>
    <w:basedOn w:val="DefaultParagraphFont"/>
    <w:qFormat/>
    <w:rsid w:val="001808BE"/>
    <w:rPr>
      <w:i/>
    </w:rPr>
  </w:style>
  <w:style w:type="paragraph" w:customStyle="1" w:styleId="SuperHeading">
    <w:name w:val="SuperHeading"/>
    <w:basedOn w:val="Normal"/>
    <w:rsid w:val="001808BE"/>
    <w:pPr>
      <w:spacing w:before="240" w:after="120"/>
      <w:outlineLvl w:val="0"/>
    </w:pPr>
    <w:rPr>
      <w:rFonts w:ascii="Times New Roman" w:hAnsi="Times New Roman"/>
      <w:b/>
      <w:sz w:val="32"/>
    </w:rPr>
  </w:style>
  <w:style w:type="paragraph" w:styleId="ListNumber">
    <w:name w:val="List Number"/>
    <w:basedOn w:val="List"/>
    <w:rsid w:val="001808BE"/>
    <w:pPr>
      <w:numPr>
        <w:numId w:val="12"/>
      </w:numPr>
    </w:pPr>
  </w:style>
  <w:style w:type="paragraph" w:customStyle="1" w:styleId="TableHeading">
    <w:name w:val="Table Heading"/>
    <w:basedOn w:val="HeadingBase"/>
    <w:rsid w:val="001808BE"/>
    <w:pPr>
      <w:keepLines/>
      <w:pBdr>
        <w:bottom w:val="single" w:sz="6" w:space="1" w:color="918585"/>
      </w:pBdr>
      <w:spacing w:before="240"/>
    </w:pPr>
  </w:style>
  <w:style w:type="paragraph" w:customStyle="1" w:styleId="AllowPageBreak">
    <w:name w:val="AllowPageBreak"/>
    <w:rsid w:val="001808B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uttons">
    <w:name w:val="Buttons"/>
    <w:basedOn w:val="DefaultParagraphFont"/>
    <w:rsid w:val="001808BE"/>
    <w:rPr>
      <w:b/>
    </w:rPr>
  </w:style>
  <w:style w:type="character" w:customStyle="1" w:styleId="Underline">
    <w:name w:val="Underline"/>
    <w:basedOn w:val="DefaultParagraphFont"/>
    <w:qFormat/>
    <w:rsid w:val="001808BE"/>
    <w:rPr>
      <w:u w:val="single"/>
    </w:rPr>
  </w:style>
  <w:style w:type="paragraph" w:customStyle="1" w:styleId="SmallText">
    <w:name w:val="Small Text"/>
    <w:basedOn w:val="Normal"/>
    <w:qFormat/>
    <w:rsid w:val="001808BE"/>
    <w:rPr>
      <w:rFonts w:ascii="Tahoma" w:hAnsi="Tahoma"/>
      <w:sz w:val="16"/>
    </w:rPr>
  </w:style>
  <w:style w:type="paragraph" w:customStyle="1" w:styleId="WhiteCentredHeading">
    <w:name w:val="White Centred Heading"/>
    <w:basedOn w:val="Heading1"/>
    <w:qFormat/>
    <w:rsid w:val="001808BE"/>
    <w:pPr>
      <w:jc w:val="center"/>
    </w:pPr>
    <w:rPr>
      <w:color w:val="FFFFFF" w:themeColor="background1"/>
      <w:sz w:val="24"/>
    </w:rPr>
  </w:style>
  <w:style w:type="character" w:customStyle="1" w:styleId="SpecialBold">
    <w:name w:val="Special Bold"/>
    <w:basedOn w:val="DefaultParagraphFont"/>
    <w:rsid w:val="001808BE"/>
    <w:rPr>
      <w:b/>
      <w:spacing w:val="0"/>
    </w:rPr>
  </w:style>
  <w:style w:type="character" w:customStyle="1" w:styleId="Heading5Char">
    <w:name w:val="Heading 5 Char"/>
    <w:basedOn w:val="DefaultParagraphFont"/>
    <w:link w:val="Heading5"/>
    <w:rsid w:val="001808B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808B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808B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808B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808BE"/>
    <w:rPr>
      <w:rFonts w:ascii="Courier New" w:eastAsia="Times New Roman" w:hAnsi="Courier New" w:cs="Times New Roman"/>
      <w:i/>
      <w:szCs w:val="20"/>
      <w:lang w:eastAsia="en-US"/>
    </w:rPr>
  </w:style>
  <w:style w:type="paragraph" w:customStyle="1" w:styleId="HeadingBase">
    <w:name w:val="Heading Base"/>
    <w:rsid w:val="001808B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808BE"/>
    <w:pPr>
      <w:tabs>
        <w:tab w:val="right" w:leader="dot" w:pos="9072"/>
      </w:tabs>
      <w:ind w:left="567"/>
    </w:pPr>
    <w:rPr>
      <w:szCs w:val="22"/>
    </w:rPr>
  </w:style>
  <w:style w:type="paragraph" w:customStyle="1" w:styleId="TOCBase">
    <w:name w:val="TOC Base"/>
    <w:rsid w:val="001808B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808BE"/>
    <w:pPr>
      <w:tabs>
        <w:tab w:val="right" w:leader="dot" w:pos="9072"/>
      </w:tabs>
      <w:spacing w:before="40" w:after="40"/>
      <w:ind w:left="284"/>
    </w:pPr>
    <w:rPr>
      <w:rFonts w:ascii="Times New Roman" w:hAnsi="Times New Roman"/>
    </w:rPr>
  </w:style>
  <w:style w:type="paragraph" w:styleId="TOC1">
    <w:name w:val="toc 1"/>
    <w:basedOn w:val="TOCBase"/>
    <w:next w:val="Normal"/>
    <w:rsid w:val="001808B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808B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808BE"/>
    <w:rPr>
      <w:rFonts w:ascii="Times New Roman" w:eastAsia="Times New Roman" w:hAnsi="Times New Roman" w:cs="Times New Roman"/>
      <w:sz w:val="16"/>
      <w:lang w:eastAsia="en-US"/>
    </w:rPr>
  </w:style>
  <w:style w:type="paragraph" w:styleId="Title">
    <w:name w:val="Title"/>
    <w:basedOn w:val="HeadingBase"/>
    <w:link w:val="TitleChar"/>
    <w:qFormat/>
    <w:rsid w:val="001808BE"/>
    <w:pPr>
      <w:spacing w:before="5040"/>
      <w:jc w:val="center"/>
    </w:pPr>
    <w:rPr>
      <w:sz w:val="48"/>
      <w:szCs w:val="72"/>
      <w:lang w:val="en-US"/>
    </w:rPr>
  </w:style>
  <w:style w:type="character" w:customStyle="1" w:styleId="TitleChar">
    <w:name w:val="Title Char"/>
    <w:basedOn w:val="DefaultParagraphFont"/>
    <w:link w:val="Title"/>
    <w:rsid w:val="001808B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808BE"/>
    <w:pPr>
      <w:tabs>
        <w:tab w:val="left" w:pos="3600"/>
        <w:tab w:val="left" w:pos="3958"/>
      </w:tabs>
    </w:pPr>
  </w:style>
  <w:style w:type="paragraph" w:styleId="List">
    <w:name w:val="List"/>
    <w:basedOn w:val="BodyText"/>
    <w:next w:val="BodyText"/>
    <w:rsid w:val="001808BE"/>
    <w:pPr>
      <w:tabs>
        <w:tab w:val="left" w:pos="340"/>
      </w:tabs>
      <w:spacing w:before="60" w:after="60"/>
      <w:ind w:left="340" w:hanging="340"/>
    </w:pPr>
  </w:style>
  <w:style w:type="paragraph" w:customStyle="1" w:styleId="Note">
    <w:name w:val="Note"/>
    <w:basedOn w:val="BodyText"/>
    <w:rsid w:val="001808B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808BE"/>
    <w:pPr>
      <w:framePr w:wrap="auto" w:hAnchor="text" w:y="6049"/>
    </w:pPr>
    <w:rPr>
      <w:color w:val="000000"/>
      <w:sz w:val="40"/>
    </w:rPr>
  </w:style>
  <w:style w:type="paragraph" w:customStyle="1" w:styleId="TOCTitle">
    <w:name w:val="TOCTitle"/>
    <w:basedOn w:val="Heading1"/>
    <w:rsid w:val="001808BE"/>
    <w:pPr>
      <w:spacing w:after="240"/>
      <w:jc w:val="center"/>
      <w:outlineLvl w:val="9"/>
    </w:pPr>
    <w:rPr>
      <w:caps/>
    </w:rPr>
  </w:style>
  <w:style w:type="paragraph" w:customStyle="1" w:styleId="Version">
    <w:name w:val="Version"/>
    <w:rsid w:val="001808BE"/>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1808BE"/>
    <w:pPr>
      <w:keepNext w:val="0"/>
      <w:tabs>
        <w:tab w:val="right" w:pos="4176"/>
      </w:tabs>
      <w:ind w:left="198" w:hanging="198"/>
    </w:pPr>
    <w:rPr>
      <w:rFonts w:ascii="Garamond" w:hAnsi="Garamond"/>
    </w:rPr>
  </w:style>
  <w:style w:type="paragraph" w:styleId="IndexHeading">
    <w:name w:val="index heading"/>
    <w:basedOn w:val="Normal"/>
    <w:next w:val="Index1"/>
    <w:semiHidden/>
    <w:rsid w:val="001808BE"/>
    <w:pPr>
      <w:spacing w:before="120" w:after="120"/>
    </w:pPr>
    <w:rPr>
      <w:rFonts w:ascii="Arial" w:hAnsi="Arial"/>
      <w:b/>
      <w:color w:val="918585"/>
      <w:sz w:val="24"/>
    </w:rPr>
  </w:style>
  <w:style w:type="paragraph" w:styleId="Header">
    <w:name w:val="header"/>
    <w:basedOn w:val="Normal"/>
    <w:link w:val="HeaderChar"/>
    <w:rsid w:val="001808B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808BE"/>
    <w:rPr>
      <w:rFonts w:ascii="Times New Roman" w:eastAsia="Times New Roman" w:hAnsi="Times New Roman" w:cs="Times New Roman"/>
      <w:sz w:val="16"/>
      <w:szCs w:val="20"/>
      <w:lang w:val="en-GB" w:eastAsia="en-US"/>
    </w:rPr>
  </w:style>
  <w:style w:type="paragraph" w:customStyle="1" w:styleId="Chapter">
    <w:name w:val="Chapter"/>
    <w:basedOn w:val="Normal"/>
    <w:rsid w:val="001808BE"/>
    <w:pPr>
      <w:spacing w:before="240"/>
    </w:pPr>
    <w:rPr>
      <w:rFonts w:ascii="Times New Roman" w:hAnsi="Times New Roman"/>
      <w:smallCaps/>
      <w:spacing w:val="80"/>
      <w:sz w:val="28"/>
    </w:rPr>
  </w:style>
  <w:style w:type="paragraph" w:customStyle="1" w:styleId="InChapter">
    <w:name w:val="InChapter"/>
    <w:basedOn w:val="Heading3"/>
    <w:rsid w:val="001808BE"/>
    <w:pPr>
      <w:spacing w:after="240"/>
      <w:outlineLvl w:val="9"/>
    </w:pPr>
    <w:rPr>
      <w:noProof/>
    </w:rPr>
  </w:style>
  <w:style w:type="paragraph" w:styleId="Index2">
    <w:name w:val="index 2"/>
    <w:basedOn w:val="Normal"/>
    <w:next w:val="Normal"/>
    <w:semiHidden/>
    <w:rsid w:val="001808BE"/>
    <w:pPr>
      <w:tabs>
        <w:tab w:val="right" w:pos="4176"/>
      </w:tabs>
      <w:ind w:left="568" w:hanging="284"/>
    </w:pPr>
    <w:rPr>
      <w:rFonts w:ascii="Garamond" w:hAnsi="Garamond"/>
    </w:rPr>
  </w:style>
  <w:style w:type="paragraph" w:customStyle="1" w:styleId="Byline">
    <w:name w:val="Byline"/>
    <w:rsid w:val="001808B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808BE"/>
    <w:pPr>
      <w:tabs>
        <w:tab w:val="clear" w:pos="3600"/>
        <w:tab w:val="clear" w:pos="3958"/>
      </w:tabs>
      <w:jc w:val="right"/>
    </w:pPr>
  </w:style>
  <w:style w:type="paragraph" w:styleId="Caption">
    <w:name w:val="caption"/>
    <w:basedOn w:val="BodyText"/>
    <w:next w:val="Normal"/>
    <w:qFormat/>
    <w:rsid w:val="001808BE"/>
    <w:pPr>
      <w:framePr w:w="2268" w:hSpace="181" w:vSpace="181" w:wrap="around" w:vAnchor="text" w:hAnchor="page" w:x="1135" w:y="285" w:anchorLock="1"/>
    </w:pPr>
    <w:rPr>
      <w:i/>
    </w:rPr>
  </w:style>
  <w:style w:type="paragraph" w:customStyle="1" w:styleId="MiniTOCTitle">
    <w:name w:val="MiniTOCTitle"/>
    <w:basedOn w:val="Heading4"/>
    <w:rsid w:val="001808BE"/>
    <w:pPr>
      <w:spacing w:before="240"/>
      <w:outlineLvl w:val="9"/>
    </w:pPr>
    <w:rPr>
      <w:noProof/>
      <w:sz w:val="24"/>
    </w:rPr>
  </w:style>
  <w:style w:type="paragraph" w:customStyle="1" w:styleId="MiniTOCItem">
    <w:name w:val="MiniTOCItem"/>
    <w:basedOn w:val="ListBullet"/>
    <w:rsid w:val="001808BE"/>
    <w:pPr>
      <w:numPr>
        <w:numId w:val="0"/>
      </w:numPr>
      <w:tabs>
        <w:tab w:val="right" w:leader="dot" w:pos="6521"/>
      </w:tabs>
      <w:spacing w:before="0" w:after="0"/>
    </w:pPr>
  </w:style>
  <w:style w:type="paragraph" w:customStyle="1" w:styleId="TOFTitle">
    <w:name w:val="TOFTitle"/>
    <w:basedOn w:val="TOCTitle"/>
    <w:rsid w:val="001808BE"/>
  </w:style>
  <w:style w:type="paragraph" w:styleId="TableofFigures">
    <w:name w:val="table of figures"/>
    <w:basedOn w:val="Normal"/>
    <w:next w:val="Normal"/>
    <w:uiPriority w:val="99"/>
    <w:rsid w:val="001808BE"/>
    <w:pPr>
      <w:tabs>
        <w:tab w:val="right" w:leader="dot" w:pos="9072"/>
      </w:tabs>
      <w:ind w:left="970" w:hanging="403"/>
    </w:pPr>
    <w:rPr>
      <w:rFonts w:ascii="Times New Roman" w:hAnsi="Times New Roman"/>
      <w:b/>
    </w:rPr>
  </w:style>
  <w:style w:type="character" w:customStyle="1" w:styleId="WingdingSymbols">
    <w:name w:val="Wingding Symbols"/>
    <w:rsid w:val="001808BE"/>
    <w:rPr>
      <w:rFonts w:ascii="Wingdings" w:hAnsi="Wingdings"/>
    </w:rPr>
  </w:style>
  <w:style w:type="character" w:customStyle="1" w:styleId="HotSpot">
    <w:name w:val="HotSpot"/>
    <w:rsid w:val="001808BE"/>
    <w:rPr>
      <w:color w:val="0033CC"/>
      <w:u w:val="none"/>
    </w:rPr>
  </w:style>
  <w:style w:type="paragraph" w:customStyle="1" w:styleId="BodyTextRight">
    <w:name w:val="Body Text Right"/>
    <w:basedOn w:val="BodyText"/>
    <w:rsid w:val="001808BE"/>
    <w:pPr>
      <w:spacing w:before="0" w:after="0"/>
      <w:jc w:val="right"/>
    </w:pPr>
  </w:style>
  <w:style w:type="paragraph" w:styleId="Index3">
    <w:name w:val="index 3"/>
    <w:basedOn w:val="ListNumber2"/>
    <w:next w:val="Normal"/>
    <w:semiHidden/>
    <w:rsid w:val="001808BE"/>
    <w:pPr>
      <w:numPr>
        <w:numId w:val="0"/>
      </w:numPr>
      <w:tabs>
        <w:tab w:val="right" w:leader="dot" w:pos="4176"/>
      </w:tabs>
    </w:pPr>
  </w:style>
  <w:style w:type="paragraph" w:styleId="ListNumber2">
    <w:name w:val="List Number 2"/>
    <w:basedOn w:val="List2"/>
    <w:rsid w:val="001808BE"/>
    <w:pPr>
      <w:numPr>
        <w:numId w:val="4"/>
      </w:numPr>
    </w:pPr>
  </w:style>
  <w:style w:type="paragraph" w:customStyle="1" w:styleId="MarginNote">
    <w:name w:val="Margin Note"/>
    <w:basedOn w:val="BodyText"/>
    <w:rsid w:val="001808B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808B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808B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808BE"/>
    <w:rPr>
      <w:sz w:val="32"/>
    </w:rPr>
  </w:style>
  <w:style w:type="paragraph" w:customStyle="1" w:styleId="HeadingProcedure">
    <w:name w:val="Heading Procedure"/>
    <w:basedOn w:val="HeadingBase"/>
    <w:next w:val="Normal"/>
    <w:rsid w:val="001808BE"/>
    <w:pPr>
      <w:tabs>
        <w:tab w:val="left" w:pos="0"/>
      </w:tabs>
      <w:spacing w:before="120" w:after="60"/>
    </w:pPr>
    <w:rPr>
      <w:i/>
      <w:color w:val="918585"/>
      <w:sz w:val="22"/>
    </w:rPr>
  </w:style>
  <w:style w:type="paragraph" w:customStyle="1" w:styleId="TableBodyText">
    <w:name w:val="Table Body Text"/>
    <w:basedOn w:val="BodyText"/>
    <w:rsid w:val="001808BE"/>
    <w:pPr>
      <w:spacing w:before="60" w:after="60"/>
    </w:pPr>
  </w:style>
  <w:style w:type="paragraph" w:styleId="ListContinue">
    <w:name w:val="List Continue"/>
    <w:basedOn w:val="List"/>
    <w:rsid w:val="001808BE"/>
    <w:pPr>
      <w:ind w:firstLine="0"/>
    </w:pPr>
  </w:style>
  <w:style w:type="paragraph" w:customStyle="1" w:styleId="ListNote">
    <w:name w:val="List Note"/>
    <w:basedOn w:val="List"/>
    <w:rsid w:val="001808BE"/>
    <w:pPr>
      <w:pBdr>
        <w:top w:val="single" w:sz="6" w:space="2" w:color="918585"/>
        <w:bottom w:val="single" w:sz="6" w:space="2" w:color="918585"/>
      </w:pBdr>
      <w:tabs>
        <w:tab w:val="left" w:pos="1021"/>
      </w:tabs>
      <w:ind w:firstLine="0"/>
    </w:pPr>
  </w:style>
  <w:style w:type="paragraph" w:customStyle="1" w:styleId="Warning">
    <w:name w:val="Warning"/>
    <w:basedOn w:val="BodyText"/>
    <w:rsid w:val="001808BE"/>
    <w:pPr>
      <w:shd w:val="clear" w:color="auto" w:fill="D9D9D9"/>
      <w:tabs>
        <w:tab w:val="left" w:pos="992"/>
      </w:tabs>
      <w:ind w:left="119" w:right="119"/>
    </w:pPr>
    <w:rPr>
      <w:sz w:val="20"/>
    </w:rPr>
  </w:style>
  <w:style w:type="paragraph" w:customStyle="1" w:styleId="MarginIcons">
    <w:name w:val="Margin Icons"/>
    <w:basedOn w:val="BodyText"/>
    <w:rsid w:val="001808B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808BE"/>
    <w:rPr>
      <w:rFonts w:ascii="Courier New" w:hAnsi="Courier New"/>
    </w:rPr>
  </w:style>
  <w:style w:type="paragraph" w:customStyle="1" w:styleId="NoteBullet">
    <w:name w:val="Note Bullet"/>
    <w:basedOn w:val="Note"/>
    <w:rsid w:val="001808BE"/>
    <w:pPr>
      <w:tabs>
        <w:tab w:val="clear" w:pos="680"/>
      </w:tabs>
      <w:spacing w:before="60" w:after="60"/>
    </w:pPr>
  </w:style>
  <w:style w:type="paragraph" w:customStyle="1" w:styleId="SubHeading2">
    <w:name w:val="SubHeading2"/>
    <w:basedOn w:val="HeadingBase"/>
    <w:rsid w:val="001808BE"/>
    <w:pPr>
      <w:spacing w:before="240" w:after="60"/>
    </w:pPr>
    <w:rPr>
      <w:sz w:val="20"/>
    </w:rPr>
  </w:style>
  <w:style w:type="paragraph" w:customStyle="1" w:styleId="SubHeading1">
    <w:name w:val="SubHeading1"/>
    <w:basedOn w:val="HeadingBase"/>
    <w:rsid w:val="001808BE"/>
    <w:pPr>
      <w:spacing w:before="240" w:after="60"/>
    </w:pPr>
    <w:rPr>
      <w:color w:val="918585"/>
      <w:sz w:val="22"/>
    </w:rPr>
  </w:style>
  <w:style w:type="paragraph" w:customStyle="1" w:styleId="SideHeading">
    <w:name w:val="Side Heading"/>
    <w:basedOn w:val="HeadingBase"/>
    <w:rsid w:val="001808BE"/>
    <w:pPr>
      <w:framePr w:w="2268" w:h="567" w:hSpace="181" w:vSpace="181" w:wrap="around" w:vAnchor="text" w:hAnchor="page" w:x="1419" w:y="370" w:anchorLock="1"/>
    </w:pPr>
    <w:rPr>
      <w:sz w:val="22"/>
    </w:rPr>
  </w:style>
  <w:style w:type="paragraph" w:customStyle="1" w:styleId="TableListBullet">
    <w:name w:val="Table List Bullet"/>
    <w:basedOn w:val="ListBullet"/>
    <w:rsid w:val="001808BE"/>
    <w:pPr>
      <w:numPr>
        <w:numId w:val="16"/>
      </w:numPr>
    </w:pPr>
  </w:style>
  <w:style w:type="paragraph" w:styleId="PlainText">
    <w:name w:val="Plain Text"/>
    <w:basedOn w:val="Normal"/>
    <w:link w:val="PlainTextChar"/>
    <w:rsid w:val="001808BE"/>
    <w:rPr>
      <w:sz w:val="20"/>
    </w:rPr>
  </w:style>
  <w:style w:type="character" w:customStyle="1" w:styleId="PlainTextChar">
    <w:name w:val="Plain Text Char"/>
    <w:basedOn w:val="DefaultParagraphFont"/>
    <w:link w:val="PlainText"/>
    <w:rsid w:val="001808BE"/>
    <w:rPr>
      <w:rFonts w:ascii="Courier New" w:eastAsia="Times New Roman" w:hAnsi="Courier New" w:cs="Times New Roman"/>
      <w:sz w:val="20"/>
      <w:szCs w:val="20"/>
      <w:lang w:eastAsia="en-US"/>
    </w:rPr>
  </w:style>
  <w:style w:type="character" w:customStyle="1" w:styleId="MenuOption">
    <w:name w:val="Menu Option"/>
    <w:basedOn w:val="DefaultParagraphFont"/>
    <w:rsid w:val="001808BE"/>
    <w:rPr>
      <w:b/>
      <w:smallCaps/>
    </w:rPr>
  </w:style>
  <w:style w:type="paragraph" w:customStyle="1" w:styleId="TableListNumber">
    <w:name w:val="Table List Number"/>
    <w:basedOn w:val="ListNumber"/>
    <w:rsid w:val="001808BE"/>
    <w:pPr>
      <w:numPr>
        <w:numId w:val="0"/>
      </w:numPr>
    </w:pPr>
  </w:style>
  <w:style w:type="paragraph" w:styleId="TOC4">
    <w:name w:val="toc 4"/>
    <w:basedOn w:val="TOCBase"/>
    <w:next w:val="Normal"/>
    <w:semiHidden/>
    <w:rsid w:val="001808BE"/>
    <w:pPr>
      <w:tabs>
        <w:tab w:val="right" w:leader="dot" w:pos="9071"/>
      </w:tabs>
      <w:ind w:left="1701"/>
    </w:pPr>
  </w:style>
  <w:style w:type="paragraph" w:customStyle="1" w:styleId="ListAlpha">
    <w:name w:val="List Alpha"/>
    <w:basedOn w:val="List"/>
    <w:rsid w:val="001808BE"/>
    <w:pPr>
      <w:numPr>
        <w:numId w:val="5"/>
      </w:numPr>
    </w:pPr>
  </w:style>
  <w:style w:type="paragraph" w:customStyle="1" w:styleId="ListAlpha2">
    <w:name w:val="List Alpha 2"/>
    <w:basedOn w:val="List2"/>
    <w:rsid w:val="001808BE"/>
    <w:pPr>
      <w:numPr>
        <w:numId w:val="6"/>
      </w:numPr>
    </w:pPr>
  </w:style>
  <w:style w:type="paragraph" w:styleId="List2">
    <w:name w:val="List 2"/>
    <w:basedOn w:val="BodyText"/>
    <w:rsid w:val="001808BE"/>
    <w:pPr>
      <w:tabs>
        <w:tab w:val="left" w:pos="680"/>
      </w:tabs>
      <w:spacing w:before="60" w:after="60"/>
      <w:ind w:left="680" w:hanging="340"/>
    </w:pPr>
  </w:style>
  <w:style w:type="paragraph" w:styleId="List3">
    <w:name w:val="List 3"/>
    <w:basedOn w:val="BodyText"/>
    <w:rsid w:val="001808BE"/>
    <w:pPr>
      <w:tabs>
        <w:tab w:val="left" w:pos="1021"/>
      </w:tabs>
      <w:spacing w:before="60" w:after="60"/>
      <w:ind w:left="1020" w:hanging="340"/>
    </w:pPr>
  </w:style>
  <w:style w:type="paragraph" w:styleId="List4">
    <w:name w:val="List 4"/>
    <w:basedOn w:val="BodyText"/>
    <w:rsid w:val="001808BE"/>
    <w:pPr>
      <w:tabs>
        <w:tab w:val="left" w:pos="1361"/>
      </w:tabs>
      <w:spacing w:before="60" w:after="60"/>
      <w:ind w:left="1361" w:hanging="340"/>
    </w:pPr>
  </w:style>
  <w:style w:type="paragraph" w:styleId="List5">
    <w:name w:val="List 5"/>
    <w:basedOn w:val="BodyText"/>
    <w:rsid w:val="001808BE"/>
    <w:pPr>
      <w:tabs>
        <w:tab w:val="left" w:pos="1701"/>
      </w:tabs>
      <w:spacing w:before="60" w:after="60"/>
      <w:ind w:left="1701" w:hanging="340"/>
    </w:pPr>
  </w:style>
  <w:style w:type="paragraph" w:styleId="ListBullet3">
    <w:name w:val="List Bullet 3"/>
    <w:basedOn w:val="List3"/>
    <w:rsid w:val="001808BE"/>
    <w:pPr>
      <w:numPr>
        <w:numId w:val="9"/>
      </w:numPr>
      <w:tabs>
        <w:tab w:val="clear" w:pos="1021"/>
      </w:tabs>
    </w:pPr>
  </w:style>
  <w:style w:type="paragraph" w:styleId="ListBullet4">
    <w:name w:val="List Bullet 4"/>
    <w:basedOn w:val="List4"/>
    <w:rsid w:val="001808BE"/>
    <w:pPr>
      <w:numPr>
        <w:numId w:val="10"/>
      </w:numPr>
    </w:pPr>
  </w:style>
  <w:style w:type="paragraph" w:styleId="ListBullet5">
    <w:name w:val="List Bullet 5"/>
    <w:basedOn w:val="List5"/>
    <w:rsid w:val="001808BE"/>
    <w:pPr>
      <w:numPr>
        <w:numId w:val="11"/>
      </w:numPr>
    </w:pPr>
  </w:style>
  <w:style w:type="paragraph" w:styleId="ListContinue2">
    <w:name w:val="List Continue 2"/>
    <w:basedOn w:val="List2"/>
    <w:rsid w:val="001808BE"/>
    <w:pPr>
      <w:ind w:firstLine="0"/>
    </w:pPr>
  </w:style>
  <w:style w:type="paragraph" w:styleId="ListContinue3">
    <w:name w:val="List Continue 3"/>
    <w:basedOn w:val="List3"/>
    <w:rsid w:val="001808BE"/>
    <w:pPr>
      <w:ind w:left="1021" w:firstLine="0"/>
    </w:pPr>
  </w:style>
  <w:style w:type="paragraph" w:styleId="ListContinue4">
    <w:name w:val="List Continue 4"/>
    <w:basedOn w:val="List4"/>
    <w:rsid w:val="001808BE"/>
    <w:pPr>
      <w:ind w:firstLine="0"/>
    </w:pPr>
  </w:style>
  <w:style w:type="paragraph" w:styleId="ListContinue5">
    <w:name w:val="List Continue 5"/>
    <w:basedOn w:val="List5"/>
    <w:rsid w:val="001808BE"/>
    <w:pPr>
      <w:ind w:firstLine="0"/>
    </w:pPr>
  </w:style>
  <w:style w:type="paragraph" w:styleId="ListNumber3">
    <w:name w:val="List Number 3"/>
    <w:basedOn w:val="List3"/>
    <w:rsid w:val="001808BE"/>
    <w:pPr>
      <w:numPr>
        <w:numId w:val="13"/>
      </w:numPr>
    </w:pPr>
  </w:style>
  <w:style w:type="paragraph" w:styleId="ListNumber4">
    <w:name w:val="List Number 4"/>
    <w:basedOn w:val="List4"/>
    <w:rsid w:val="001808BE"/>
    <w:pPr>
      <w:numPr>
        <w:numId w:val="14"/>
      </w:numPr>
      <w:tabs>
        <w:tab w:val="clear" w:pos="1440"/>
        <w:tab w:val="num" w:pos="360"/>
      </w:tabs>
      <w:ind w:left="1361" w:hanging="340"/>
    </w:pPr>
  </w:style>
  <w:style w:type="paragraph" w:styleId="ListNumber5">
    <w:name w:val="List Number 5"/>
    <w:basedOn w:val="List5"/>
    <w:rsid w:val="001808BE"/>
    <w:pPr>
      <w:numPr>
        <w:numId w:val="15"/>
      </w:numPr>
    </w:pPr>
  </w:style>
  <w:style w:type="paragraph" w:styleId="BlockText">
    <w:name w:val="Block Text"/>
    <w:basedOn w:val="Normal"/>
    <w:rsid w:val="001808BE"/>
    <w:pPr>
      <w:spacing w:after="120"/>
      <w:ind w:left="1440" w:right="1440"/>
    </w:pPr>
  </w:style>
  <w:style w:type="character" w:customStyle="1" w:styleId="Subscript">
    <w:name w:val="Subscript"/>
    <w:basedOn w:val="DefaultParagraphFont"/>
    <w:rsid w:val="001808BE"/>
    <w:rPr>
      <w:sz w:val="16"/>
      <w:vertAlign w:val="subscript"/>
    </w:rPr>
  </w:style>
  <w:style w:type="character" w:customStyle="1" w:styleId="Superscript">
    <w:name w:val="Superscript"/>
    <w:basedOn w:val="DefaultParagraphFont"/>
    <w:rsid w:val="001808BE"/>
    <w:rPr>
      <w:sz w:val="16"/>
      <w:vertAlign w:val="superscript"/>
    </w:rPr>
  </w:style>
  <w:style w:type="character" w:customStyle="1" w:styleId="Symbols">
    <w:name w:val="Symbols"/>
    <w:basedOn w:val="DefaultParagraphFont"/>
    <w:rsid w:val="001808BE"/>
    <w:rPr>
      <w:rFonts w:ascii="Symbol" w:hAnsi="Symbol"/>
    </w:rPr>
  </w:style>
  <w:style w:type="character" w:customStyle="1" w:styleId="MenuOptions">
    <w:name w:val="Menu Options"/>
    <w:basedOn w:val="DefaultParagraphFont"/>
    <w:rsid w:val="001808BE"/>
    <w:rPr>
      <w:rFonts w:ascii="Arial Narrow" w:hAnsi="Arial Narrow"/>
      <w:smallCaps/>
    </w:rPr>
  </w:style>
  <w:style w:type="character" w:customStyle="1" w:styleId="Underlined">
    <w:name w:val="Underlined"/>
    <w:basedOn w:val="DefaultParagraphFont"/>
    <w:rsid w:val="001808BE"/>
    <w:rPr>
      <w:u w:val="single"/>
    </w:rPr>
  </w:style>
  <w:style w:type="paragraph" w:customStyle="1" w:styleId="TableBodyTextRight">
    <w:name w:val="Table Body Text Right"/>
    <w:basedOn w:val="TableBodyText"/>
    <w:rsid w:val="001808BE"/>
    <w:pPr>
      <w:widowControl w:val="0"/>
      <w:autoSpaceDE w:val="0"/>
      <w:autoSpaceDN w:val="0"/>
      <w:adjustRightInd w:val="0"/>
      <w:jc w:val="right"/>
    </w:pPr>
    <w:rPr>
      <w:rFonts w:cs="Arial"/>
      <w:szCs w:val="18"/>
    </w:rPr>
  </w:style>
  <w:style w:type="paragraph" w:customStyle="1" w:styleId="CopyrightText">
    <w:name w:val="Copyright Text"/>
    <w:basedOn w:val="BodyText"/>
    <w:rsid w:val="001808BE"/>
    <w:rPr>
      <w:sz w:val="18"/>
    </w:rPr>
  </w:style>
  <w:style w:type="paragraph" w:customStyle="1" w:styleId="BodySmallRight">
    <w:name w:val="Body Small Right"/>
    <w:basedOn w:val="BodyTextRight"/>
    <w:rsid w:val="001808BE"/>
    <w:rPr>
      <w:sz w:val="18"/>
      <w:szCs w:val="18"/>
    </w:rPr>
  </w:style>
  <w:style w:type="paragraph" w:customStyle="1" w:styleId="MarginEdition">
    <w:name w:val="Margin Edition"/>
    <w:basedOn w:val="MarginNote"/>
    <w:rsid w:val="001808BE"/>
    <w:pPr>
      <w:spacing w:before="0" w:after="0"/>
    </w:pPr>
    <w:rPr>
      <w:rFonts w:ascii="Times New Roman" w:hAnsi="Times New Roman"/>
      <w:color w:val="999999"/>
    </w:rPr>
  </w:style>
  <w:style w:type="paragraph" w:customStyle="1" w:styleId="Spacer">
    <w:name w:val="Spacer"/>
    <w:basedOn w:val="Normal"/>
    <w:rsid w:val="001808BE"/>
    <w:rPr>
      <w:sz w:val="2"/>
      <w:szCs w:val="2"/>
    </w:rPr>
  </w:style>
  <w:style w:type="character" w:customStyle="1" w:styleId="Small">
    <w:name w:val="Small"/>
    <w:basedOn w:val="DefaultParagraphFont"/>
    <w:rsid w:val="001808BE"/>
    <w:rPr>
      <w:sz w:val="16"/>
    </w:rPr>
  </w:style>
  <w:style w:type="paragraph" w:customStyle="1" w:styleId="WideTable">
    <w:name w:val="Wide Table"/>
    <w:basedOn w:val="Normal"/>
    <w:rsid w:val="001808BE"/>
    <w:pPr>
      <w:ind w:left="-1418"/>
    </w:pPr>
    <w:rPr>
      <w:sz w:val="2"/>
      <w:szCs w:val="2"/>
    </w:rPr>
  </w:style>
  <w:style w:type="character" w:styleId="PageNumber">
    <w:name w:val="page number"/>
    <w:basedOn w:val="DefaultParagraphFont"/>
    <w:rsid w:val="001808BE"/>
  </w:style>
  <w:style w:type="paragraph" w:styleId="Quote">
    <w:name w:val="Quote"/>
    <w:basedOn w:val="Heading1"/>
    <w:link w:val="QuoteChar"/>
    <w:qFormat/>
    <w:rsid w:val="001808BE"/>
    <w:rPr>
      <w:b w:val="0"/>
      <w:sz w:val="72"/>
      <w:szCs w:val="72"/>
      <w:lang w:val="en-NZ"/>
    </w:rPr>
  </w:style>
  <w:style w:type="character" w:customStyle="1" w:styleId="QuoteChar">
    <w:name w:val="Quote Char"/>
    <w:basedOn w:val="DefaultParagraphFont"/>
    <w:link w:val="Quote"/>
    <w:rsid w:val="001808B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808BE"/>
    <w:pPr>
      <w:pageBreakBefore/>
    </w:pPr>
  </w:style>
  <w:style w:type="paragraph" w:customStyle="1" w:styleId="Border">
    <w:name w:val="Border"/>
    <w:basedOn w:val="Normal"/>
    <w:qFormat/>
    <w:rsid w:val="001808B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808BE"/>
    <w:rPr>
      <w:b/>
      <w:bCs/>
      <w:i/>
      <w:iCs/>
      <w:color w:val="auto"/>
    </w:rPr>
  </w:style>
  <w:style w:type="paragraph" w:styleId="IntenseQuote">
    <w:name w:val="Intense Quote"/>
    <w:basedOn w:val="Normal"/>
    <w:next w:val="Normal"/>
    <w:link w:val="IntenseQuoteChar"/>
    <w:uiPriority w:val="30"/>
    <w:qFormat/>
    <w:rsid w:val="001808B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808B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808BE"/>
    <w:rPr>
      <w:smallCaps/>
      <w:color w:val="auto"/>
      <w:u w:val="single"/>
    </w:rPr>
  </w:style>
  <w:style w:type="character" w:styleId="IntenseReference">
    <w:name w:val="Intense Reference"/>
    <w:basedOn w:val="DefaultParagraphFont"/>
    <w:uiPriority w:val="32"/>
    <w:qFormat/>
    <w:rsid w:val="001808BE"/>
    <w:rPr>
      <w:b/>
      <w:bCs/>
      <w:smallCaps/>
      <w:color w:val="auto"/>
      <w:spacing w:val="5"/>
      <w:u w:val="single"/>
    </w:rPr>
  </w:style>
  <w:style w:type="paragraph" w:customStyle="1" w:styleId="2ColumnHeading">
    <w:name w:val="2Column Heading"/>
    <w:basedOn w:val="BodyText"/>
    <w:qFormat/>
    <w:rsid w:val="001808BE"/>
    <w:pPr>
      <w:spacing w:after="60"/>
      <w:ind w:left="-2268"/>
    </w:pPr>
    <w:rPr>
      <w:b/>
    </w:rPr>
  </w:style>
  <w:style w:type="paragraph" w:customStyle="1" w:styleId="Heading1TOC">
    <w:name w:val="Heading1 TOC"/>
    <w:basedOn w:val="Normal"/>
    <w:qFormat/>
    <w:rsid w:val="001808BE"/>
    <w:pPr>
      <w:spacing w:before="240" w:after="120"/>
    </w:pPr>
    <w:rPr>
      <w:rFonts w:ascii="Times New Roman" w:hAnsi="Times New Roman"/>
      <w:b/>
      <w:sz w:val="32"/>
    </w:rPr>
  </w:style>
  <w:style w:type="paragraph" w:customStyle="1" w:styleId="Heading2TOC">
    <w:name w:val="Heading2 TOC"/>
    <w:basedOn w:val="Normal"/>
    <w:qFormat/>
    <w:rsid w:val="001808BE"/>
    <w:pPr>
      <w:spacing w:before="240" w:after="60"/>
    </w:pPr>
    <w:rPr>
      <w:rFonts w:ascii="Times New Roman" w:hAnsi="Times New Roman"/>
      <w:b/>
      <w:sz w:val="28"/>
    </w:rPr>
  </w:style>
  <w:style w:type="character" w:customStyle="1" w:styleId="BoldandItalics">
    <w:name w:val="Bold and Italics"/>
    <w:qFormat/>
    <w:rsid w:val="001808BE"/>
    <w:rPr>
      <w:b/>
      <w:i/>
      <w:u w:val="none"/>
    </w:rPr>
  </w:style>
  <w:style w:type="paragraph" w:styleId="BalloonText">
    <w:name w:val="Balloon Text"/>
    <w:basedOn w:val="Normal"/>
    <w:link w:val="BalloonTextChar"/>
    <w:rsid w:val="001808BE"/>
    <w:rPr>
      <w:rFonts w:ascii="Tahoma" w:hAnsi="Tahoma" w:cs="Tahoma"/>
      <w:sz w:val="16"/>
      <w:szCs w:val="16"/>
    </w:rPr>
  </w:style>
  <w:style w:type="character" w:customStyle="1" w:styleId="BalloonTextChar">
    <w:name w:val="Balloon Text Char"/>
    <w:basedOn w:val="DefaultParagraphFont"/>
    <w:link w:val="BalloonText"/>
    <w:rsid w:val="001808BE"/>
    <w:rPr>
      <w:rFonts w:ascii="Tahoma" w:eastAsia="Times New Roman" w:hAnsi="Tahoma" w:cs="Tahoma"/>
      <w:sz w:val="16"/>
      <w:szCs w:val="16"/>
      <w:lang w:eastAsia="en-US"/>
    </w:rPr>
  </w:style>
  <w:style w:type="paragraph" w:customStyle="1" w:styleId="StyleVersionBefore250pt">
    <w:name w:val="Style Version + Before:  250 pt"/>
    <w:basedOn w:val="Version"/>
    <w:rsid w:val="001808BE"/>
    <w:rPr>
      <w:bCs/>
      <w:szCs w:val="20"/>
    </w:rPr>
  </w:style>
  <w:style w:type="character" w:customStyle="1" w:styleId="SpecialBold2">
    <w:name w:val="Special Bold 2"/>
    <w:basedOn w:val="SpecialBold"/>
    <w:uiPriority w:val="1"/>
    <w:qFormat/>
    <w:rsid w:val="001808BE"/>
    <w:rPr>
      <w:b/>
      <w:color w:val="660033"/>
      <w:spacing w:val="0"/>
    </w:rPr>
  </w:style>
  <w:style w:type="paragraph" w:customStyle="1" w:styleId="Nameditemlist">
    <w:name w:val="Named item list"/>
    <w:basedOn w:val="BodyText"/>
    <w:qFormat/>
    <w:rsid w:val="001808BE"/>
    <w:pPr>
      <w:keepNext w:val="0"/>
      <w:tabs>
        <w:tab w:val="left" w:pos="2835"/>
      </w:tabs>
      <w:ind w:left="2835" w:hanging="2835"/>
    </w:pPr>
  </w:style>
  <w:style w:type="paragraph" w:customStyle="1" w:styleId="Style1">
    <w:name w:val="Style1"/>
    <w:basedOn w:val="SmallText"/>
    <w:qFormat/>
    <w:rsid w:val="001808BE"/>
    <w:pPr>
      <w:spacing w:before="120" w:after="120"/>
      <w:contextualSpacing/>
    </w:pPr>
    <w:rPr>
      <w:szCs w:val="22"/>
    </w:rPr>
  </w:style>
  <w:style w:type="paragraph" w:styleId="BodyTextFirstIndent">
    <w:name w:val="Body Text First Indent"/>
    <w:basedOn w:val="BodyText"/>
    <w:link w:val="BodyTextFirstIndentChar"/>
    <w:rsid w:val="001808BE"/>
    <w:pPr>
      <w:spacing w:before="0" w:after="0"/>
      <w:ind w:firstLine="360"/>
      <w:contextualSpacing w:val="0"/>
    </w:pPr>
    <w:rPr>
      <w:rFonts w:ascii="Courier New" w:hAnsi="Courier New"/>
    </w:rPr>
  </w:style>
  <w:style w:type="character" w:customStyle="1" w:styleId="BodyTextFirstIndentChar">
    <w:name w:val="Body Text First Indent Char"/>
    <w:basedOn w:val="BodyTextChar"/>
    <w:link w:val="BodyTextFirstIndent"/>
    <w:rsid w:val="001808BE"/>
    <w:rPr>
      <w:rFonts w:ascii="Courier New" w:eastAsia="Times New Roman" w:hAnsi="Courier New" w:cs="Times New Roman"/>
      <w:sz w:val="24"/>
      <w:lang w:eastAsia="en-US"/>
    </w:rPr>
  </w:style>
  <w:style w:type="character" w:styleId="Hyperlink">
    <w:name w:val="Hyperlink"/>
    <w:basedOn w:val="DefaultParagraphFont"/>
    <w:uiPriority w:val="99"/>
    <w:unhideWhenUsed/>
    <w:rsid w:val="004A59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194</Pages>
  <Words>40311</Words>
  <Characters>255410</Characters>
  <Application>Microsoft Office Word</Application>
  <DocSecurity>0</DocSecurity>
  <Lines>13794</Lines>
  <Paragraphs>8215</Paragraphs>
  <ScaleCrop>false</ScaleCrop>
  <Company>Author-it Software Corporation Ltd.</Company>
  <LinksUpToDate>false</LinksUpToDate>
  <CharactersWithSpaces>288351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AHC10 Agriculture, Horticulture and Conservation and Land Management</dc:title>
  <dc:subject>Approved</dc:subject>
  <dc:creator>AgriFood Skills Australia</dc:creator>
  <cp:keywords>Release: 8.0</cp:keywords>
  <dc:description>Review Date: 12 April 2008</dc:description>
  <cp:lastModifiedBy>TPCMS</cp:lastModifiedBy>
  <cp:revision>3</cp:revision>
  <dcterms:created xsi:type="dcterms:W3CDTF">2014-07-24T06:51:00Z</dcterms:created>
  <dcterms:modified xsi:type="dcterms:W3CDTF">2014-07-24T06:52:00Z</dcterms:modified>
</cp:coreProperties>
</file>